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57631" w14:textId="441AE181" w:rsidR="00CE1F2B" w:rsidRPr="00CE1F2B" w:rsidRDefault="00CE1F2B" w:rsidP="003A353C">
      <w:pPr>
        <w:jc w:val="center"/>
        <w:rPr>
          <w:rFonts w:asciiTheme="minorHAnsi" w:hAnsiTheme="minorHAnsi" w:cs="Arial"/>
          <w:b/>
          <w:sz w:val="22"/>
          <w:szCs w:val="22"/>
        </w:rPr>
      </w:pPr>
      <w:r>
        <w:rPr>
          <w:rFonts w:asciiTheme="minorHAnsi" w:hAnsiTheme="minorHAnsi" w:cs="Arial"/>
          <w:b/>
          <w:sz w:val="22"/>
          <w:szCs w:val="22"/>
        </w:rPr>
        <w:t>Nurse Supp</w:t>
      </w:r>
      <w:r w:rsidR="00D74FCF">
        <w:rPr>
          <w:rFonts w:asciiTheme="minorHAnsi" w:hAnsiTheme="minorHAnsi" w:cs="Arial"/>
          <w:b/>
          <w:sz w:val="22"/>
          <w:szCs w:val="22"/>
        </w:rPr>
        <w:t xml:space="preserve">ort Program II Abstracts FY </w:t>
      </w:r>
      <w:r w:rsidR="00E25C5D">
        <w:rPr>
          <w:rFonts w:asciiTheme="minorHAnsi" w:hAnsiTheme="minorHAnsi" w:cs="Arial"/>
          <w:b/>
          <w:sz w:val="22"/>
          <w:szCs w:val="22"/>
        </w:rPr>
        <w:t>2</w:t>
      </w:r>
      <w:r w:rsidR="008D3AD4">
        <w:rPr>
          <w:rFonts w:asciiTheme="minorHAnsi" w:hAnsiTheme="minorHAnsi" w:cs="Arial"/>
          <w:b/>
          <w:sz w:val="22"/>
          <w:szCs w:val="22"/>
        </w:rPr>
        <w:t>0</w:t>
      </w:r>
      <w:r w:rsidR="00D261A8">
        <w:rPr>
          <w:rFonts w:asciiTheme="minorHAnsi" w:hAnsiTheme="minorHAnsi" w:cs="Arial"/>
          <w:b/>
          <w:sz w:val="22"/>
          <w:szCs w:val="22"/>
        </w:rPr>
        <w:t>2</w:t>
      </w:r>
      <w:r w:rsidR="00E25C5D">
        <w:rPr>
          <w:rFonts w:asciiTheme="minorHAnsi" w:hAnsiTheme="minorHAnsi" w:cs="Arial"/>
          <w:b/>
          <w:sz w:val="22"/>
          <w:szCs w:val="22"/>
        </w:rPr>
        <w:t>7</w:t>
      </w:r>
      <w:r>
        <w:rPr>
          <w:rFonts w:asciiTheme="minorHAnsi" w:hAnsiTheme="minorHAnsi" w:cs="Arial"/>
          <w:b/>
          <w:sz w:val="22"/>
          <w:szCs w:val="22"/>
        </w:rPr>
        <w:t xml:space="preserve"> Funded Proposals</w:t>
      </w:r>
    </w:p>
    <w:p w14:paraId="4B5429CA" w14:textId="77777777" w:rsidR="00941DA9" w:rsidRDefault="00941DA9" w:rsidP="00941DA9">
      <w:pPr>
        <w:rPr>
          <w:rFonts w:asciiTheme="minorHAnsi" w:hAnsiTheme="minorHAnsi" w:cs="Arial"/>
          <w:b/>
          <w:sz w:val="22"/>
          <w:szCs w:val="22"/>
        </w:rPr>
      </w:pPr>
    </w:p>
    <w:p w14:paraId="76D40B1D" w14:textId="2762592E" w:rsidR="00D74FCF" w:rsidRDefault="00D74FCF" w:rsidP="00D74FCF">
      <w:pPr>
        <w:rPr>
          <w:rFonts w:asciiTheme="minorHAnsi" w:hAnsiTheme="minorHAnsi" w:cs="Arial"/>
          <w:b/>
          <w:sz w:val="22"/>
          <w:szCs w:val="22"/>
        </w:rPr>
      </w:pPr>
      <w:r>
        <w:rPr>
          <w:rFonts w:asciiTheme="minorHAnsi" w:hAnsiTheme="minorHAnsi" w:cs="Arial"/>
          <w:b/>
          <w:sz w:val="22"/>
          <w:szCs w:val="22"/>
        </w:rPr>
        <w:t>NSP II-</w:t>
      </w:r>
      <w:r w:rsidR="00E25C5D">
        <w:rPr>
          <w:rFonts w:asciiTheme="minorHAnsi" w:hAnsiTheme="minorHAnsi" w:cs="Arial"/>
          <w:b/>
          <w:sz w:val="22"/>
          <w:szCs w:val="22"/>
        </w:rPr>
        <w:t>27</w:t>
      </w:r>
      <w:r>
        <w:rPr>
          <w:rFonts w:asciiTheme="minorHAnsi" w:hAnsiTheme="minorHAnsi" w:cs="Arial"/>
          <w:b/>
          <w:sz w:val="22"/>
          <w:szCs w:val="22"/>
        </w:rPr>
        <w:t>-10</w:t>
      </w:r>
      <w:r w:rsidR="00E25C5D">
        <w:rPr>
          <w:rFonts w:asciiTheme="minorHAnsi" w:hAnsiTheme="minorHAnsi" w:cs="Arial"/>
          <w:b/>
          <w:sz w:val="22"/>
          <w:szCs w:val="22"/>
        </w:rPr>
        <w:t>1</w:t>
      </w:r>
    </w:p>
    <w:p w14:paraId="10F6ECDF" w14:textId="77777777" w:rsidR="009438FC" w:rsidRDefault="009438FC" w:rsidP="00D74FCF">
      <w:pPr>
        <w:rPr>
          <w:rFonts w:asciiTheme="minorHAnsi" w:hAnsiTheme="minorHAnsi" w:cs="Arial"/>
          <w:b/>
          <w:i/>
          <w:sz w:val="22"/>
          <w:szCs w:val="22"/>
        </w:rPr>
      </w:pPr>
      <w:r w:rsidRPr="009438FC">
        <w:rPr>
          <w:rFonts w:asciiTheme="minorHAnsi" w:hAnsiTheme="minorHAnsi" w:cs="Arial"/>
          <w:b/>
          <w:sz w:val="22"/>
          <w:szCs w:val="22"/>
        </w:rPr>
        <w:t>Bowie State University</w:t>
      </w:r>
      <w:r w:rsidRPr="009438FC">
        <w:rPr>
          <w:rFonts w:asciiTheme="minorHAnsi" w:hAnsiTheme="minorHAnsi" w:cs="Arial"/>
          <w:b/>
          <w:i/>
          <w:sz w:val="22"/>
          <w:szCs w:val="22"/>
        </w:rPr>
        <w:t xml:space="preserve"> </w:t>
      </w:r>
    </w:p>
    <w:p w14:paraId="0E3F00B9" w14:textId="363BBE06" w:rsidR="00D74FCF" w:rsidRDefault="00FC2283" w:rsidP="00D74FCF">
      <w:pPr>
        <w:rPr>
          <w:rFonts w:asciiTheme="minorHAnsi" w:hAnsiTheme="minorHAnsi" w:cs="Arial"/>
          <w:b/>
          <w:i/>
          <w:sz w:val="22"/>
          <w:szCs w:val="22"/>
        </w:rPr>
      </w:pPr>
      <w:r w:rsidRPr="00FC2283">
        <w:rPr>
          <w:rFonts w:asciiTheme="minorHAnsi" w:hAnsiTheme="minorHAnsi" w:cs="Arial"/>
          <w:b/>
          <w:i/>
          <w:sz w:val="22"/>
          <w:szCs w:val="22"/>
        </w:rPr>
        <w:t>Nursing Education Research Consortium (NERC)</w:t>
      </w:r>
    </w:p>
    <w:p w14:paraId="0D8BC73F" w14:textId="4F5316C0" w:rsidR="00FC2283" w:rsidRDefault="00FC2283" w:rsidP="00D74FCF">
      <w:pPr>
        <w:rPr>
          <w:rFonts w:asciiTheme="minorHAnsi" w:hAnsiTheme="minorHAnsi" w:cs="Arial"/>
          <w:b/>
          <w:sz w:val="22"/>
          <w:szCs w:val="22"/>
        </w:rPr>
      </w:pPr>
      <w:r w:rsidRPr="00FC2283">
        <w:rPr>
          <w:rFonts w:asciiTheme="minorHAnsi" w:hAnsiTheme="minorHAnsi" w:cs="Arial"/>
          <w:b/>
          <w:sz w:val="22"/>
          <w:szCs w:val="22"/>
        </w:rPr>
        <w:t>$</w:t>
      </w:r>
      <w:r w:rsidR="00FD36FA">
        <w:rPr>
          <w:rFonts w:asciiTheme="minorHAnsi" w:hAnsiTheme="minorHAnsi" w:cs="Arial"/>
          <w:b/>
          <w:sz w:val="22"/>
          <w:szCs w:val="22"/>
        </w:rPr>
        <w:t>142</w:t>
      </w:r>
      <w:r w:rsidRPr="00FC2283">
        <w:rPr>
          <w:rFonts w:asciiTheme="minorHAnsi" w:hAnsiTheme="minorHAnsi" w:cs="Arial"/>
          <w:b/>
          <w:sz w:val="22"/>
          <w:szCs w:val="22"/>
        </w:rPr>
        <w:t>,</w:t>
      </w:r>
      <w:r w:rsidR="00FD36FA">
        <w:rPr>
          <w:rFonts w:asciiTheme="minorHAnsi" w:hAnsiTheme="minorHAnsi" w:cs="Arial"/>
          <w:b/>
          <w:sz w:val="22"/>
          <w:szCs w:val="22"/>
        </w:rPr>
        <w:t>7</w:t>
      </w:r>
      <w:r w:rsidRPr="00FC2283">
        <w:rPr>
          <w:rFonts w:asciiTheme="minorHAnsi" w:hAnsiTheme="minorHAnsi" w:cs="Arial"/>
          <w:b/>
          <w:sz w:val="22"/>
          <w:szCs w:val="22"/>
        </w:rPr>
        <w:t>0</w:t>
      </w:r>
      <w:r w:rsidR="00FD36FA">
        <w:rPr>
          <w:rFonts w:asciiTheme="minorHAnsi" w:hAnsiTheme="minorHAnsi" w:cs="Arial"/>
          <w:b/>
          <w:sz w:val="22"/>
          <w:szCs w:val="22"/>
        </w:rPr>
        <w:t>1</w:t>
      </w:r>
      <w:r w:rsidRPr="00FC2283">
        <w:rPr>
          <w:rFonts w:asciiTheme="minorHAnsi" w:hAnsiTheme="minorHAnsi" w:cs="Arial"/>
          <w:b/>
          <w:sz w:val="22"/>
          <w:szCs w:val="22"/>
        </w:rPr>
        <w:t xml:space="preserve">, </w:t>
      </w:r>
      <w:r w:rsidR="00FD36FA">
        <w:rPr>
          <w:rFonts w:asciiTheme="minorHAnsi" w:hAnsiTheme="minorHAnsi" w:cs="Arial"/>
          <w:b/>
          <w:sz w:val="22"/>
          <w:szCs w:val="22"/>
        </w:rPr>
        <w:t>2</w:t>
      </w:r>
      <w:r w:rsidRPr="00FC2283">
        <w:rPr>
          <w:rFonts w:asciiTheme="minorHAnsi" w:hAnsiTheme="minorHAnsi" w:cs="Arial"/>
          <w:b/>
          <w:sz w:val="22"/>
          <w:szCs w:val="22"/>
        </w:rPr>
        <w:t>-year grant</w:t>
      </w:r>
    </w:p>
    <w:p w14:paraId="220B6B1D" w14:textId="53BD9769" w:rsidR="00D74FCF" w:rsidRDefault="00D74FCF" w:rsidP="00D74FCF">
      <w:pPr>
        <w:rPr>
          <w:rFonts w:asciiTheme="minorHAnsi" w:hAnsiTheme="minorHAnsi" w:cstheme="minorHAnsi"/>
          <w:sz w:val="22"/>
          <w:szCs w:val="22"/>
        </w:rPr>
      </w:pPr>
      <w:r w:rsidRPr="00BE4DD1">
        <w:rPr>
          <w:rFonts w:asciiTheme="minorHAnsi" w:hAnsiTheme="minorHAnsi" w:cs="Arial"/>
          <w:b/>
          <w:sz w:val="22"/>
          <w:szCs w:val="22"/>
        </w:rPr>
        <w:t>Project Director</w:t>
      </w:r>
      <w:r w:rsidR="000D41FD">
        <w:rPr>
          <w:rFonts w:asciiTheme="minorHAnsi" w:hAnsiTheme="minorHAnsi" w:cs="Arial"/>
          <w:b/>
          <w:sz w:val="22"/>
          <w:szCs w:val="22"/>
        </w:rPr>
        <w:t xml:space="preserve">:  </w:t>
      </w:r>
      <w:r w:rsidR="00FC2283" w:rsidRPr="00FC2283">
        <w:rPr>
          <w:rFonts w:asciiTheme="minorHAnsi" w:hAnsiTheme="minorHAnsi" w:cs="Arial"/>
          <w:b/>
          <w:sz w:val="22"/>
          <w:szCs w:val="22"/>
        </w:rPr>
        <w:t>Dr. Monique Alston</w:t>
      </w:r>
      <w:r>
        <w:rPr>
          <w:rFonts w:asciiTheme="minorHAnsi" w:hAnsiTheme="minorHAnsi" w:cs="Arial"/>
          <w:b/>
          <w:sz w:val="22"/>
          <w:szCs w:val="22"/>
        </w:rPr>
        <w:t xml:space="preserve">, </w:t>
      </w:r>
      <w:hyperlink r:id="rId6" w:history="1">
        <w:r w:rsidR="00FD36FA" w:rsidRPr="00FD36FA">
          <w:rPr>
            <w:rStyle w:val="Hyperlink"/>
            <w:rFonts w:asciiTheme="minorHAnsi" w:hAnsiTheme="minorHAnsi" w:cstheme="minorHAnsi"/>
            <w:b/>
            <w:bCs/>
            <w:sz w:val="22"/>
            <w:szCs w:val="22"/>
          </w:rPr>
          <w:t>malston1@bowiestate.edu</w:t>
        </w:r>
      </w:hyperlink>
    </w:p>
    <w:p w14:paraId="2B18E9F7" w14:textId="7FE86631" w:rsidR="00D74FCF" w:rsidRDefault="001F5544" w:rsidP="00D74FCF">
      <w:pPr>
        <w:rPr>
          <w:rFonts w:asciiTheme="minorHAnsi" w:hAnsiTheme="minorHAnsi" w:cs="Arial"/>
          <w:b/>
          <w:sz w:val="22"/>
          <w:szCs w:val="22"/>
        </w:rPr>
      </w:pPr>
      <w:r>
        <w:rPr>
          <w:rFonts w:asciiTheme="minorHAnsi" w:hAnsiTheme="minorHAnsi" w:cs="Arial"/>
          <w:b/>
          <w:sz w:val="22"/>
          <w:szCs w:val="22"/>
        </w:rPr>
        <w:t>Partners and Affiliates</w:t>
      </w:r>
      <w:r w:rsidR="00012FEF">
        <w:rPr>
          <w:rFonts w:asciiTheme="minorHAnsi" w:hAnsiTheme="minorHAnsi" w:cs="Arial"/>
          <w:b/>
          <w:sz w:val="22"/>
          <w:szCs w:val="22"/>
        </w:rPr>
        <w:t>: Brigham</w:t>
      </w:r>
      <w:r w:rsidR="00FC2283" w:rsidRPr="00FC2283">
        <w:rPr>
          <w:rFonts w:asciiTheme="minorHAnsi" w:hAnsiTheme="minorHAnsi" w:cs="Arial"/>
          <w:b/>
          <w:sz w:val="22"/>
          <w:szCs w:val="22"/>
        </w:rPr>
        <w:t xml:space="preserve"> and Women's Hospital, Inc.</w:t>
      </w:r>
    </w:p>
    <w:p w14:paraId="129B3643" w14:textId="77777777" w:rsidR="00FD36FA" w:rsidRDefault="00FD36FA" w:rsidP="0049438A">
      <w:pPr>
        <w:rPr>
          <w:rFonts w:asciiTheme="minorHAnsi" w:hAnsiTheme="minorHAnsi" w:cs="Arial"/>
          <w:sz w:val="22"/>
          <w:szCs w:val="22"/>
        </w:rPr>
      </w:pPr>
    </w:p>
    <w:p w14:paraId="01BE4591" w14:textId="5C10FBDD" w:rsidR="009438FC" w:rsidRPr="00B93953" w:rsidRDefault="009438FC" w:rsidP="0049438A">
      <w:pPr>
        <w:rPr>
          <w:rFonts w:asciiTheme="minorHAnsi" w:hAnsiTheme="minorHAnsi" w:cs="Arial"/>
          <w:sz w:val="22"/>
          <w:szCs w:val="22"/>
        </w:rPr>
      </w:pPr>
      <w:r w:rsidRPr="009438FC">
        <w:rPr>
          <w:rFonts w:asciiTheme="minorHAnsi" w:hAnsiTheme="minorHAnsi" w:cs="Arial"/>
          <w:sz w:val="22"/>
          <w:szCs w:val="22"/>
        </w:rPr>
        <w:t>The Nursing Education Research Consortium (NERC), hosted by the Institution, aims to advance nursing education and practice by fostering collaborative research, innovative simulation, and evidence-based models. NERC supports both doctoral and undergraduate research, while building strategic partnerships with leading healthcare organizations. The consortium strengthens the BSU PhD program, promotes undergraduate inquiry, and bridges academic preparation with nurse residency programs through structured mentorship opportunities. NERC will drive statewide collaboration across diverse nursing education tracks - such as ADN, BSN, MSN, DNP, and residency programs - by engaging with hospitals and academic institutions. A steering committee of regional representatives and stakeholders will coordinate research, encourage cross-sector participation, and unify best practices. This collaborative approach will promote innovation in simulation-based instruction and propel the development and sharing of impactful nursing education research to meet evolving healthcare challenges.</w:t>
      </w:r>
    </w:p>
    <w:p w14:paraId="70497EC2" w14:textId="77777777" w:rsidR="00D74FCF" w:rsidRDefault="00D74FCF" w:rsidP="00D74FCF">
      <w:pPr>
        <w:rPr>
          <w:rFonts w:asciiTheme="minorHAnsi" w:hAnsiTheme="minorHAnsi" w:cs="Arial"/>
          <w:sz w:val="22"/>
          <w:szCs w:val="22"/>
        </w:rPr>
      </w:pPr>
    </w:p>
    <w:p w14:paraId="4E90C7E5" w14:textId="4A3BCA43" w:rsidR="00D74FCF" w:rsidRDefault="00D74FCF" w:rsidP="00D74FCF">
      <w:pPr>
        <w:rPr>
          <w:rFonts w:asciiTheme="minorHAnsi" w:hAnsiTheme="minorHAnsi" w:cs="Arial"/>
          <w:b/>
          <w:sz w:val="22"/>
          <w:szCs w:val="22"/>
        </w:rPr>
      </w:pPr>
      <w:r w:rsidRPr="001C1F5D">
        <w:rPr>
          <w:rFonts w:asciiTheme="minorHAnsi" w:hAnsiTheme="minorHAnsi" w:cs="Arial"/>
          <w:b/>
          <w:sz w:val="22"/>
          <w:szCs w:val="22"/>
        </w:rPr>
        <w:t>NSP II-</w:t>
      </w:r>
      <w:r w:rsidR="00E25C5D">
        <w:rPr>
          <w:rFonts w:asciiTheme="minorHAnsi" w:hAnsiTheme="minorHAnsi" w:cs="Arial"/>
          <w:b/>
          <w:sz w:val="22"/>
          <w:szCs w:val="22"/>
        </w:rPr>
        <w:t>27</w:t>
      </w:r>
      <w:r w:rsidR="00D261A8">
        <w:rPr>
          <w:rFonts w:asciiTheme="minorHAnsi" w:hAnsiTheme="minorHAnsi" w:cs="Arial"/>
          <w:b/>
          <w:sz w:val="22"/>
          <w:szCs w:val="22"/>
        </w:rPr>
        <w:t>-10</w:t>
      </w:r>
      <w:r w:rsidR="00E25C5D">
        <w:rPr>
          <w:rFonts w:asciiTheme="minorHAnsi" w:hAnsiTheme="minorHAnsi" w:cs="Arial"/>
          <w:b/>
          <w:sz w:val="22"/>
          <w:szCs w:val="22"/>
        </w:rPr>
        <w:t>2</w:t>
      </w:r>
    </w:p>
    <w:p w14:paraId="05CFD18F" w14:textId="77777777" w:rsidR="00FD36FA" w:rsidRPr="00FD36FA" w:rsidRDefault="00FD36FA" w:rsidP="00FD36FA">
      <w:pPr>
        <w:rPr>
          <w:rFonts w:asciiTheme="minorHAnsi" w:hAnsiTheme="minorHAnsi" w:cs="Arial"/>
          <w:b/>
          <w:sz w:val="22"/>
          <w:szCs w:val="22"/>
        </w:rPr>
      </w:pPr>
      <w:r w:rsidRPr="00FD36FA">
        <w:rPr>
          <w:rFonts w:asciiTheme="minorHAnsi" w:hAnsiTheme="minorHAnsi" w:cs="Arial"/>
          <w:b/>
          <w:sz w:val="22"/>
          <w:szCs w:val="22"/>
        </w:rPr>
        <w:t xml:space="preserve">Bowie State University </w:t>
      </w:r>
    </w:p>
    <w:p w14:paraId="10A71014" w14:textId="7C6C0F74" w:rsidR="00FD36FA" w:rsidRPr="00FD36FA" w:rsidRDefault="00FD36FA" w:rsidP="00FD36FA">
      <w:pPr>
        <w:rPr>
          <w:rFonts w:asciiTheme="minorHAnsi" w:hAnsiTheme="minorHAnsi" w:cs="Arial"/>
          <w:b/>
          <w:i/>
          <w:iCs/>
          <w:sz w:val="22"/>
          <w:szCs w:val="22"/>
        </w:rPr>
      </w:pPr>
      <w:r w:rsidRPr="00FD36FA">
        <w:rPr>
          <w:rFonts w:asciiTheme="minorHAnsi" w:hAnsiTheme="minorHAnsi" w:cs="Arial"/>
          <w:b/>
          <w:i/>
          <w:iCs/>
          <w:sz w:val="22"/>
          <w:szCs w:val="22"/>
        </w:rPr>
        <w:t>Simulation Team Staffing (STS)</w:t>
      </w:r>
    </w:p>
    <w:p w14:paraId="74207A6C" w14:textId="4ED307BF" w:rsidR="00FD36FA" w:rsidRPr="00FD36FA" w:rsidRDefault="00FD36FA" w:rsidP="00FD36FA">
      <w:pPr>
        <w:rPr>
          <w:rFonts w:asciiTheme="minorHAnsi" w:hAnsiTheme="minorHAnsi" w:cs="Arial"/>
          <w:b/>
          <w:sz w:val="22"/>
          <w:szCs w:val="22"/>
        </w:rPr>
      </w:pPr>
      <w:r w:rsidRPr="00FD36FA">
        <w:rPr>
          <w:rFonts w:asciiTheme="minorHAnsi" w:hAnsiTheme="minorHAnsi" w:cs="Arial"/>
          <w:b/>
          <w:sz w:val="22"/>
          <w:szCs w:val="22"/>
        </w:rPr>
        <w:t xml:space="preserve">$1,052,196, </w:t>
      </w:r>
      <w:r>
        <w:rPr>
          <w:rFonts w:asciiTheme="minorHAnsi" w:hAnsiTheme="minorHAnsi" w:cs="Arial"/>
          <w:b/>
          <w:sz w:val="22"/>
          <w:szCs w:val="22"/>
        </w:rPr>
        <w:t>5</w:t>
      </w:r>
      <w:r w:rsidRPr="00FD36FA">
        <w:rPr>
          <w:rFonts w:asciiTheme="minorHAnsi" w:hAnsiTheme="minorHAnsi" w:cs="Arial"/>
          <w:b/>
          <w:sz w:val="22"/>
          <w:szCs w:val="22"/>
        </w:rPr>
        <w:t>-year grant</w:t>
      </w:r>
    </w:p>
    <w:p w14:paraId="1D05730E" w14:textId="4A02CB04" w:rsidR="00FD36FA" w:rsidRDefault="00FD36FA" w:rsidP="00FD36FA">
      <w:pPr>
        <w:rPr>
          <w:rFonts w:asciiTheme="minorHAnsi" w:hAnsiTheme="minorHAnsi" w:cs="Arial"/>
          <w:b/>
          <w:sz w:val="22"/>
          <w:szCs w:val="22"/>
        </w:rPr>
      </w:pPr>
      <w:r w:rsidRPr="00FD36FA">
        <w:rPr>
          <w:rFonts w:asciiTheme="minorHAnsi" w:hAnsiTheme="minorHAnsi" w:cs="Arial"/>
          <w:b/>
          <w:sz w:val="22"/>
          <w:szCs w:val="22"/>
        </w:rPr>
        <w:t xml:space="preserve">Project Director:  Dr. Monique Alston, </w:t>
      </w:r>
      <w:hyperlink r:id="rId7" w:history="1">
        <w:r w:rsidRPr="00D3478B">
          <w:rPr>
            <w:rStyle w:val="Hyperlink"/>
            <w:rFonts w:asciiTheme="minorHAnsi" w:hAnsiTheme="minorHAnsi" w:cs="Arial"/>
            <w:b/>
            <w:sz w:val="22"/>
            <w:szCs w:val="22"/>
          </w:rPr>
          <w:t>malston1@bowiestate.edu</w:t>
        </w:r>
      </w:hyperlink>
    </w:p>
    <w:p w14:paraId="02926B57" w14:textId="66FF577F" w:rsidR="00FD36FA" w:rsidRDefault="00FD36FA" w:rsidP="00FD36FA">
      <w:pPr>
        <w:rPr>
          <w:rFonts w:asciiTheme="minorHAnsi" w:hAnsiTheme="minorHAnsi" w:cs="Arial"/>
          <w:b/>
          <w:sz w:val="22"/>
          <w:szCs w:val="22"/>
        </w:rPr>
      </w:pPr>
      <w:r w:rsidRPr="00FD36FA">
        <w:rPr>
          <w:rFonts w:asciiTheme="minorHAnsi" w:hAnsiTheme="minorHAnsi" w:cs="Arial"/>
          <w:b/>
          <w:sz w:val="22"/>
          <w:szCs w:val="22"/>
        </w:rPr>
        <w:t>Partners and Affiliates</w:t>
      </w:r>
      <w:r w:rsidR="00012FEF" w:rsidRPr="00FD36FA">
        <w:rPr>
          <w:rFonts w:asciiTheme="minorHAnsi" w:hAnsiTheme="minorHAnsi" w:cs="Arial"/>
          <w:b/>
          <w:sz w:val="22"/>
          <w:szCs w:val="22"/>
        </w:rPr>
        <w:t>: None</w:t>
      </w:r>
      <w:r w:rsidRPr="00FD36FA">
        <w:rPr>
          <w:rFonts w:asciiTheme="minorHAnsi" w:hAnsiTheme="minorHAnsi" w:cs="Arial"/>
          <w:b/>
          <w:sz w:val="22"/>
          <w:szCs w:val="22"/>
        </w:rPr>
        <w:tab/>
      </w:r>
      <w:r w:rsidRPr="00FD36FA">
        <w:rPr>
          <w:rFonts w:asciiTheme="minorHAnsi" w:hAnsiTheme="minorHAnsi" w:cs="Arial"/>
          <w:b/>
          <w:sz w:val="22"/>
          <w:szCs w:val="22"/>
        </w:rPr>
        <w:tab/>
      </w:r>
    </w:p>
    <w:p w14:paraId="7098BF78" w14:textId="77777777" w:rsidR="00FD36FA" w:rsidRDefault="00FD36FA" w:rsidP="00FD36FA">
      <w:pPr>
        <w:rPr>
          <w:rFonts w:asciiTheme="minorHAnsi" w:hAnsiTheme="minorHAnsi" w:cs="Arial"/>
          <w:b/>
          <w:sz w:val="22"/>
          <w:szCs w:val="22"/>
        </w:rPr>
      </w:pPr>
    </w:p>
    <w:p w14:paraId="18C285E6" w14:textId="75CB3006" w:rsidR="00FD36FA" w:rsidRPr="00FD36FA" w:rsidRDefault="00FD36FA" w:rsidP="00FD36FA">
      <w:pPr>
        <w:rPr>
          <w:rFonts w:asciiTheme="minorHAnsi" w:hAnsiTheme="minorHAnsi" w:cs="Arial"/>
          <w:bCs/>
          <w:sz w:val="22"/>
          <w:szCs w:val="22"/>
        </w:rPr>
      </w:pPr>
      <w:r w:rsidRPr="00FD36FA">
        <w:rPr>
          <w:rFonts w:asciiTheme="minorHAnsi" w:hAnsiTheme="minorHAnsi" w:cs="Arial"/>
          <w:bCs/>
          <w:sz w:val="22"/>
          <w:szCs w:val="22"/>
        </w:rPr>
        <w:t xml:space="preserve">The Department of Nursing </w:t>
      </w:r>
      <w:r w:rsidR="0068262E">
        <w:rPr>
          <w:rFonts w:asciiTheme="minorHAnsi" w:hAnsiTheme="minorHAnsi" w:cs="Arial"/>
          <w:bCs/>
          <w:sz w:val="22"/>
          <w:szCs w:val="22"/>
        </w:rPr>
        <w:t>will</w:t>
      </w:r>
      <w:r w:rsidRPr="00FD36FA">
        <w:rPr>
          <w:rFonts w:asciiTheme="minorHAnsi" w:hAnsiTheme="minorHAnsi" w:cs="Arial"/>
          <w:bCs/>
          <w:sz w:val="22"/>
          <w:szCs w:val="22"/>
        </w:rPr>
        <w:t xml:space="preserve"> implement the Simulation Team Staffing Initiative, hiring staff for the Simulation Resource Center (SRC) and expanding simulation within the nursing curriculum. This initiative addresses limited clinical placements by increasing simulation capacity, focusing on skill development, competency-based education, and best practices like pre-briefing and debriefing. It outlines infrastructure needs, goals, and execution steps, with funding also supporting endorsement or accreditation of the Simulation Resource Center. Through faculty training, curriculum integration, and phased implementation, the project aims to deliver consistent, high-quality simulated learning, enhance student skills, and prepare graduates for professional nursing roles with improved clinical judgment, adaptability, and workforce readiness.</w:t>
      </w:r>
    </w:p>
    <w:p w14:paraId="58A9B19F" w14:textId="77777777" w:rsidR="00D74FCF" w:rsidRDefault="00D74FCF" w:rsidP="00D74FCF">
      <w:pPr>
        <w:rPr>
          <w:rFonts w:asciiTheme="minorHAnsi" w:hAnsiTheme="minorHAnsi" w:cs="Arial"/>
          <w:sz w:val="22"/>
          <w:szCs w:val="22"/>
        </w:rPr>
      </w:pPr>
    </w:p>
    <w:p w14:paraId="010FF6EF" w14:textId="7C41B085" w:rsidR="00D74FCF" w:rsidRPr="00B95B5F" w:rsidRDefault="00D74FCF" w:rsidP="00D74FCF">
      <w:pPr>
        <w:rPr>
          <w:rFonts w:asciiTheme="minorHAnsi" w:hAnsiTheme="minorHAnsi" w:cs="Arial"/>
          <w:b/>
          <w:sz w:val="22"/>
          <w:szCs w:val="22"/>
        </w:rPr>
      </w:pPr>
      <w:r w:rsidRPr="00B95B5F">
        <w:rPr>
          <w:rFonts w:asciiTheme="minorHAnsi" w:hAnsiTheme="minorHAnsi" w:cs="Arial"/>
          <w:b/>
          <w:sz w:val="22"/>
          <w:szCs w:val="22"/>
        </w:rPr>
        <w:t>NSP II-</w:t>
      </w:r>
      <w:r w:rsidR="00E25C5D">
        <w:rPr>
          <w:rFonts w:asciiTheme="minorHAnsi" w:hAnsiTheme="minorHAnsi" w:cs="Arial"/>
          <w:b/>
          <w:sz w:val="22"/>
          <w:szCs w:val="22"/>
        </w:rPr>
        <w:t>27</w:t>
      </w:r>
      <w:r w:rsidR="00B93953">
        <w:rPr>
          <w:rFonts w:asciiTheme="minorHAnsi" w:hAnsiTheme="minorHAnsi" w:cs="Arial"/>
          <w:b/>
          <w:sz w:val="22"/>
          <w:szCs w:val="22"/>
        </w:rPr>
        <w:t>-10</w:t>
      </w:r>
      <w:r w:rsidR="00E25C5D">
        <w:rPr>
          <w:rFonts w:asciiTheme="minorHAnsi" w:hAnsiTheme="minorHAnsi" w:cs="Arial"/>
          <w:b/>
          <w:sz w:val="22"/>
          <w:szCs w:val="22"/>
        </w:rPr>
        <w:t>3</w:t>
      </w:r>
    </w:p>
    <w:p w14:paraId="002A739F" w14:textId="77777777" w:rsidR="00FD36FA" w:rsidRDefault="00FD36FA" w:rsidP="00FD36FA">
      <w:pPr>
        <w:rPr>
          <w:rFonts w:asciiTheme="minorHAnsi" w:hAnsiTheme="minorHAnsi" w:cs="Arial"/>
          <w:b/>
          <w:sz w:val="22"/>
          <w:szCs w:val="22"/>
        </w:rPr>
      </w:pPr>
      <w:r w:rsidRPr="00FD36FA">
        <w:rPr>
          <w:rFonts w:asciiTheme="minorHAnsi" w:hAnsiTheme="minorHAnsi" w:cs="Arial"/>
          <w:b/>
          <w:sz w:val="22"/>
          <w:szCs w:val="22"/>
        </w:rPr>
        <w:t xml:space="preserve">Bowie State University </w:t>
      </w:r>
    </w:p>
    <w:p w14:paraId="703BB3B9" w14:textId="1310C838" w:rsidR="00BA3CD6" w:rsidRDefault="00BA3CD6" w:rsidP="00FD36FA">
      <w:pPr>
        <w:rPr>
          <w:rFonts w:asciiTheme="minorHAnsi" w:hAnsiTheme="minorHAnsi" w:cs="Arial"/>
          <w:b/>
          <w:i/>
          <w:iCs/>
          <w:sz w:val="22"/>
          <w:szCs w:val="22"/>
        </w:rPr>
      </w:pPr>
      <w:r w:rsidRPr="00BA3CD6">
        <w:rPr>
          <w:rFonts w:asciiTheme="minorHAnsi" w:hAnsiTheme="minorHAnsi" w:cs="Arial"/>
          <w:b/>
          <w:i/>
          <w:iCs/>
          <w:sz w:val="22"/>
          <w:szCs w:val="22"/>
        </w:rPr>
        <w:t>Cohen Scholars Cohort Model</w:t>
      </w:r>
    </w:p>
    <w:p w14:paraId="28C0F9B1" w14:textId="5E8A89A9" w:rsidR="00BA3CD6" w:rsidRPr="00BA3CD6" w:rsidRDefault="00BA3CD6" w:rsidP="00FD36FA">
      <w:pPr>
        <w:rPr>
          <w:rFonts w:asciiTheme="minorHAnsi" w:hAnsiTheme="minorHAnsi" w:cs="Arial"/>
          <w:b/>
          <w:sz w:val="22"/>
          <w:szCs w:val="22"/>
        </w:rPr>
      </w:pPr>
      <w:r w:rsidRPr="00BA3CD6">
        <w:rPr>
          <w:rFonts w:asciiTheme="minorHAnsi" w:hAnsiTheme="minorHAnsi" w:cs="Arial"/>
          <w:b/>
          <w:sz w:val="22"/>
          <w:szCs w:val="22"/>
        </w:rPr>
        <w:t>$995,590, 5-year grant</w:t>
      </w:r>
    </w:p>
    <w:p w14:paraId="2848BE42" w14:textId="5330D2B8" w:rsidR="00BA3CD6" w:rsidRDefault="00BA3CD6" w:rsidP="00FD36FA">
      <w:pPr>
        <w:rPr>
          <w:rFonts w:asciiTheme="minorHAnsi" w:hAnsiTheme="minorHAnsi" w:cs="Arial"/>
          <w:b/>
          <w:sz w:val="22"/>
          <w:szCs w:val="22"/>
        </w:rPr>
      </w:pPr>
      <w:r w:rsidRPr="00BA3CD6">
        <w:rPr>
          <w:rFonts w:asciiTheme="minorHAnsi" w:hAnsiTheme="minorHAnsi" w:cs="Arial"/>
          <w:b/>
          <w:sz w:val="22"/>
          <w:szCs w:val="22"/>
        </w:rPr>
        <w:t xml:space="preserve">Project Director:  Dr. Monique Alston, </w:t>
      </w:r>
      <w:hyperlink r:id="rId8" w:history="1">
        <w:r w:rsidRPr="00D3478B">
          <w:rPr>
            <w:rStyle w:val="Hyperlink"/>
            <w:rFonts w:asciiTheme="minorHAnsi" w:hAnsiTheme="minorHAnsi" w:cs="Arial"/>
            <w:b/>
            <w:sz w:val="22"/>
            <w:szCs w:val="22"/>
          </w:rPr>
          <w:t>malston1@bowiestate.edu</w:t>
        </w:r>
      </w:hyperlink>
    </w:p>
    <w:p w14:paraId="615AE158" w14:textId="7CA7DC20" w:rsidR="00012FEF" w:rsidRDefault="00012FEF" w:rsidP="00FD36FA">
      <w:pPr>
        <w:rPr>
          <w:rFonts w:asciiTheme="minorHAnsi" w:hAnsiTheme="minorHAnsi" w:cs="Arial"/>
          <w:b/>
          <w:sz w:val="22"/>
          <w:szCs w:val="22"/>
        </w:rPr>
      </w:pPr>
      <w:r>
        <w:rPr>
          <w:rFonts w:asciiTheme="minorHAnsi" w:hAnsiTheme="minorHAnsi" w:cs="Arial"/>
          <w:b/>
          <w:sz w:val="22"/>
          <w:szCs w:val="22"/>
        </w:rPr>
        <w:t>Partners and Affiliates: None</w:t>
      </w:r>
    </w:p>
    <w:p w14:paraId="60696178" w14:textId="47389938" w:rsidR="00BA3CD6" w:rsidRDefault="00BA3CD6" w:rsidP="00FD36FA">
      <w:pPr>
        <w:rPr>
          <w:rFonts w:asciiTheme="minorHAnsi" w:hAnsiTheme="minorHAnsi" w:cs="Arial"/>
          <w:b/>
          <w:sz w:val="22"/>
          <w:szCs w:val="22"/>
        </w:rPr>
      </w:pPr>
      <w:r w:rsidRPr="00BA3CD6">
        <w:rPr>
          <w:rFonts w:asciiTheme="minorHAnsi" w:hAnsiTheme="minorHAnsi" w:cs="Arial"/>
          <w:b/>
          <w:sz w:val="22"/>
          <w:szCs w:val="22"/>
        </w:rPr>
        <w:tab/>
      </w:r>
      <w:r w:rsidRPr="00BA3CD6">
        <w:rPr>
          <w:rFonts w:asciiTheme="minorHAnsi" w:hAnsiTheme="minorHAnsi" w:cs="Arial"/>
          <w:b/>
          <w:sz w:val="22"/>
          <w:szCs w:val="22"/>
        </w:rPr>
        <w:tab/>
      </w:r>
    </w:p>
    <w:p w14:paraId="3D4D903A" w14:textId="7082710A" w:rsidR="00BA3CD6" w:rsidRPr="00BA3CD6" w:rsidRDefault="00BA3CD6" w:rsidP="00FD36FA">
      <w:pPr>
        <w:rPr>
          <w:rFonts w:asciiTheme="minorHAnsi" w:hAnsiTheme="minorHAnsi" w:cs="Arial"/>
          <w:bCs/>
          <w:sz w:val="22"/>
          <w:szCs w:val="22"/>
        </w:rPr>
      </w:pPr>
      <w:r w:rsidRPr="00BA3CD6">
        <w:rPr>
          <w:rFonts w:asciiTheme="minorHAnsi" w:hAnsiTheme="minorHAnsi" w:cs="Arial"/>
          <w:bCs/>
          <w:sz w:val="22"/>
          <w:szCs w:val="22"/>
        </w:rPr>
        <w:t xml:space="preserve">The University </w:t>
      </w:r>
      <w:r w:rsidRPr="0068262E">
        <w:rPr>
          <w:rFonts w:asciiTheme="minorHAnsi" w:hAnsiTheme="minorHAnsi" w:cs="Arial"/>
          <w:bCs/>
          <w:i/>
          <w:iCs/>
          <w:sz w:val="22"/>
          <w:szCs w:val="22"/>
        </w:rPr>
        <w:t>Cohen Scholars</w:t>
      </w:r>
      <w:r w:rsidRPr="00BA3CD6">
        <w:rPr>
          <w:rFonts w:asciiTheme="minorHAnsi" w:hAnsiTheme="minorHAnsi" w:cs="Arial"/>
          <w:bCs/>
          <w:sz w:val="22"/>
          <w:szCs w:val="22"/>
        </w:rPr>
        <w:t xml:space="preserve"> program represents a structured, evidence informed approach designed to enhance doctoral nursing education. Central to this initiative is the integration of cohort-based learning, formal mentorship, and collaborative scholarship. These core elements serve to reduce the </w:t>
      </w:r>
      <w:r w:rsidRPr="00BA3CD6">
        <w:rPr>
          <w:rFonts w:asciiTheme="minorHAnsi" w:hAnsiTheme="minorHAnsi" w:cs="Arial"/>
          <w:bCs/>
          <w:sz w:val="22"/>
          <w:szCs w:val="22"/>
        </w:rPr>
        <w:lastRenderedPageBreak/>
        <w:t>sense of isolation often experienced by doctoral candidates and reinforce persistence toward degree completion. Throughout the five-year implementation grant, a total of twenty scholars will receive comprehensive support. This support includes funding for tuition and fees as well as the cultivation of a dynamic academic community. Within this community, doctoral nursing students are encouraged to thrive by engaging in shared experiences, offering mutual support, and participating in intellectual dialogues.</w:t>
      </w:r>
    </w:p>
    <w:p w14:paraId="7A530733" w14:textId="77777777" w:rsidR="00BA3CD6" w:rsidRPr="00FD36FA" w:rsidRDefault="00BA3CD6" w:rsidP="00FD36FA">
      <w:pPr>
        <w:rPr>
          <w:rFonts w:asciiTheme="minorHAnsi" w:hAnsiTheme="minorHAnsi" w:cs="Arial"/>
          <w:b/>
          <w:sz w:val="22"/>
          <w:szCs w:val="22"/>
        </w:rPr>
      </w:pPr>
    </w:p>
    <w:p w14:paraId="5BFC4A27" w14:textId="3661B7E9" w:rsidR="00D74FCF" w:rsidRDefault="00D74FCF" w:rsidP="00D74FCF">
      <w:pPr>
        <w:rPr>
          <w:rFonts w:asciiTheme="minorHAnsi" w:hAnsiTheme="minorHAnsi" w:cs="Arial"/>
          <w:b/>
          <w:sz w:val="22"/>
          <w:szCs w:val="22"/>
        </w:rPr>
      </w:pPr>
      <w:r>
        <w:rPr>
          <w:rFonts w:asciiTheme="minorHAnsi" w:hAnsiTheme="minorHAnsi" w:cs="Arial"/>
          <w:b/>
          <w:sz w:val="22"/>
          <w:szCs w:val="22"/>
        </w:rPr>
        <w:t>NSP II-</w:t>
      </w:r>
      <w:r w:rsidR="00E25C5D">
        <w:rPr>
          <w:rFonts w:asciiTheme="minorHAnsi" w:hAnsiTheme="minorHAnsi" w:cs="Arial"/>
          <w:b/>
          <w:sz w:val="22"/>
          <w:szCs w:val="22"/>
        </w:rPr>
        <w:t>27</w:t>
      </w:r>
      <w:r w:rsidR="00B93953">
        <w:rPr>
          <w:rFonts w:asciiTheme="minorHAnsi" w:hAnsiTheme="minorHAnsi" w:cs="Arial"/>
          <w:b/>
          <w:sz w:val="22"/>
          <w:szCs w:val="22"/>
        </w:rPr>
        <w:t>-10</w:t>
      </w:r>
      <w:r w:rsidR="00E25C5D">
        <w:rPr>
          <w:rFonts w:asciiTheme="minorHAnsi" w:hAnsiTheme="minorHAnsi" w:cs="Arial"/>
          <w:b/>
          <w:sz w:val="22"/>
          <w:szCs w:val="22"/>
        </w:rPr>
        <w:t>4</w:t>
      </w:r>
    </w:p>
    <w:p w14:paraId="4E3C8847" w14:textId="45E5826D" w:rsidR="00FD36FA" w:rsidRPr="00FD36FA" w:rsidRDefault="00BA3CD6" w:rsidP="00FD36FA">
      <w:pPr>
        <w:rPr>
          <w:rFonts w:asciiTheme="minorHAnsi" w:hAnsiTheme="minorHAnsi" w:cs="Arial"/>
          <w:b/>
          <w:sz w:val="22"/>
          <w:szCs w:val="22"/>
        </w:rPr>
      </w:pPr>
      <w:r>
        <w:rPr>
          <w:rFonts w:asciiTheme="minorHAnsi" w:hAnsiTheme="minorHAnsi" w:cs="Arial"/>
          <w:b/>
          <w:sz w:val="22"/>
          <w:szCs w:val="22"/>
        </w:rPr>
        <w:t>Carroll Community College</w:t>
      </w:r>
    </w:p>
    <w:p w14:paraId="78FADA60" w14:textId="77777777" w:rsidR="001431C9" w:rsidRPr="001431C9" w:rsidRDefault="001431C9" w:rsidP="00FD36FA">
      <w:pPr>
        <w:rPr>
          <w:rFonts w:asciiTheme="minorHAnsi" w:hAnsiTheme="minorHAnsi" w:cs="Arial"/>
          <w:b/>
          <w:i/>
          <w:iCs/>
          <w:sz w:val="22"/>
          <w:szCs w:val="22"/>
        </w:rPr>
      </w:pPr>
      <w:r w:rsidRPr="001431C9">
        <w:rPr>
          <w:rFonts w:asciiTheme="minorHAnsi" w:hAnsiTheme="minorHAnsi" w:cs="Arial"/>
          <w:b/>
          <w:i/>
          <w:iCs/>
          <w:sz w:val="22"/>
          <w:szCs w:val="22"/>
        </w:rPr>
        <w:t>ADN Curriculum Modernization with Competency-Based Education (CBE)</w:t>
      </w:r>
    </w:p>
    <w:p w14:paraId="06245E47" w14:textId="38820CFC" w:rsidR="00FD36FA" w:rsidRPr="00FD36FA" w:rsidRDefault="00FD36FA" w:rsidP="00FD36FA">
      <w:pPr>
        <w:rPr>
          <w:rFonts w:asciiTheme="minorHAnsi" w:hAnsiTheme="minorHAnsi" w:cs="Arial"/>
          <w:b/>
          <w:sz w:val="22"/>
          <w:szCs w:val="22"/>
        </w:rPr>
      </w:pPr>
      <w:r w:rsidRPr="00FD36FA">
        <w:rPr>
          <w:rFonts w:asciiTheme="minorHAnsi" w:hAnsiTheme="minorHAnsi" w:cs="Arial"/>
          <w:b/>
          <w:sz w:val="22"/>
          <w:szCs w:val="22"/>
        </w:rPr>
        <w:t>$</w:t>
      </w:r>
      <w:r w:rsidR="001431C9" w:rsidRPr="001431C9">
        <w:rPr>
          <w:rFonts w:asciiTheme="minorHAnsi" w:hAnsiTheme="minorHAnsi" w:cs="Arial"/>
          <w:b/>
          <w:sz w:val="22"/>
          <w:szCs w:val="22"/>
        </w:rPr>
        <w:t>126,541</w:t>
      </w:r>
      <w:r w:rsidRPr="00FD36FA">
        <w:rPr>
          <w:rFonts w:asciiTheme="minorHAnsi" w:hAnsiTheme="minorHAnsi" w:cs="Arial"/>
          <w:b/>
          <w:sz w:val="22"/>
          <w:szCs w:val="22"/>
        </w:rPr>
        <w:t>, 2-year grant</w:t>
      </w:r>
    </w:p>
    <w:p w14:paraId="3C416F8F" w14:textId="07ED0FD9" w:rsidR="00FD36FA" w:rsidRDefault="00FD36FA" w:rsidP="00FD36FA">
      <w:pPr>
        <w:rPr>
          <w:rFonts w:asciiTheme="minorHAnsi" w:hAnsiTheme="minorHAnsi" w:cs="Arial"/>
          <w:b/>
          <w:sz w:val="22"/>
          <w:szCs w:val="22"/>
        </w:rPr>
      </w:pPr>
      <w:r w:rsidRPr="00FD36FA">
        <w:rPr>
          <w:rFonts w:asciiTheme="minorHAnsi" w:hAnsiTheme="minorHAnsi" w:cs="Arial"/>
          <w:b/>
          <w:sz w:val="22"/>
          <w:szCs w:val="22"/>
        </w:rPr>
        <w:t xml:space="preserve">Project Director:  </w:t>
      </w:r>
      <w:r w:rsidR="001431C9" w:rsidRPr="001431C9">
        <w:rPr>
          <w:rFonts w:asciiTheme="minorHAnsi" w:hAnsiTheme="minorHAnsi" w:cs="Arial"/>
          <w:b/>
          <w:sz w:val="22"/>
          <w:szCs w:val="22"/>
        </w:rPr>
        <w:t>Dr. Jennifer Fritzges</w:t>
      </w:r>
      <w:r w:rsidRPr="00FD36FA">
        <w:rPr>
          <w:rFonts w:asciiTheme="minorHAnsi" w:hAnsiTheme="minorHAnsi" w:cs="Arial"/>
          <w:b/>
          <w:sz w:val="22"/>
          <w:szCs w:val="22"/>
        </w:rPr>
        <w:t xml:space="preserve">, </w:t>
      </w:r>
      <w:hyperlink r:id="rId9" w:history="1">
        <w:r w:rsidR="001431C9" w:rsidRPr="00D3478B">
          <w:rPr>
            <w:rStyle w:val="Hyperlink"/>
            <w:rFonts w:asciiTheme="minorHAnsi" w:hAnsiTheme="minorHAnsi" w:cs="Arial"/>
            <w:b/>
            <w:sz w:val="22"/>
            <w:szCs w:val="22"/>
          </w:rPr>
          <w:t>JFritzges@carrollcc.edu</w:t>
        </w:r>
      </w:hyperlink>
    </w:p>
    <w:p w14:paraId="7E4B5C15" w14:textId="6655CF27" w:rsidR="00FD36FA" w:rsidRDefault="00FD36FA" w:rsidP="00FD36FA">
      <w:pPr>
        <w:rPr>
          <w:rFonts w:asciiTheme="minorHAnsi" w:hAnsiTheme="minorHAnsi" w:cs="Arial"/>
          <w:b/>
          <w:sz w:val="22"/>
          <w:szCs w:val="22"/>
        </w:rPr>
      </w:pPr>
      <w:r w:rsidRPr="00FD36FA">
        <w:rPr>
          <w:rFonts w:asciiTheme="minorHAnsi" w:hAnsiTheme="minorHAnsi" w:cs="Arial"/>
          <w:b/>
          <w:sz w:val="22"/>
          <w:szCs w:val="22"/>
        </w:rPr>
        <w:t>Partners and Affiliates</w:t>
      </w:r>
      <w:r w:rsidR="00012FEF" w:rsidRPr="00FD36FA">
        <w:rPr>
          <w:rFonts w:asciiTheme="minorHAnsi" w:hAnsiTheme="minorHAnsi" w:cs="Arial"/>
          <w:b/>
          <w:sz w:val="22"/>
          <w:szCs w:val="22"/>
        </w:rPr>
        <w:t>: None</w:t>
      </w:r>
    </w:p>
    <w:p w14:paraId="4799535D" w14:textId="77777777" w:rsidR="00FD36FA" w:rsidRDefault="00FD36FA" w:rsidP="00FD36FA">
      <w:pPr>
        <w:rPr>
          <w:rFonts w:asciiTheme="minorHAnsi" w:hAnsiTheme="minorHAnsi" w:cs="Arial"/>
          <w:b/>
          <w:sz w:val="22"/>
          <w:szCs w:val="22"/>
        </w:rPr>
      </w:pPr>
    </w:p>
    <w:p w14:paraId="0B6920C3" w14:textId="2C85AFF4" w:rsidR="00B34172" w:rsidRDefault="001431C9" w:rsidP="001431C9">
      <w:pPr>
        <w:rPr>
          <w:rFonts w:asciiTheme="minorHAnsi" w:hAnsiTheme="minorHAnsi" w:cs="Arial"/>
          <w:sz w:val="22"/>
          <w:szCs w:val="22"/>
        </w:rPr>
      </w:pPr>
      <w:r w:rsidRPr="001431C9">
        <w:rPr>
          <w:rFonts w:asciiTheme="minorHAnsi" w:hAnsiTheme="minorHAnsi" w:cs="Arial"/>
          <w:sz w:val="22"/>
          <w:szCs w:val="22"/>
        </w:rPr>
        <w:t>The institution will complete a two</w:t>
      </w:r>
      <w:r w:rsidRPr="001431C9">
        <w:rPr>
          <w:rFonts w:ascii="Cambria Math" w:hAnsi="Cambria Math" w:cs="Cambria Math"/>
          <w:sz w:val="22"/>
          <w:szCs w:val="22"/>
        </w:rPr>
        <w:t>‑</w:t>
      </w:r>
      <w:r w:rsidRPr="001431C9">
        <w:rPr>
          <w:rFonts w:asciiTheme="minorHAnsi" w:hAnsiTheme="minorHAnsi" w:cs="Arial"/>
          <w:sz w:val="22"/>
          <w:szCs w:val="22"/>
        </w:rPr>
        <w:t>year planning project to modernize the Associate Degree in Nursing (ADN) curriculum by integrating competency</w:t>
      </w:r>
      <w:r w:rsidRPr="001431C9">
        <w:rPr>
          <w:rFonts w:ascii="Cambria Math" w:hAnsi="Cambria Math" w:cs="Cambria Math"/>
          <w:sz w:val="22"/>
          <w:szCs w:val="22"/>
        </w:rPr>
        <w:t>‑</w:t>
      </w:r>
      <w:r w:rsidRPr="001431C9">
        <w:rPr>
          <w:rFonts w:asciiTheme="minorHAnsi" w:hAnsiTheme="minorHAnsi" w:cs="Arial"/>
          <w:sz w:val="22"/>
          <w:szCs w:val="22"/>
        </w:rPr>
        <w:t>based education (CBE) aligned to the AACN Essentials and Maryland workforce needs. The project builds shared faculty capacity, maps concepts to competencies, redesigns simulation and clinical alignment, and develops multi</w:t>
      </w:r>
      <w:r w:rsidRPr="001431C9">
        <w:rPr>
          <w:rFonts w:ascii="Cambria Math" w:hAnsi="Cambria Math" w:cs="Cambria Math"/>
          <w:sz w:val="22"/>
          <w:szCs w:val="22"/>
        </w:rPr>
        <w:t>‑</w:t>
      </w:r>
      <w:r w:rsidRPr="001431C9">
        <w:rPr>
          <w:rFonts w:asciiTheme="minorHAnsi" w:hAnsiTheme="minorHAnsi" w:cs="Arial"/>
          <w:sz w:val="22"/>
          <w:szCs w:val="22"/>
        </w:rPr>
        <w:t>method assessments with behavior</w:t>
      </w:r>
      <w:r w:rsidRPr="001431C9">
        <w:rPr>
          <w:rFonts w:ascii="Cambria Math" w:hAnsi="Cambria Math" w:cs="Cambria Math"/>
          <w:sz w:val="22"/>
          <w:szCs w:val="22"/>
        </w:rPr>
        <w:t>‑</w:t>
      </w:r>
      <w:r w:rsidRPr="001431C9">
        <w:rPr>
          <w:rFonts w:asciiTheme="minorHAnsi" w:hAnsiTheme="minorHAnsi" w:cs="Arial"/>
          <w:sz w:val="22"/>
          <w:szCs w:val="22"/>
        </w:rPr>
        <w:t>anchored rubrics and inter</w:t>
      </w:r>
      <w:r w:rsidRPr="001431C9">
        <w:rPr>
          <w:rFonts w:ascii="Cambria Math" w:hAnsi="Cambria Math" w:cs="Cambria Math"/>
          <w:sz w:val="22"/>
          <w:szCs w:val="22"/>
        </w:rPr>
        <w:t>‑</w:t>
      </w:r>
      <w:r w:rsidRPr="001431C9">
        <w:rPr>
          <w:rFonts w:asciiTheme="minorHAnsi" w:hAnsiTheme="minorHAnsi" w:cs="Arial"/>
          <w:sz w:val="22"/>
          <w:szCs w:val="22"/>
        </w:rPr>
        <w:t>rater reliability (IRR) protocols. Deliverables include a program</w:t>
      </w:r>
      <w:r w:rsidRPr="001431C9">
        <w:rPr>
          <w:rFonts w:ascii="Cambria Math" w:hAnsi="Cambria Math" w:cs="Cambria Math"/>
          <w:sz w:val="22"/>
          <w:szCs w:val="22"/>
        </w:rPr>
        <w:t>‑</w:t>
      </w:r>
      <w:r w:rsidRPr="001431C9">
        <w:rPr>
          <w:rFonts w:asciiTheme="minorHAnsi" w:hAnsiTheme="minorHAnsi" w:cs="Arial"/>
          <w:sz w:val="22"/>
          <w:szCs w:val="22"/>
        </w:rPr>
        <w:t>to</w:t>
      </w:r>
      <w:r w:rsidRPr="001431C9">
        <w:rPr>
          <w:rFonts w:ascii="Cambria Math" w:hAnsi="Cambria Math" w:cs="Cambria Math"/>
          <w:sz w:val="22"/>
          <w:szCs w:val="22"/>
        </w:rPr>
        <w:t>‑</w:t>
      </w:r>
      <w:r w:rsidRPr="001431C9">
        <w:rPr>
          <w:rFonts w:asciiTheme="minorHAnsi" w:hAnsiTheme="minorHAnsi" w:cs="Arial"/>
          <w:sz w:val="22"/>
          <w:szCs w:val="22"/>
        </w:rPr>
        <w:t>course competency map, revised CBE course outcomes, assessment blueprints and rubrics, simulation alignment tools, faculty calibration processes, student</w:t>
      </w:r>
      <w:r w:rsidRPr="001431C9">
        <w:rPr>
          <w:rFonts w:ascii="Cambria Math" w:hAnsi="Cambria Math" w:cs="Cambria Math"/>
          <w:sz w:val="22"/>
          <w:szCs w:val="22"/>
        </w:rPr>
        <w:t>‑</w:t>
      </w:r>
      <w:r w:rsidRPr="001431C9">
        <w:rPr>
          <w:rFonts w:asciiTheme="minorHAnsi" w:hAnsiTheme="minorHAnsi" w:cs="Arial"/>
          <w:sz w:val="22"/>
          <w:szCs w:val="22"/>
        </w:rPr>
        <w:t>facing orientation materials, and a readiness plan to support a Fall 2028 launch and an NSP II Implementation Grant application. The plan emphasizes equitable, transparent learning pathways; consistent evaluation; and education–practice collaboration to standardize clinical expectations. Travel supports participation in statewide dissemination and CBE forums; institutional match covers administrative support and PD time. Outcomes position the program to increase on</w:t>
      </w:r>
      <w:r w:rsidRPr="001431C9">
        <w:rPr>
          <w:rFonts w:ascii="Cambria Math" w:hAnsi="Cambria Math" w:cs="Cambria Math"/>
          <w:sz w:val="22"/>
          <w:szCs w:val="22"/>
        </w:rPr>
        <w:t>‑</w:t>
      </w:r>
      <w:r w:rsidRPr="001431C9">
        <w:rPr>
          <w:rFonts w:asciiTheme="minorHAnsi" w:hAnsiTheme="minorHAnsi" w:cs="Arial"/>
          <w:sz w:val="22"/>
          <w:szCs w:val="22"/>
        </w:rPr>
        <w:t>time completion and graduate practice</w:t>
      </w:r>
      <w:r w:rsidRPr="001431C9">
        <w:rPr>
          <w:rFonts w:ascii="Cambria Math" w:hAnsi="Cambria Math" w:cs="Cambria Math"/>
          <w:sz w:val="22"/>
          <w:szCs w:val="22"/>
        </w:rPr>
        <w:t>‑</w:t>
      </w:r>
      <w:r w:rsidRPr="001431C9">
        <w:rPr>
          <w:rFonts w:asciiTheme="minorHAnsi" w:hAnsiTheme="minorHAnsi" w:cs="Arial"/>
          <w:sz w:val="22"/>
          <w:szCs w:val="22"/>
        </w:rPr>
        <w:t>ready nurses for Maryland</w:t>
      </w:r>
      <w:r w:rsidRPr="001431C9">
        <w:rPr>
          <w:rFonts w:ascii="Calibri" w:hAnsi="Calibri" w:cs="Calibri"/>
          <w:sz w:val="22"/>
          <w:szCs w:val="22"/>
        </w:rPr>
        <w:t>’</w:t>
      </w:r>
      <w:r w:rsidRPr="001431C9">
        <w:rPr>
          <w:rFonts w:asciiTheme="minorHAnsi" w:hAnsiTheme="minorHAnsi" w:cs="Arial"/>
          <w:sz w:val="22"/>
          <w:szCs w:val="22"/>
        </w:rPr>
        <w:t>s workforce.</w:t>
      </w:r>
    </w:p>
    <w:p w14:paraId="0A400620" w14:textId="77777777" w:rsidR="001431C9" w:rsidRDefault="001431C9" w:rsidP="00D74FCF">
      <w:pPr>
        <w:rPr>
          <w:rFonts w:asciiTheme="minorHAnsi" w:hAnsiTheme="minorHAnsi" w:cs="Arial"/>
          <w:b/>
          <w:sz w:val="22"/>
          <w:szCs w:val="22"/>
        </w:rPr>
      </w:pPr>
    </w:p>
    <w:p w14:paraId="5B1A86C5" w14:textId="1FBBFF5B" w:rsidR="00D74FCF" w:rsidRPr="006F0287" w:rsidRDefault="00D74FCF" w:rsidP="00D74FCF">
      <w:pPr>
        <w:rPr>
          <w:rFonts w:asciiTheme="minorHAnsi" w:hAnsiTheme="minorHAnsi" w:cs="Arial"/>
          <w:b/>
          <w:sz w:val="22"/>
          <w:szCs w:val="22"/>
        </w:rPr>
      </w:pPr>
      <w:r w:rsidRPr="006F0287">
        <w:rPr>
          <w:rFonts w:asciiTheme="minorHAnsi" w:hAnsiTheme="minorHAnsi" w:cs="Arial"/>
          <w:b/>
          <w:sz w:val="22"/>
          <w:szCs w:val="22"/>
        </w:rPr>
        <w:t>NSP II-</w:t>
      </w:r>
      <w:r w:rsidR="00E25C5D">
        <w:rPr>
          <w:rFonts w:asciiTheme="minorHAnsi" w:hAnsiTheme="minorHAnsi" w:cs="Arial"/>
          <w:b/>
          <w:sz w:val="22"/>
          <w:szCs w:val="22"/>
        </w:rPr>
        <w:t>27</w:t>
      </w:r>
      <w:r w:rsidR="006C39AB">
        <w:rPr>
          <w:rFonts w:asciiTheme="minorHAnsi" w:hAnsiTheme="minorHAnsi" w:cs="Arial"/>
          <w:b/>
          <w:sz w:val="22"/>
          <w:szCs w:val="22"/>
        </w:rPr>
        <w:t>-10</w:t>
      </w:r>
      <w:r w:rsidR="00E25C5D">
        <w:rPr>
          <w:rFonts w:asciiTheme="minorHAnsi" w:hAnsiTheme="minorHAnsi" w:cs="Arial"/>
          <w:b/>
          <w:sz w:val="22"/>
          <w:szCs w:val="22"/>
        </w:rPr>
        <w:t>5</w:t>
      </w:r>
    </w:p>
    <w:p w14:paraId="7C685A8D" w14:textId="6AB3583D" w:rsidR="00FD36FA" w:rsidRPr="00FD36FA" w:rsidRDefault="001431C9" w:rsidP="00FD36FA">
      <w:pPr>
        <w:shd w:val="clear" w:color="auto" w:fill="FFFFFF"/>
        <w:rPr>
          <w:rFonts w:asciiTheme="minorHAnsi" w:hAnsiTheme="minorHAnsi" w:cs="Arial"/>
          <w:b/>
          <w:sz w:val="22"/>
          <w:szCs w:val="22"/>
        </w:rPr>
      </w:pPr>
      <w:r>
        <w:rPr>
          <w:rFonts w:asciiTheme="minorHAnsi" w:hAnsiTheme="minorHAnsi" w:cs="Arial"/>
          <w:b/>
          <w:sz w:val="22"/>
          <w:szCs w:val="22"/>
        </w:rPr>
        <w:t>Carroll Community College</w:t>
      </w:r>
    </w:p>
    <w:p w14:paraId="4EB5BBC1" w14:textId="77777777" w:rsidR="001431C9" w:rsidRPr="001431C9" w:rsidRDefault="001431C9" w:rsidP="00FD36FA">
      <w:pPr>
        <w:shd w:val="clear" w:color="auto" w:fill="FFFFFF"/>
        <w:rPr>
          <w:rFonts w:asciiTheme="minorHAnsi" w:hAnsiTheme="minorHAnsi" w:cs="Arial"/>
          <w:b/>
          <w:i/>
          <w:iCs/>
          <w:sz w:val="22"/>
          <w:szCs w:val="22"/>
        </w:rPr>
      </w:pPr>
      <w:r w:rsidRPr="001431C9">
        <w:rPr>
          <w:rFonts w:asciiTheme="minorHAnsi" w:hAnsiTheme="minorHAnsi" w:cs="Arial"/>
          <w:b/>
          <w:i/>
          <w:iCs/>
          <w:sz w:val="22"/>
          <w:szCs w:val="22"/>
        </w:rPr>
        <w:t xml:space="preserve">Re-envisioning Maryland's Nursing Pipeline </w:t>
      </w:r>
    </w:p>
    <w:p w14:paraId="6528D596" w14:textId="22591635" w:rsidR="00FD36FA" w:rsidRPr="00FD36FA" w:rsidRDefault="00FD36FA" w:rsidP="00FD36FA">
      <w:pPr>
        <w:shd w:val="clear" w:color="auto" w:fill="FFFFFF"/>
        <w:rPr>
          <w:rFonts w:asciiTheme="minorHAnsi" w:hAnsiTheme="minorHAnsi" w:cs="Arial"/>
          <w:b/>
          <w:sz w:val="22"/>
          <w:szCs w:val="22"/>
        </w:rPr>
      </w:pPr>
      <w:r w:rsidRPr="00FD36FA">
        <w:rPr>
          <w:rFonts w:asciiTheme="minorHAnsi" w:hAnsiTheme="minorHAnsi" w:cs="Arial"/>
          <w:b/>
          <w:sz w:val="22"/>
          <w:szCs w:val="22"/>
        </w:rPr>
        <w:t>$14</w:t>
      </w:r>
      <w:r w:rsidR="001431C9">
        <w:rPr>
          <w:rFonts w:asciiTheme="minorHAnsi" w:hAnsiTheme="minorHAnsi" w:cs="Arial"/>
          <w:b/>
          <w:sz w:val="22"/>
          <w:szCs w:val="22"/>
        </w:rPr>
        <w:t>7</w:t>
      </w:r>
      <w:r w:rsidRPr="00FD36FA">
        <w:rPr>
          <w:rFonts w:asciiTheme="minorHAnsi" w:hAnsiTheme="minorHAnsi" w:cs="Arial"/>
          <w:b/>
          <w:sz w:val="22"/>
          <w:szCs w:val="22"/>
        </w:rPr>
        <w:t>,70</w:t>
      </w:r>
      <w:r w:rsidR="001431C9">
        <w:rPr>
          <w:rFonts w:asciiTheme="minorHAnsi" w:hAnsiTheme="minorHAnsi" w:cs="Arial"/>
          <w:b/>
          <w:sz w:val="22"/>
          <w:szCs w:val="22"/>
        </w:rPr>
        <w:t>7</w:t>
      </w:r>
      <w:r w:rsidRPr="00FD36FA">
        <w:rPr>
          <w:rFonts w:asciiTheme="minorHAnsi" w:hAnsiTheme="minorHAnsi" w:cs="Arial"/>
          <w:b/>
          <w:sz w:val="22"/>
          <w:szCs w:val="22"/>
        </w:rPr>
        <w:t>, 2-year grant</w:t>
      </w:r>
    </w:p>
    <w:p w14:paraId="67994D59" w14:textId="044CB3AD" w:rsidR="001431C9" w:rsidRDefault="001431C9" w:rsidP="00FD36FA">
      <w:pPr>
        <w:shd w:val="clear" w:color="auto" w:fill="FFFFFF"/>
        <w:rPr>
          <w:rFonts w:asciiTheme="minorHAnsi" w:hAnsiTheme="minorHAnsi" w:cs="Arial"/>
          <w:b/>
          <w:sz w:val="22"/>
          <w:szCs w:val="22"/>
        </w:rPr>
      </w:pPr>
      <w:r w:rsidRPr="001431C9">
        <w:rPr>
          <w:rFonts w:asciiTheme="minorHAnsi" w:hAnsiTheme="minorHAnsi" w:cs="Arial"/>
          <w:b/>
          <w:sz w:val="22"/>
          <w:szCs w:val="22"/>
        </w:rPr>
        <w:t xml:space="preserve">Project Director:  Dr. Jennifer Fritzges, </w:t>
      </w:r>
      <w:hyperlink r:id="rId10" w:history="1">
        <w:r w:rsidRPr="00D3478B">
          <w:rPr>
            <w:rStyle w:val="Hyperlink"/>
            <w:rFonts w:asciiTheme="minorHAnsi" w:hAnsiTheme="minorHAnsi" w:cs="Arial"/>
            <w:b/>
            <w:sz w:val="22"/>
            <w:szCs w:val="22"/>
          </w:rPr>
          <w:t>JFritzges@carrollcc.edu</w:t>
        </w:r>
      </w:hyperlink>
    </w:p>
    <w:p w14:paraId="2BF8882E" w14:textId="38323E6C" w:rsidR="001431C9" w:rsidRDefault="00FD36FA" w:rsidP="00FD36FA">
      <w:pPr>
        <w:shd w:val="clear" w:color="auto" w:fill="FFFFFF"/>
        <w:rPr>
          <w:rFonts w:asciiTheme="minorHAnsi" w:hAnsiTheme="minorHAnsi" w:cs="Arial"/>
          <w:sz w:val="22"/>
          <w:szCs w:val="22"/>
        </w:rPr>
      </w:pPr>
      <w:r w:rsidRPr="00FD36FA">
        <w:rPr>
          <w:rFonts w:asciiTheme="minorHAnsi" w:hAnsiTheme="minorHAnsi" w:cs="Arial"/>
          <w:b/>
          <w:sz w:val="22"/>
          <w:szCs w:val="22"/>
        </w:rPr>
        <w:t>Partners and Affiliates</w:t>
      </w:r>
      <w:r w:rsidR="00012FEF" w:rsidRPr="00FD36FA">
        <w:rPr>
          <w:rFonts w:asciiTheme="minorHAnsi" w:hAnsiTheme="minorHAnsi" w:cs="Arial"/>
          <w:b/>
          <w:sz w:val="22"/>
          <w:szCs w:val="22"/>
        </w:rPr>
        <w:t>: McDaniel</w:t>
      </w:r>
      <w:r w:rsidR="001431C9" w:rsidRPr="001431C9">
        <w:rPr>
          <w:rFonts w:asciiTheme="minorHAnsi" w:hAnsiTheme="minorHAnsi" w:cs="Arial"/>
          <w:b/>
          <w:bCs/>
          <w:sz w:val="22"/>
          <w:szCs w:val="22"/>
        </w:rPr>
        <w:t xml:space="preserve"> College, LifeBridge Health Carroll Hospital, and Carroll County Public Schools Health Academy</w:t>
      </w:r>
      <w:r w:rsidR="001431C9" w:rsidRPr="001431C9">
        <w:rPr>
          <w:rFonts w:asciiTheme="minorHAnsi" w:hAnsiTheme="minorHAnsi" w:cs="Arial"/>
          <w:sz w:val="22"/>
          <w:szCs w:val="22"/>
        </w:rPr>
        <w:tab/>
      </w:r>
      <w:r w:rsidR="001431C9" w:rsidRPr="001431C9">
        <w:rPr>
          <w:rFonts w:asciiTheme="minorHAnsi" w:hAnsiTheme="minorHAnsi" w:cs="Arial"/>
          <w:sz w:val="22"/>
          <w:szCs w:val="22"/>
        </w:rPr>
        <w:tab/>
      </w:r>
    </w:p>
    <w:p w14:paraId="586CCCD6" w14:textId="77777777" w:rsidR="001431C9" w:rsidRDefault="001431C9" w:rsidP="00FD36FA">
      <w:pPr>
        <w:shd w:val="clear" w:color="auto" w:fill="FFFFFF"/>
        <w:rPr>
          <w:rFonts w:asciiTheme="minorHAnsi" w:hAnsiTheme="minorHAnsi" w:cs="Arial"/>
          <w:sz w:val="22"/>
          <w:szCs w:val="22"/>
        </w:rPr>
      </w:pPr>
    </w:p>
    <w:p w14:paraId="018200BB" w14:textId="771DC8B9" w:rsidR="00AE3375" w:rsidRPr="00A86A5A" w:rsidRDefault="001431C9" w:rsidP="00A86A5A">
      <w:pPr>
        <w:shd w:val="clear" w:color="auto" w:fill="FFFFFF"/>
        <w:rPr>
          <w:rFonts w:asciiTheme="minorHAnsi" w:hAnsiTheme="minorHAnsi"/>
          <w:color w:val="222222"/>
          <w:sz w:val="22"/>
          <w:szCs w:val="22"/>
        </w:rPr>
      </w:pPr>
      <w:r w:rsidRPr="001431C9">
        <w:rPr>
          <w:rFonts w:asciiTheme="minorHAnsi" w:hAnsiTheme="minorHAnsi" w:cs="Arial"/>
          <w:sz w:val="22"/>
          <w:szCs w:val="22"/>
        </w:rPr>
        <w:t xml:space="preserve">The institution </w:t>
      </w:r>
      <w:r w:rsidR="0068262E">
        <w:rPr>
          <w:rFonts w:asciiTheme="minorHAnsi" w:hAnsiTheme="minorHAnsi" w:cs="Arial"/>
          <w:sz w:val="22"/>
          <w:szCs w:val="22"/>
        </w:rPr>
        <w:t>will</w:t>
      </w:r>
      <w:r w:rsidRPr="001431C9">
        <w:rPr>
          <w:rFonts w:asciiTheme="minorHAnsi" w:hAnsiTheme="minorHAnsi" w:cs="Arial"/>
          <w:sz w:val="22"/>
          <w:szCs w:val="22"/>
        </w:rPr>
        <w:t xml:space="preserve"> develop an innovative community nursing education partnership model in the county, to increase the number of BSN and MSN graduates. Collaborative partners will include the county's local community college, public school system, local university, and local hospital. This initiative, “Re-envisioning Maryland’s Nursing Pipeline,” will streamline nursing education from high school to practice, reimagine the ATB dual enrollment option, accelerate degree completion, create pathways to BSN and MSN, award college credit for applicable coursework, and support aspiring nurses throughout their educational journey. Funding </w:t>
      </w:r>
      <w:r w:rsidR="0068262E">
        <w:rPr>
          <w:rFonts w:asciiTheme="minorHAnsi" w:hAnsiTheme="minorHAnsi" w:cs="Arial"/>
          <w:sz w:val="22"/>
          <w:szCs w:val="22"/>
        </w:rPr>
        <w:t>will</w:t>
      </w:r>
      <w:r w:rsidRPr="001431C9">
        <w:rPr>
          <w:rFonts w:asciiTheme="minorHAnsi" w:hAnsiTheme="minorHAnsi" w:cs="Arial"/>
          <w:sz w:val="22"/>
          <w:szCs w:val="22"/>
        </w:rPr>
        <w:t xml:space="preserve"> support the academic and practice partners in developing the model, strategic plans, and curricula for future implementation. This Collaborative framework will be designed to strengthen the nursing pipeline for Maryland, in this county. Funding will support time investment of Collaborative partners in this </w:t>
      </w:r>
      <w:r w:rsidR="0068262E" w:rsidRPr="001431C9">
        <w:rPr>
          <w:rFonts w:asciiTheme="minorHAnsi" w:hAnsiTheme="minorHAnsi" w:cs="Arial"/>
          <w:sz w:val="22"/>
          <w:szCs w:val="22"/>
        </w:rPr>
        <w:t>initiative.</w:t>
      </w:r>
      <w:r w:rsidR="0068262E">
        <w:rPr>
          <w:rFonts w:asciiTheme="minorHAnsi" w:hAnsiTheme="minorHAnsi" w:cs="Arial"/>
          <w:sz w:val="22"/>
          <w:szCs w:val="22"/>
        </w:rPr>
        <w:t xml:space="preserve"> </w:t>
      </w:r>
    </w:p>
    <w:p w14:paraId="7362B2BD" w14:textId="77777777" w:rsidR="00D74FCF" w:rsidRDefault="00D74FCF" w:rsidP="00D74FCF">
      <w:pPr>
        <w:rPr>
          <w:rFonts w:asciiTheme="minorHAnsi" w:hAnsiTheme="minorHAnsi" w:cs="Arial"/>
          <w:sz w:val="22"/>
          <w:szCs w:val="22"/>
        </w:rPr>
      </w:pPr>
    </w:p>
    <w:p w14:paraId="00EAEF66" w14:textId="77777777" w:rsidR="003C7834" w:rsidRDefault="003C7834" w:rsidP="00D74FCF">
      <w:pPr>
        <w:rPr>
          <w:rFonts w:asciiTheme="minorHAnsi" w:hAnsiTheme="minorHAnsi" w:cs="Arial"/>
          <w:b/>
          <w:sz w:val="22"/>
          <w:szCs w:val="22"/>
        </w:rPr>
      </w:pPr>
    </w:p>
    <w:p w14:paraId="2C6FEE54" w14:textId="4FEECC4F" w:rsidR="00D74FCF" w:rsidRPr="006F0287" w:rsidRDefault="00D74FCF" w:rsidP="00D74FCF">
      <w:pPr>
        <w:rPr>
          <w:rFonts w:asciiTheme="minorHAnsi" w:hAnsiTheme="minorHAnsi" w:cs="Arial"/>
          <w:b/>
          <w:sz w:val="22"/>
          <w:szCs w:val="22"/>
        </w:rPr>
      </w:pPr>
      <w:r w:rsidRPr="006F0287">
        <w:rPr>
          <w:rFonts w:asciiTheme="minorHAnsi" w:hAnsiTheme="minorHAnsi" w:cs="Arial"/>
          <w:b/>
          <w:sz w:val="22"/>
          <w:szCs w:val="22"/>
        </w:rPr>
        <w:lastRenderedPageBreak/>
        <w:t xml:space="preserve">NSP II </w:t>
      </w:r>
      <w:r w:rsidR="00E25C5D">
        <w:rPr>
          <w:rFonts w:asciiTheme="minorHAnsi" w:hAnsiTheme="minorHAnsi" w:cs="Arial"/>
          <w:b/>
          <w:sz w:val="22"/>
          <w:szCs w:val="22"/>
        </w:rPr>
        <w:t>27</w:t>
      </w:r>
      <w:r w:rsidR="006C39AB">
        <w:rPr>
          <w:rFonts w:asciiTheme="minorHAnsi" w:hAnsiTheme="minorHAnsi" w:cs="Arial"/>
          <w:b/>
          <w:sz w:val="22"/>
          <w:szCs w:val="22"/>
        </w:rPr>
        <w:t>-10</w:t>
      </w:r>
      <w:r w:rsidR="00E25C5D">
        <w:rPr>
          <w:rFonts w:asciiTheme="minorHAnsi" w:hAnsiTheme="minorHAnsi" w:cs="Arial"/>
          <w:b/>
          <w:sz w:val="22"/>
          <w:szCs w:val="22"/>
        </w:rPr>
        <w:t>6</w:t>
      </w:r>
    </w:p>
    <w:p w14:paraId="7A275376" w14:textId="43F3BB0F" w:rsidR="00FD36FA" w:rsidRPr="00FD36FA" w:rsidRDefault="008626CA" w:rsidP="00FD36FA">
      <w:pPr>
        <w:rPr>
          <w:rFonts w:asciiTheme="minorHAnsi" w:hAnsiTheme="minorHAnsi" w:cs="Arial"/>
          <w:b/>
          <w:sz w:val="22"/>
          <w:szCs w:val="22"/>
        </w:rPr>
      </w:pPr>
      <w:r>
        <w:rPr>
          <w:rFonts w:asciiTheme="minorHAnsi" w:hAnsiTheme="minorHAnsi" w:cs="Arial"/>
          <w:b/>
          <w:sz w:val="22"/>
          <w:szCs w:val="22"/>
        </w:rPr>
        <w:t>Coppin</w:t>
      </w:r>
      <w:r w:rsidR="00FD36FA" w:rsidRPr="00FD36FA">
        <w:rPr>
          <w:rFonts w:asciiTheme="minorHAnsi" w:hAnsiTheme="minorHAnsi" w:cs="Arial"/>
          <w:b/>
          <w:sz w:val="22"/>
          <w:szCs w:val="22"/>
        </w:rPr>
        <w:t xml:space="preserve"> State University </w:t>
      </w:r>
    </w:p>
    <w:p w14:paraId="67FD594D" w14:textId="77777777" w:rsidR="00206713" w:rsidRPr="00206713" w:rsidRDefault="00206713" w:rsidP="00FD36FA">
      <w:pPr>
        <w:rPr>
          <w:rFonts w:asciiTheme="minorHAnsi" w:hAnsiTheme="minorHAnsi" w:cs="Arial"/>
          <w:b/>
          <w:i/>
          <w:iCs/>
          <w:sz w:val="22"/>
          <w:szCs w:val="22"/>
        </w:rPr>
      </w:pPr>
      <w:r w:rsidRPr="00206713">
        <w:rPr>
          <w:rFonts w:asciiTheme="minorHAnsi" w:hAnsiTheme="minorHAnsi" w:cs="Arial"/>
          <w:b/>
          <w:i/>
          <w:iCs/>
          <w:sz w:val="22"/>
          <w:szCs w:val="22"/>
        </w:rPr>
        <w:t>Educating Nursing Leaders for Advanced Practice (ENLAP)</w:t>
      </w:r>
    </w:p>
    <w:p w14:paraId="62339840" w14:textId="129B094A" w:rsidR="00FD36FA" w:rsidRPr="00FD36FA" w:rsidRDefault="00206713" w:rsidP="00FD36FA">
      <w:pPr>
        <w:rPr>
          <w:rFonts w:asciiTheme="minorHAnsi" w:hAnsiTheme="minorHAnsi" w:cs="Arial"/>
          <w:b/>
          <w:sz w:val="22"/>
          <w:szCs w:val="22"/>
        </w:rPr>
      </w:pPr>
      <w:r w:rsidRPr="00206713">
        <w:rPr>
          <w:rFonts w:asciiTheme="minorHAnsi" w:hAnsiTheme="minorHAnsi" w:cs="Arial"/>
          <w:b/>
          <w:sz w:val="22"/>
          <w:szCs w:val="22"/>
        </w:rPr>
        <w:t>$149,986</w:t>
      </w:r>
      <w:r w:rsidR="00FD36FA" w:rsidRPr="00FD36FA">
        <w:rPr>
          <w:rFonts w:asciiTheme="minorHAnsi" w:hAnsiTheme="minorHAnsi" w:cs="Arial"/>
          <w:b/>
          <w:sz w:val="22"/>
          <w:szCs w:val="22"/>
        </w:rPr>
        <w:t>, 2-year grant</w:t>
      </w:r>
    </w:p>
    <w:p w14:paraId="7064C496" w14:textId="0B82B658" w:rsidR="00FD36FA" w:rsidRDefault="00FD36FA" w:rsidP="00FD36FA">
      <w:pPr>
        <w:rPr>
          <w:rFonts w:asciiTheme="minorHAnsi" w:hAnsiTheme="minorHAnsi" w:cs="Arial"/>
          <w:b/>
          <w:sz w:val="22"/>
          <w:szCs w:val="22"/>
        </w:rPr>
      </w:pPr>
      <w:r w:rsidRPr="00FD36FA">
        <w:rPr>
          <w:rFonts w:asciiTheme="minorHAnsi" w:hAnsiTheme="minorHAnsi" w:cs="Arial"/>
          <w:b/>
          <w:sz w:val="22"/>
          <w:szCs w:val="22"/>
        </w:rPr>
        <w:t xml:space="preserve">Project Director:  </w:t>
      </w:r>
      <w:r w:rsidR="00206713" w:rsidRPr="00206713">
        <w:rPr>
          <w:rFonts w:asciiTheme="minorHAnsi" w:hAnsiTheme="minorHAnsi" w:cs="Arial"/>
          <w:b/>
          <w:sz w:val="22"/>
          <w:szCs w:val="22"/>
        </w:rPr>
        <w:t>Dr. An'Nita Moore-Hebron</w:t>
      </w:r>
      <w:r w:rsidRPr="00FD36FA">
        <w:rPr>
          <w:rFonts w:asciiTheme="minorHAnsi" w:hAnsiTheme="minorHAnsi" w:cs="Arial"/>
          <w:b/>
          <w:sz w:val="22"/>
          <w:szCs w:val="22"/>
        </w:rPr>
        <w:t xml:space="preserve">, </w:t>
      </w:r>
      <w:hyperlink r:id="rId11" w:history="1">
        <w:r w:rsidR="00206713" w:rsidRPr="00D3478B">
          <w:rPr>
            <w:rStyle w:val="Hyperlink"/>
            <w:rFonts w:asciiTheme="minorHAnsi" w:hAnsiTheme="minorHAnsi" w:cs="Arial"/>
            <w:b/>
            <w:sz w:val="22"/>
            <w:szCs w:val="22"/>
          </w:rPr>
          <w:t>amoore-hebron@coppin.edu</w:t>
        </w:r>
      </w:hyperlink>
    </w:p>
    <w:p w14:paraId="3C937413" w14:textId="0675B922" w:rsidR="00FD36FA" w:rsidRDefault="00FD36FA" w:rsidP="00FD36FA">
      <w:pPr>
        <w:rPr>
          <w:rFonts w:asciiTheme="minorHAnsi" w:hAnsiTheme="minorHAnsi" w:cs="Arial"/>
          <w:b/>
          <w:sz w:val="22"/>
          <w:szCs w:val="22"/>
        </w:rPr>
      </w:pPr>
      <w:r w:rsidRPr="00FD36FA">
        <w:rPr>
          <w:rFonts w:asciiTheme="minorHAnsi" w:hAnsiTheme="minorHAnsi" w:cs="Arial"/>
          <w:b/>
          <w:sz w:val="22"/>
          <w:szCs w:val="22"/>
        </w:rPr>
        <w:t>Partners and Affiliates</w:t>
      </w:r>
      <w:r w:rsidR="00012FEF" w:rsidRPr="00FD36FA">
        <w:rPr>
          <w:rFonts w:asciiTheme="minorHAnsi" w:hAnsiTheme="minorHAnsi" w:cs="Arial"/>
          <w:b/>
          <w:sz w:val="22"/>
          <w:szCs w:val="22"/>
        </w:rPr>
        <w:t>: None</w:t>
      </w:r>
    </w:p>
    <w:p w14:paraId="589D5B56" w14:textId="77777777" w:rsidR="00FD36FA" w:rsidRDefault="00FD36FA" w:rsidP="00FD36FA">
      <w:pPr>
        <w:rPr>
          <w:rFonts w:asciiTheme="minorHAnsi" w:hAnsiTheme="minorHAnsi" w:cs="Arial"/>
          <w:sz w:val="22"/>
          <w:szCs w:val="22"/>
        </w:rPr>
      </w:pPr>
    </w:p>
    <w:p w14:paraId="0B382E5D" w14:textId="7B01F8A8" w:rsidR="00695A84" w:rsidRDefault="00206713" w:rsidP="002F6D29">
      <w:pPr>
        <w:rPr>
          <w:rFonts w:asciiTheme="minorHAnsi" w:hAnsiTheme="minorHAnsi" w:cs="Arial"/>
          <w:sz w:val="22"/>
          <w:szCs w:val="22"/>
        </w:rPr>
      </w:pPr>
      <w:r w:rsidRPr="00206713">
        <w:rPr>
          <w:rFonts w:asciiTheme="minorHAnsi" w:hAnsiTheme="minorHAnsi" w:cs="Arial"/>
          <w:sz w:val="22"/>
          <w:szCs w:val="22"/>
        </w:rPr>
        <w:t>The University's School of Nursing proposes launching project ENLAP, Educating Nursing Leaders for Advanced Practice, an initiative to plan for implementation of a psychiatric and mental health nurse practitioner cognate to be offered as an option for the school's current BSN to DNP program. Professional collaboration between the project director, online course realignment personnel/consultant, grant specialist, and web-based course design consultant are key strategies for project ENLAP. Outcomes for the two-year project include 1) curriculum development for the BSN to DNP PMHNP cognate option; 2) development and acquisition of learning resources for the program courses; 3) design of online quality learning in online environments for each PMHNP specialty course that meet standards for quality learning in online environments; and 4) expansion of interprofessional education collaboration between the department of Graduate Nursing Education and other psychiatric, behavioral, and mental health professionals.</w:t>
      </w:r>
    </w:p>
    <w:p w14:paraId="184CFF85" w14:textId="77777777" w:rsidR="00206713" w:rsidRDefault="00206713" w:rsidP="002F6D29">
      <w:pPr>
        <w:rPr>
          <w:rFonts w:asciiTheme="minorHAnsi" w:hAnsiTheme="minorHAnsi" w:cs="Arial"/>
          <w:b/>
          <w:sz w:val="22"/>
          <w:szCs w:val="22"/>
        </w:rPr>
      </w:pPr>
    </w:p>
    <w:p w14:paraId="05576B66" w14:textId="49DCAEE1" w:rsidR="002F6D29" w:rsidRPr="00514214" w:rsidRDefault="002F6D29" w:rsidP="002F6D29">
      <w:pPr>
        <w:rPr>
          <w:rFonts w:asciiTheme="minorHAnsi" w:hAnsiTheme="minorHAnsi" w:cs="Arial"/>
          <w:b/>
          <w:sz w:val="22"/>
          <w:szCs w:val="22"/>
        </w:rPr>
      </w:pPr>
      <w:r w:rsidRPr="00514214">
        <w:rPr>
          <w:rFonts w:asciiTheme="minorHAnsi" w:hAnsiTheme="minorHAnsi" w:cs="Arial"/>
          <w:b/>
          <w:sz w:val="22"/>
          <w:szCs w:val="22"/>
        </w:rPr>
        <w:t>NSP II-</w:t>
      </w:r>
      <w:r w:rsidR="00E25C5D">
        <w:rPr>
          <w:rFonts w:asciiTheme="minorHAnsi" w:hAnsiTheme="minorHAnsi" w:cs="Arial"/>
          <w:b/>
          <w:sz w:val="22"/>
          <w:szCs w:val="22"/>
        </w:rPr>
        <w:t>27</w:t>
      </w:r>
      <w:r>
        <w:rPr>
          <w:rFonts w:asciiTheme="minorHAnsi" w:hAnsiTheme="minorHAnsi" w:cs="Arial"/>
          <w:b/>
          <w:sz w:val="22"/>
          <w:szCs w:val="22"/>
        </w:rPr>
        <w:t>-10</w:t>
      </w:r>
      <w:r w:rsidR="00E25C5D">
        <w:rPr>
          <w:rFonts w:asciiTheme="minorHAnsi" w:hAnsiTheme="minorHAnsi" w:cs="Arial"/>
          <w:b/>
          <w:sz w:val="22"/>
          <w:szCs w:val="22"/>
        </w:rPr>
        <w:t>7</w:t>
      </w:r>
    </w:p>
    <w:p w14:paraId="7A4E6BAC" w14:textId="57535463" w:rsidR="00FD36FA" w:rsidRPr="00FD36FA" w:rsidRDefault="008626CA" w:rsidP="00FD36FA">
      <w:pPr>
        <w:rPr>
          <w:rFonts w:asciiTheme="minorHAnsi" w:hAnsiTheme="minorHAnsi" w:cs="Arial"/>
          <w:b/>
          <w:sz w:val="22"/>
          <w:szCs w:val="22"/>
        </w:rPr>
      </w:pPr>
      <w:r>
        <w:rPr>
          <w:rFonts w:asciiTheme="minorHAnsi" w:hAnsiTheme="minorHAnsi" w:cs="Arial"/>
          <w:b/>
          <w:sz w:val="22"/>
          <w:szCs w:val="22"/>
        </w:rPr>
        <w:t>Coppin</w:t>
      </w:r>
      <w:r w:rsidR="00FD36FA" w:rsidRPr="00FD36FA">
        <w:rPr>
          <w:rFonts w:asciiTheme="minorHAnsi" w:hAnsiTheme="minorHAnsi" w:cs="Arial"/>
          <w:b/>
          <w:sz w:val="22"/>
          <w:szCs w:val="22"/>
        </w:rPr>
        <w:t xml:space="preserve"> State University </w:t>
      </w:r>
    </w:p>
    <w:p w14:paraId="17C753CD" w14:textId="77777777" w:rsidR="00834C9C" w:rsidRPr="00834C9C" w:rsidRDefault="00834C9C" w:rsidP="00FD36FA">
      <w:pPr>
        <w:rPr>
          <w:rFonts w:asciiTheme="minorHAnsi" w:hAnsiTheme="minorHAnsi" w:cs="Arial"/>
          <w:b/>
          <w:i/>
          <w:iCs/>
          <w:sz w:val="22"/>
          <w:szCs w:val="22"/>
        </w:rPr>
      </w:pPr>
      <w:r w:rsidRPr="00834C9C">
        <w:rPr>
          <w:rFonts w:asciiTheme="minorHAnsi" w:hAnsiTheme="minorHAnsi" w:cs="Arial"/>
          <w:b/>
          <w:i/>
          <w:iCs/>
          <w:sz w:val="22"/>
          <w:szCs w:val="22"/>
        </w:rPr>
        <w:t>Promotion of Activities for Career Education RN (PACE-RN)</w:t>
      </w:r>
    </w:p>
    <w:p w14:paraId="78D0BE19" w14:textId="6ECD24D8" w:rsidR="00FD36FA" w:rsidRPr="00FD36FA" w:rsidRDefault="00834C9C" w:rsidP="00FD36FA">
      <w:pPr>
        <w:rPr>
          <w:rFonts w:asciiTheme="minorHAnsi" w:hAnsiTheme="minorHAnsi" w:cs="Arial"/>
          <w:b/>
          <w:sz w:val="22"/>
          <w:szCs w:val="22"/>
        </w:rPr>
      </w:pPr>
      <w:r w:rsidRPr="00834C9C">
        <w:rPr>
          <w:rFonts w:asciiTheme="minorHAnsi" w:hAnsiTheme="minorHAnsi" w:cs="Arial"/>
          <w:b/>
          <w:sz w:val="22"/>
          <w:szCs w:val="22"/>
        </w:rPr>
        <w:t>$146,016</w:t>
      </w:r>
      <w:r w:rsidR="00FD36FA" w:rsidRPr="00FD36FA">
        <w:rPr>
          <w:rFonts w:asciiTheme="minorHAnsi" w:hAnsiTheme="minorHAnsi" w:cs="Arial"/>
          <w:b/>
          <w:sz w:val="22"/>
          <w:szCs w:val="22"/>
        </w:rPr>
        <w:t>, 2-year grant</w:t>
      </w:r>
    </w:p>
    <w:p w14:paraId="7B19C31C" w14:textId="6D368B2C" w:rsidR="00FD36FA" w:rsidRDefault="00FD36FA" w:rsidP="00FD36FA">
      <w:pPr>
        <w:rPr>
          <w:rFonts w:asciiTheme="minorHAnsi" w:hAnsiTheme="minorHAnsi" w:cs="Arial"/>
          <w:b/>
          <w:sz w:val="22"/>
          <w:szCs w:val="22"/>
        </w:rPr>
      </w:pPr>
      <w:r w:rsidRPr="00FD36FA">
        <w:rPr>
          <w:rFonts w:asciiTheme="minorHAnsi" w:hAnsiTheme="minorHAnsi" w:cs="Arial"/>
          <w:b/>
          <w:sz w:val="22"/>
          <w:szCs w:val="22"/>
        </w:rPr>
        <w:t xml:space="preserve">Project Director:  </w:t>
      </w:r>
      <w:r w:rsidR="00834C9C" w:rsidRPr="00834C9C">
        <w:rPr>
          <w:rFonts w:asciiTheme="minorHAnsi" w:hAnsiTheme="minorHAnsi" w:cs="Arial"/>
          <w:b/>
          <w:sz w:val="22"/>
          <w:szCs w:val="22"/>
        </w:rPr>
        <w:t>Dr. Joan Tilghman</w:t>
      </w:r>
      <w:r w:rsidRPr="00FD36FA">
        <w:rPr>
          <w:rFonts w:asciiTheme="minorHAnsi" w:hAnsiTheme="minorHAnsi" w:cs="Arial"/>
          <w:b/>
          <w:sz w:val="22"/>
          <w:szCs w:val="22"/>
        </w:rPr>
        <w:t xml:space="preserve">, </w:t>
      </w:r>
      <w:hyperlink r:id="rId12" w:history="1">
        <w:r w:rsidR="00834C9C" w:rsidRPr="00D3478B">
          <w:rPr>
            <w:rStyle w:val="Hyperlink"/>
            <w:rFonts w:asciiTheme="minorHAnsi" w:hAnsiTheme="minorHAnsi" w:cs="Arial"/>
            <w:b/>
            <w:sz w:val="22"/>
            <w:szCs w:val="22"/>
          </w:rPr>
          <w:t>jtilghman@coppin.edu</w:t>
        </w:r>
      </w:hyperlink>
    </w:p>
    <w:p w14:paraId="63E4BBCC" w14:textId="456B1155" w:rsidR="00FD36FA" w:rsidRDefault="00FD36FA" w:rsidP="00FD36FA">
      <w:pPr>
        <w:rPr>
          <w:rFonts w:asciiTheme="minorHAnsi" w:hAnsiTheme="minorHAnsi" w:cs="Arial"/>
          <w:b/>
          <w:sz w:val="22"/>
          <w:szCs w:val="22"/>
        </w:rPr>
      </w:pPr>
      <w:r w:rsidRPr="00FD36FA">
        <w:rPr>
          <w:rFonts w:asciiTheme="minorHAnsi" w:hAnsiTheme="minorHAnsi" w:cs="Arial"/>
          <w:b/>
          <w:sz w:val="22"/>
          <w:szCs w:val="22"/>
        </w:rPr>
        <w:t>Partners and Affiliates</w:t>
      </w:r>
      <w:r w:rsidR="00012FEF" w:rsidRPr="00FD36FA">
        <w:rPr>
          <w:rFonts w:asciiTheme="minorHAnsi" w:hAnsiTheme="minorHAnsi" w:cs="Arial"/>
          <w:b/>
          <w:sz w:val="22"/>
          <w:szCs w:val="22"/>
        </w:rPr>
        <w:t>: None</w:t>
      </w:r>
    </w:p>
    <w:p w14:paraId="3EAFA03E" w14:textId="77777777" w:rsidR="00FD36FA" w:rsidRDefault="00FD36FA" w:rsidP="00FD36FA">
      <w:pPr>
        <w:rPr>
          <w:rFonts w:asciiTheme="minorHAnsi" w:hAnsiTheme="minorHAnsi" w:cs="Arial"/>
          <w:b/>
          <w:sz w:val="22"/>
          <w:szCs w:val="22"/>
        </w:rPr>
      </w:pPr>
    </w:p>
    <w:p w14:paraId="474DEC3F" w14:textId="3ECC6834" w:rsidR="00D74FCF" w:rsidRDefault="00834C9C" w:rsidP="00D74FCF">
      <w:pPr>
        <w:rPr>
          <w:rFonts w:asciiTheme="minorHAnsi" w:hAnsiTheme="minorHAnsi" w:cs="Arial"/>
          <w:sz w:val="22"/>
          <w:szCs w:val="22"/>
        </w:rPr>
      </w:pPr>
      <w:r>
        <w:rPr>
          <w:rFonts w:asciiTheme="minorHAnsi" w:hAnsiTheme="minorHAnsi" w:cs="Arial"/>
          <w:sz w:val="22"/>
          <w:szCs w:val="22"/>
        </w:rPr>
        <w:t>T</w:t>
      </w:r>
      <w:r w:rsidRPr="00834C9C">
        <w:rPr>
          <w:rFonts w:asciiTheme="minorHAnsi" w:hAnsiTheme="minorHAnsi" w:cs="Arial"/>
          <w:sz w:val="22"/>
          <w:szCs w:val="22"/>
        </w:rPr>
        <w:t xml:space="preserve">he planning grant, for a university that is a Historically Black University in Baltimore, Maryland, will support the development of a curriculum and </w:t>
      </w:r>
      <w:r w:rsidR="003C7834" w:rsidRPr="00834C9C">
        <w:rPr>
          <w:rFonts w:asciiTheme="minorHAnsi" w:hAnsiTheme="minorHAnsi" w:cs="Arial"/>
          <w:sz w:val="22"/>
          <w:szCs w:val="22"/>
        </w:rPr>
        <w:t>Master’s</w:t>
      </w:r>
      <w:r w:rsidRPr="00834C9C">
        <w:rPr>
          <w:rFonts w:asciiTheme="minorHAnsi" w:hAnsiTheme="minorHAnsi" w:cs="Arial"/>
          <w:sz w:val="22"/>
          <w:szCs w:val="22"/>
        </w:rPr>
        <w:t xml:space="preserve"> degree with a certificate option program to increase the supply of qualified nursing faculty needed to expand the capacity of Maryland's nursing programs. The outcome of the planning grant will be the development of a Master's in Nurse </w:t>
      </w:r>
      <w:r w:rsidR="003C7834" w:rsidRPr="00834C9C">
        <w:rPr>
          <w:rFonts w:asciiTheme="minorHAnsi" w:hAnsiTheme="minorHAnsi" w:cs="Arial"/>
          <w:sz w:val="22"/>
          <w:szCs w:val="22"/>
        </w:rPr>
        <w:t>Education</w:t>
      </w:r>
      <w:r w:rsidRPr="00834C9C">
        <w:rPr>
          <w:rFonts w:asciiTheme="minorHAnsi" w:hAnsiTheme="minorHAnsi" w:cs="Arial"/>
          <w:sz w:val="22"/>
          <w:szCs w:val="22"/>
        </w:rPr>
        <w:t xml:space="preserve"> degree and a certificate option to increase the supply of qualified nursing faculty. The program will be designed to be online and will create a flexible, accessible pathway for registered nurses to seamlessly transition into teaching roles while maintaining professional practice. The project will include the design of online courses aligned with the AACN Essentials (2021), the Quality Matters Standards for online courses, and the NLN Nurse Educator Competencies. The proposed outcome of this proposal is to develop a Master of Science in Nurse Education (MSNE) with a Post Masters certificate option.</w:t>
      </w:r>
    </w:p>
    <w:p w14:paraId="47649F1C" w14:textId="77777777" w:rsidR="00834C9C" w:rsidRDefault="00834C9C" w:rsidP="00D74FCF">
      <w:pPr>
        <w:rPr>
          <w:rFonts w:asciiTheme="minorHAnsi" w:hAnsiTheme="minorHAnsi" w:cs="Arial"/>
          <w:b/>
          <w:sz w:val="22"/>
          <w:szCs w:val="22"/>
        </w:rPr>
      </w:pPr>
    </w:p>
    <w:p w14:paraId="136CFC77" w14:textId="6351778F" w:rsidR="00D74FCF" w:rsidRPr="00514214" w:rsidRDefault="00D74FCF" w:rsidP="00D74FCF">
      <w:pPr>
        <w:rPr>
          <w:rFonts w:asciiTheme="minorHAnsi" w:hAnsiTheme="minorHAnsi" w:cs="Arial"/>
          <w:b/>
          <w:sz w:val="22"/>
          <w:szCs w:val="22"/>
        </w:rPr>
      </w:pPr>
      <w:r w:rsidRPr="00514214">
        <w:rPr>
          <w:rFonts w:asciiTheme="minorHAnsi" w:hAnsiTheme="minorHAnsi" w:cs="Arial"/>
          <w:b/>
          <w:sz w:val="22"/>
          <w:szCs w:val="22"/>
        </w:rPr>
        <w:t>NSP II-</w:t>
      </w:r>
      <w:r w:rsidR="00E25C5D">
        <w:rPr>
          <w:rFonts w:asciiTheme="minorHAnsi" w:hAnsiTheme="minorHAnsi" w:cs="Arial"/>
          <w:b/>
          <w:sz w:val="22"/>
          <w:szCs w:val="22"/>
        </w:rPr>
        <w:t>27</w:t>
      </w:r>
      <w:r w:rsidR="009B434E">
        <w:rPr>
          <w:rFonts w:asciiTheme="minorHAnsi" w:hAnsiTheme="minorHAnsi" w:cs="Arial"/>
          <w:b/>
          <w:sz w:val="22"/>
          <w:szCs w:val="22"/>
        </w:rPr>
        <w:t>-1</w:t>
      </w:r>
      <w:r w:rsidR="00E25C5D">
        <w:rPr>
          <w:rFonts w:asciiTheme="minorHAnsi" w:hAnsiTheme="minorHAnsi" w:cs="Arial"/>
          <w:b/>
          <w:sz w:val="22"/>
          <w:szCs w:val="22"/>
        </w:rPr>
        <w:t>08</w:t>
      </w:r>
    </w:p>
    <w:p w14:paraId="388C7D56" w14:textId="2518EFA4" w:rsidR="00FD36FA" w:rsidRPr="00FD36FA" w:rsidRDefault="008626CA" w:rsidP="00FD36FA">
      <w:pPr>
        <w:rPr>
          <w:rFonts w:asciiTheme="minorHAnsi" w:hAnsiTheme="minorHAnsi" w:cs="Arial"/>
          <w:b/>
          <w:sz w:val="22"/>
          <w:szCs w:val="22"/>
        </w:rPr>
      </w:pPr>
      <w:r>
        <w:rPr>
          <w:rFonts w:asciiTheme="minorHAnsi" w:hAnsiTheme="minorHAnsi" w:cs="Arial"/>
          <w:b/>
          <w:sz w:val="22"/>
          <w:szCs w:val="22"/>
        </w:rPr>
        <w:t>Coppin</w:t>
      </w:r>
      <w:r w:rsidR="00FD36FA" w:rsidRPr="00FD36FA">
        <w:rPr>
          <w:rFonts w:asciiTheme="minorHAnsi" w:hAnsiTheme="minorHAnsi" w:cs="Arial"/>
          <w:b/>
          <w:sz w:val="22"/>
          <w:szCs w:val="22"/>
        </w:rPr>
        <w:t xml:space="preserve"> State University </w:t>
      </w:r>
    </w:p>
    <w:p w14:paraId="1A084DF9" w14:textId="488995E0" w:rsidR="00834C9C" w:rsidRPr="00834C9C" w:rsidRDefault="00834C9C" w:rsidP="00FD36FA">
      <w:pPr>
        <w:rPr>
          <w:rFonts w:asciiTheme="minorHAnsi" w:hAnsiTheme="minorHAnsi" w:cs="Arial"/>
          <w:b/>
          <w:i/>
          <w:iCs/>
          <w:sz w:val="22"/>
          <w:szCs w:val="22"/>
        </w:rPr>
      </w:pPr>
      <w:r w:rsidRPr="00834C9C">
        <w:rPr>
          <w:rFonts w:asciiTheme="minorHAnsi" w:hAnsiTheme="minorHAnsi" w:cs="Arial"/>
          <w:b/>
          <w:i/>
          <w:iCs/>
          <w:sz w:val="22"/>
          <w:szCs w:val="22"/>
        </w:rPr>
        <w:t xml:space="preserve">Advanced Practice Readiness Program (APRP) </w:t>
      </w:r>
    </w:p>
    <w:p w14:paraId="2859566E" w14:textId="12131DF5" w:rsidR="00FD36FA" w:rsidRPr="00FD36FA" w:rsidRDefault="00834C9C" w:rsidP="00FD36FA">
      <w:pPr>
        <w:rPr>
          <w:rFonts w:asciiTheme="minorHAnsi" w:hAnsiTheme="minorHAnsi" w:cs="Arial"/>
          <w:b/>
          <w:sz w:val="22"/>
          <w:szCs w:val="22"/>
        </w:rPr>
      </w:pPr>
      <w:r w:rsidRPr="00834C9C">
        <w:rPr>
          <w:rFonts w:asciiTheme="minorHAnsi" w:hAnsiTheme="minorHAnsi" w:cs="Arial"/>
          <w:b/>
          <w:sz w:val="22"/>
          <w:szCs w:val="22"/>
        </w:rPr>
        <w:t>$109,512</w:t>
      </w:r>
      <w:r w:rsidR="00FD36FA" w:rsidRPr="00FD36FA">
        <w:rPr>
          <w:rFonts w:asciiTheme="minorHAnsi" w:hAnsiTheme="minorHAnsi" w:cs="Arial"/>
          <w:b/>
          <w:sz w:val="22"/>
          <w:szCs w:val="22"/>
        </w:rPr>
        <w:t>, 2-year grant</w:t>
      </w:r>
    </w:p>
    <w:p w14:paraId="065585CB" w14:textId="5AFED5F1" w:rsidR="00FD36FA" w:rsidRDefault="00FD36FA" w:rsidP="00FD36FA">
      <w:pPr>
        <w:rPr>
          <w:rFonts w:asciiTheme="minorHAnsi" w:hAnsiTheme="minorHAnsi" w:cs="Arial"/>
          <w:b/>
          <w:sz w:val="22"/>
          <w:szCs w:val="22"/>
        </w:rPr>
      </w:pPr>
      <w:r w:rsidRPr="00FD36FA">
        <w:rPr>
          <w:rFonts w:asciiTheme="minorHAnsi" w:hAnsiTheme="minorHAnsi" w:cs="Arial"/>
          <w:b/>
          <w:sz w:val="22"/>
          <w:szCs w:val="22"/>
        </w:rPr>
        <w:t xml:space="preserve">Project Director:  </w:t>
      </w:r>
      <w:r w:rsidR="00834C9C" w:rsidRPr="00834C9C">
        <w:rPr>
          <w:rFonts w:asciiTheme="minorHAnsi" w:hAnsiTheme="minorHAnsi" w:cs="Arial"/>
          <w:b/>
          <w:sz w:val="22"/>
          <w:szCs w:val="22"/>
        </w:rPr>
        <w:t>Dr. Darlene Hinds-Jackson</w:t>
      </w:r>
      <w:r w:rsidRPr="00FD36FA">
        <w:rPr>
          <w:rFonts w:asciiTheme="minorHAnsi" w:hAnsiTheme="minorHAnsi" w:cs="Arial"/>
          <w:b/>
          <w:sz w:val="22"/>
          <w:szCs w:val="22"/>
        </w:rPr>
        <w:t xml:space="preserve">, </w:t>
      </w:r>
      <w:hyperlink r:id="rId13" w:history="1">
        <w:r w:rsidR="00834C9C" w:rsidRPr="00D3478B">
          <w:rPr>
            <w:rStyle w:val="Hyperlink"/>
            <w:rFonts w:asciiTheme="minorHAnsi" w:hAnsiTheme="minorHAnsi" w:cs="Arial"/>
            <w:b/>
            <w:sz w:val="22"/>
            <w:szCs w:val="22"/>
          </w:rPr>
          <w:t>DHinds@coppin.edu</w:t>
        </w:r>
      </w:hyperlink>
    </w:p>
    <w:p w14:paraId="75C22EE7" w14:textId="5A9D0056" w:rsidR="00FD36FA" w:rsidRDefault="00834C9C" w:rsidP="00FD36FA">
      <w:pPr>
        <w:rPr>
          <w:rFonts w:asciiTheme="minorHAnsi" w:hAnsiTheme="minorHAnsi" w:cs="Arial"/>
          <w:b/>
          <w:sz w:val="22"/>
          <w:szCs w:val="22"/>
        </w:rPr>
      </w:pPr>
      <w:r>
        <w:rPr>
          <w:rFonts w:asciiTheme="minorHAnsi" w:hAnsiTheme="minorHAnsi" w:cs="Arial"/>
          <w:b/>
          <w:sz w:val="22"/>
          <w:szCs w:val="22"/>
        </w:rPr>
        <w:t>P</w:t>
      </w:r>
      <w:r w:rsidR="00FD36FA" w:rsidRPr="00FD36FA">
        <w:rPr>
          <w:rFonts w:asciiTheme="minorHAnsi" w:hAnsiTheme="minorHAnsi" w:cs="Arial"/>
          <w:b/>
          <w:sz w:val="22"/>
          <w:szCs w:val="22"/>
        </w:rPr>
        <w:t>artners and Affiliates</w:t>
      </w:r>
      <w:r w:rsidR="00012FEF" w:rsidRPr="00FD36FA">
        <w:rPr>
          <w:rFonts w:asciiTheme="minorHAnsi" w:hAnsiTheme="minorHAnsi" w:cs="Arial"/>
          <w:b/>
          <w:sz w:val="22"/>
          <w:szCs w:val="22"/>
        </w:rPr>
        <w:t>: None</w:t>
      </w:r>
    </w:p>
    <w:p w14:paraId="2C36095D" w14:textId="77777777" w:rsidR="00FD36FA" w:rsidRDefault="00FD36FA" w:rsidP="00FD36FA">
      <w:pPr>
        <w:rPr>
          <w:rFonts w:asciiTheme="minorHAnsi" w:hAnsiTheme="minorHAnsi" w:cs="Arial"/>
          <w:b/>
          <w:sz w:val="22"/>
          <w:szCs w:val="22"/>
        </w:rPr>
      </w:pPr>
    </w:p>
    <w:p w14:paraId="7F76FB52" w14:textId="3E928AD0" w:rsidR="00287320" w:rsidRDefault="00834C9C" w:rsidP="00D74FCF">
      <w:pPr>
        <w:rPr>
          <w:rFonts w:asciiTheme="minorHAnsi" w:hAnsiTheme="minorHAnsi" w:cs="Arial"/>
          <w:sz w:val="22"/>
          <w:szCs w:val="22"/>
        </w:rPr>
      </w:pPr>
      <w:r w:rsidRPr="00834C9C">
        <w:rPr>
          <w:rFonts w:asciiTheme="minorHAnsi" w:hAnsiTheme="minorHAnsi" w:cs="Arial"/>
          <w:sz w:val="22"/>
          <w:szCs w:val="22"/>
        </w:rPr>
        <w:t xml:space="preserve">The purpose of this project is to plan an Advanced Practice Readiness Program (APRP) within the BSN-DNP pathway at the University. Aligned with Nurse Support Program II Initiative 7, which emphasizes advancing practice in community and population health settings, the project focuses on faculty development to enhance advanced practice nursing education. Faculty will be trained by consultants to </w:t>
      </w:r>
      <w:r w:rsidRPr="00834C9C">
        <w:rPr>
          <w:rFonts w:asciiTheme="minorHAnsi" w:hAnsiTheme="minorHAnsi" w:cs="Arial"/>
          <w:sz w:val="22"/>
          <w:szCs w:val="22"/>
        </w:rPr>
        <w:lastRenderedPageBreak/>
        <w:t>design a readiness framework addressing nurse practitioner transition-to-practice gaps, with emphasis on leadership in community and population health settings. Expected outcomes: 1) A developed longitudinal readiness framework; 2) Faculty-created workshop outlines with focus on community/population health; 3) Increased faculty readiness for future implementation; and 4) A defined plan integrating readiness content without adding credits.</w:t>
      </w:r>
    </w:p>
    <w:p w14:paraId="1601D481" w14:textId="77777777" w:rsidR="00834C9C" w:rsidRDefault="00834C9C" w:rsidP="00D74FCF">
      <w:pPr>
        <w:rPr>
          <w:rFonts w:asciiTheme="minorHAnsi" w:hAnsiTheme="minorHAnsi" w:cs="Arial"/>
          <w:b/>
          <w:sz w:val="22"/>
          <w:szCs w:val="22"/>
        </w:rPr>
      </w:pPr>
    </w:p>
    <w:p w14:paraId="12947626" w14:textId="1688B7DA" w:rsidR="00D74FCF" w:rsidRPr="00514214" w:rsidRDefault="00D74FCF" w:rsidP="00D74FCF">
      <w:pPr>
        <w:rPr>
          <w:rFonts w:asciiTheme="minorHAnsi" w:hAnsiTheme="minorHAnsi" w:cs="Arial"/>
          <w:b/>
          <w:sz w:val="22"/>
          <w:szCs w:val="22"/>
        </w:rPr>
      </w:pPr>
      <w:r w:rsidRPr="00514214">
        <w:rPr>
          <w:rFonts w:asciiTheme="minorHAnsi" w:hAnsiTheme="minorHAnsi" w:cs="Arial"/>
          <w:b/>
          <w:sz w:val="22"/>
          <w:szCs w:val="22"/>
        </w:rPr>
        <w:t>NSP II-</w:t>
      </w:r>
      <w:r w:rsidR="00E25C5D">
        <w:rPr>
          <w:rFonts w:asciiTheme="minorHAnsi" w:hAnsiTheme="minorHAnsi" w:cs="Arial"/>
          <w:b/>
          <w:sz w:val="22"/>
          <w:szCs w:val="22"/>
        </w:rPr>
        <w:t>27</w:t>
      </w:r>
      <w:r w:rsidR="00B274EC">
        <w:rPr>
          <w:rFonts w:asciiTheme="minorHAnsi" w:hAnsiTheme="minorHAnsi" w:cs="Arial"/>
          <w:b/>
          <w:sz w:val="22"/>
          <w:szCs w:val="22"/>
        </w:rPr>
        <w:t>-1</w:t>
      </w:r>
      <w:r w:rsidR="00E25C5D">
        <w:rPr>
          <w:rFonts w:asciiTheme="minorHAnsi" w:hAnsiTheme="minorHAnsi" w:cs="Arial"/>
          <w:b/>
          <w:sz w:val="22"/>
          <w:szCs w:val="22"/>
        </w:rPr>
        <w:t>09</w:t>
      </w:r>
    </w:p>
    <w:p w14:paraId="14B2C5C1" w14:textId="1AE0D2CD" w:rsidR="00FD36FA" w:rsidRPr="00FD36FA" w:rsidRDefault="008626CA" w:rsidP="00FD36FA">
      <w:pPr>
        <w:rPr>
          <w:rFonts w:asciiTheme="minorHAnsi" w:hAnsiTheme="minorHAnsi" w:cs="Arial"/>
          <w:b/>
          <w:sz w:val="22"/>
          <w:szCs w:val="22"/>
        </w:rPr>
      </w:pPr>
      <w:r>
        <w:rPr>
          <w:rFonts w:asciiTheme="minorHAnsi" w:hAnsiTheme="minorHAnsi" w:cs="Arial"/>
          <w:b/>
          <w:sz w:val="22"/>
          <w:szCs w:val="22"/>
        </w:rPr>
        <w:t>Hood College</w:t>
      </w:r>
    </w:p>
    <w:p w14:paraId="2EBCCE46" w14:textId="77777777" w:rsidR="0020651D" w:rsidRDefault="0020651D" w:rsidP="00FD36FA">
      <w:pPr>
        <w:rPr>
          <w:rFonts w:asciiTheme="minorHAnsi" w:hAnsiTheme="minorHAnsi" w:cs="Arial"/>
          <w:b/>
          <w:sz w:val="22"/>
          <w:szCs w:val="22"/>
        </w:rPr>
      </w:pPr>
      <w:r w:rsidRPr="0020651D">
        <w:rPr>
          <w:rFonts w:asciiTheme="minorHAnsi" w:hAnsiTheme="minorHAnsi" w:cs="Arial"/>
          <w:b/>
          <w:i/>
          <w:iCs/>
          <w:sz w:val="22"/>
          <w:szCs w:val="22"/>
        </w:rPr>
        <w:t>Hood Health Hubs Advancing Population Health</w:t>
      </w:r>
      <w:r w:rsidRPr="0020651D">
        <w:rPr>
          <w:rFonts w:asciiTheme="minorHAnsi" w:hAnsiTheme="minorHAnsi" w:cs="Arial"/>
          <w:b/>
          <w:sz w:val="22"/>
          <w:szCs w:val="22"/>
        </w:rPr>
        <w:t xml:space="preserve"> </w:t>
      </w:r>
    </w:p>
    <w:p w14:paraId="60D19E2F" w14:textId="6D96FCF8" w:rsidR="00FD36FA" w:rsidRPr="00FD36FA" w:rsidRDefault="0020651D" w:rsidP="00FD36FA">
      <w:pPr>
        <w:rPr>
          <w:rFonts w:asciiTheme="minorHAnsi" w:hAnsiTheme="minorHAnsi" w:cs="Arial"/>
          <w:b/>
          <w:sz w:val="22"/>
          <w:szCs w:val="22"/>
        </w:rPr>
      </w:pPr>
      <w:r w:rsidRPr="0020651D">
        <w:rPr>
          <w:rFonts w:asciiTheme="minorHAnsi" w:hAnsiTheme="minorHAnsi" w:cs="Arial"/>
          <w:b/>
          <w:sz w:val="22"/>
          <w:szCs w:val="22"/>
        </w:rPr>
        <w:t>$384,154</w:t>
      </w:r>
      <w:r w:rsidR="00FD36FA" w:rsidRPr="00FD36FA">
        <w:rPr>
          <w:rFonts w:asciiTheme="minorHAnsi" w:hAnsiTheme="minorHAnsi" w:cs="Arial"/>
          <w:b/>
          <w:sz w:val="22"/>
          <w:szCs w:val="22"/>
        </w:rPr>
        <w:t xml:space="preserve">, </w:t>
      </w:r>
      <w:r w:rsidR="00FD36FA">
        <w:rPr>
          <w:rFonts w:asciiTheme="minorHAnsi" w:hAnsiTheme="minorHAnsi" w:cs="Arial"/>
          <w:b/>
          <w:sz w:val="22"/>
          <w:szCs w:val="22"/>
        </w:rPr>
        <w:t>5</w:t>
      </w:r>
      <w:r w:rsidR="00FD36FA" w:rsidRPr="00FD36FA">
        <w:rPr>
          <w:rFonts w:asciiTheme="minorHAnsi" w:hAnsiTheme="minorHAnsi" w:cs="Arial"/>
          <w:b/>
          <w:sz w:val="22"/>
          <w:szCs w:val="22"/>
        </w:rPr>
        <w:t>-year grant</w:t>
      </w:r>
    </w:p>
    <w:p w14:paraId="64AE69B5" w14:textId="55E6562C" w:rsidR="00FD36FA" w:rsidRDefault="00FD36FA" w:rsidP="00FD36FA">
      <w:pPr>
        <w:rPr>
          <w:rFonts w:asciiTheme="minorHAnsi" w:hAnsiTheme="minorHAnsi" w:cs="Arial"/>
          <w:b/>
          <w:sz w:val="22"/>
          <w:szCs w:val="22"/>
        </w:rPr>
      </w:pPr>
      <w:r w:rsidRPr="00FD36FA">
        <w:rPr>
          <w:rFonts w:asciiTheme="minorHAnsi" w:hAnsiTheme="minorHAnsi" w:cs="Arial"/>
          <w:b/>
          <w:sz w:val="22"/>
          <w:szCs w:val="22"/>
        </w:rPr>
        <w:t xml:space="preserve">Project Director:  </w:t>
      </w:r>
      <w:r w:rsidR="0020651D" w:rsidRPr="0020651D">
        <w:rPr>
          <w:rFonts w:asciiTheme="minorHAnsi" w:hAnsiTheme="minorHAnsi" w:cs="Arial"/>
          <w:b/>
          <w:sz w:val="22"/>
          <w:szCs w:val="22"/>
        </w:rPr>
        <w:t>Dr. Jennifer Cooper</w:t>
      </w:r>
      <w:r w:rsidRPr="00FD36FA">
        <w:rPr>
          <w:rFonts w:asciiTheme="minorHAnsi" w:hAnsiTheme="minorHAnsi" w:cs="Arial"/>
          <w:b/>
          <w:sz w:val="22"/>
          <w:szCs w:val="22"/>
        </w:rPr>
        <w:t xml:space="preserve">, </w:t>
      </w:r>
      <w:hyperlink r:id="rId14" w:history="1">
        <w:r w:rsidR="0020651D" w:rsidRPr="00D3478B">
          <w:rPr>
            <w:rStyle w:val="Hyperlink"/>
            <w:rFonts w:asciiTheme="minorHAnsi" w:hAnsiTheme="minorHAnsi" w:cs="Arial"/>
            <w:b/>
            <w:sz w:val="22"/>
            <w:szCs w:val="22"/>
          </w:rPr>
          <w:t>cooper@hood.edu</w:t>
        </w:r>
      </w:hyperlink>
    </w:p>
    <w:p w14:paraId="22F49256" w14:textId="43FE50E4" w:rsidR="00FD36FA" w:rsidRDefault="00FD36FA" w:rsidP="00FD36FA">
      <w:pPr>
        <w:rPr>
          <w:rFonts w:asciiTheme="minorHAnsi" w:hAnsiTheme="minorHAnsi" w:cs="Arial"/>
          <w:b/>
          <w:sz w:val="22"/>
          <w:szCs w:val="22"/>
        </w:rPr>
      </w:pPr>
      <w:r w:rsidRPr="00FD36FA">
        <w:rPr>
          <w:rFonts w:asciiTheme="minorHAnsi" w:hAnsiTheme="minorHAnsi" w:cs="Arial"/>
          <w:b/>
          <w:sz w:val="22"/>
          <w:szCs w:val="22"/>
        </w:rPr>
        <w:t>Partners and Affiliates</w:t>
      </w:r>
      <w:r w:rsidR="00012FEF" w:rsidRPr="00FD36FA">
        <w:rPr>
          <w:rFonts w:asciiTheme="minorHAnsi" w:hAnsiTheme="minorHAnsi" w:cs="Arial"/>
          <w:b/>
          <w:sz w:val="22"/>
          <w:szCs w:val="22"/>
        </w:rPr>
        <w:t>: Frederick</w:t>
      </w:r>
      <w:r w:rsidR="0020651D" w:rsidRPr="0020651D">
        <w:rPr>
          <w:rFonts w:asciiTheme="minorHAnsi" w:hAnsiTheme="minorHAnsi" w:cs="Arial"/>
          <w:b/>
          <w:sz w:val="22"/>
          <w:szCs w:val="22"/>
        </w:rPr>
        <w:t xml:space="preserve"> County Health Department</w:t>
      </w:r>
    </w:p>
    <w:p w14:paraId="1A74CA3A" w14:textId="77777777" w:rsidR="0020651D" w:rsidRDefault="0020651D" w:rsidP="00FD36FA">
      <w:pPr>
        <w:rPr>
          <w:rFonts w:asciiTheme="minorHAnsi" w:hAnsiTheme="minorHAnsi" w:cs="Arial"/>
          <w:b/>
          <w:sz w:val="22"/>
          <w:szCs w:val="22"/>
        </w:rPr>
      </w:pPr>
    </w:p>
    <w:p w14:paraId="65E8F629" w14:textId="21D14278" w:rsidR="00D74FCF" w:rsidRDefault="0020651D" w:rsidP="00D74FCF">
      <w:pPr>
        <w:rPr>
          <w:rFonts w:asciiTheme="minorHAnsi" w:hAnsiTheme="minorHAnsi" w:cs="Arial"/>
          <w:sz w:val="22"/>
          <w:szCs w:val="22"/>
        </w:rPr>
      </w:pPr>
      <w:r w:rsidRPr="0020651D">
        <w:rPr>
          <w:rFonts w:asciiTheme="minorHAnsi" w:hAnsiTheme="minorHAnsi" w:cs="Arial"/>
          <w:sz w:val="22"/>
          <w:szCs w:val="22"/>
        </w:rPr>
        <w:t>The Department of Nursing</w:t>
      </w:r>
      <w:r>
        <w:rPr>
          <w:rFonts w:asciiTheme="minorHAnsi" w:hAnsiTheme="minorHAnsi" w:cs="Arial"/>
          <w:sz w:val="22"/>
          <w:szCs w:val="22"/>
        </w:rPr>
        <w:t>’s</w:t>
      </w:r>
      <w:r w:rsidRPr="0020651D">
        <w:rPr>
          <w:rFonts w:asciiTheme="minorHAnsi" w:hAnsiTheme="minorHAnsi" w:cs="Arial"/>
          <w:sz w:val="22"/>
          <w:szCs w:val="22"/>
        </w:rPr>
        <w:t xml:space="preserve"> five-year implementation grant </w:t>
      </w:r>
      <w:r>
        <w:rPr>
          <w:rFonts w:asciiTheme="minorHAnsi" w:hAnsiTheme="minorHAnsi" w:cs="Arial"/>
          <w:sz w:val="22"/>
          <w:szCs w:val="22"/>
        </w:rPr>
        <w:t>will</w:t>
      </w:r>
      <w:r w:rsidRPr="0020651D">
        <w:rPr>
          <w:rFonts w:asciiTheme="minorHAnsi" w:hAnsiTheme="minorHAnsi" w:cs="Arial"/>
          <w:sz w:val="22"/>
          <w:szCs w:val="22"/>
        </w:rPr>
        <w:t xml:space="preserve"> launch an Academic Health Department (AHD) partnership with the local health department in response to NSP II Initiative 7: Increase education that advances practice in community health settings/advances population health. The partnership will (1) provide BSN student learning experiences with real-time population health efforts in the county and (2) formalize a partnership with the local health department that will prioritize work on Maryland’s Achieving Healthcare Efficiency through Accountable Design (AHEAD) model and related population health action plan (PHAP) over the next 10 years. The work of the AHD will be driven by community engagement and guided by “upstream” thinking (Auerbach &amp; Castrucci, 2019).</w:t>
      </w:r>
    </w:p>
    <w:p w14:paraId="6D6AD712" w14:textId="77777777" w:rsidR="0020651D" w:rsidRDefault="0020651D" w:rsidP="00E25C5D">
      <w:pPr>
        <w:spacing w:line="276" w:lineRule="auto"/>
        <w:rPr>
          <w:rFonts w:asciiTheme="minorHAnsi" w:hAnsiTheme="minorHAnsi" w:cs="Arial"/>
          <w:b/>
          <w:sz w:val="22"/>
          <w:szCs w:val="22"/>
        </w:rPr>
      </w:pPr>
    </w:p>
    <w:p w14:paraId="35387131" w14:textId="590D4708" w:rsidR="00E91EEB" w:rsidRDefault="00D74FCF" w:rsidP="00E25C5D">
      <w:pPr>
        <w:spacing w:line="276" w:lineRule="auto"/>
        <w:rPr>
          <w:rFonts w:asciiTheme="minorHAnsi" w:hAnsiTheme="minorHAnsi" w:cs="Arial"/>
          <w:b/>
          <w:sz w:val="22"/>
          <w:szCs w:val="22"/>
        </w:rPr>
      </w:pPr>
      <w:r w:rsidRPr="00235227">
        <w:rPr>
          <w:rFonts w:asciiTheme="minorHAnsi" w:hAnsiTheme="minorHAnsi" w:cs="Arial"/>
          <w:b/>
          <w:sz w:val="22"/>
          <w:szCs w:val="22"/>
        </w:rPr>
        <w:t xml:space="preserve">NSP II </w:t>
      </w:r>
      <w:r w:rsidR="00E25C5D">
        <w:rPr>
          <w:rFonts w:asciiTheme="minorHAnsi" w:hAnsiTheme="minorHAnsi" w:cs="Arial"/>
          <w:b/>
          <w:sz w:val="22"/>
          <w:szCs w:val="22"/>
        </w:rPr>
        <w:t>27</w:t>
      </w:r>
      <w:r w:rsidR="00B274EC">
        <w:rPr>
          <w:rFonts w:asciiTheme="minorHAnsi" w:hAnsiTheme="minorHAnsi" w:cs="Arial"/>
          <w:b/>
          <w:sz w:val="22"/>
          <w:szCs w:val="22"/>
        </w:rPr>
        <w:t>-1</w:t>
      </w:r>
      <w:r w:rsidR="00F84926">
        <w:rPr>
          <w:rFonts w:asciiTheme="minorHAnsi" w:hAnsiTheme="minorHAnsi" w:cs="Arial"/>
          <w:b/>
          <w:sz w:val="22"/>
          <w:szCs w:val="22"/>
        </w:rPr>
        <w:t>1</w:t>
      </w:r>
      <w:r w:rsidR="00E25C5D">
        <w:rPr>
          <w:rFonts w:asciiTheme="minorHAnsi" w:hAnsiTheme="minorHAnsi" w:cs="Arial"/>
          <w:b/>
          <w:sz w:val="22"/>
          <w:szCs w:val="22"/>
        </w:rPr>
        <w:t>0</w:t>
      </w:r>
    </w:p>
    <w:p w14:paraId="50D0E85F" w14:textId="27F9F1A0" w:rsidR="00FD36FA" w:rsidRPr="00FD36FA" w:rsidRDefault="008626CA" w:rsidP="00FD36FA">
      <w:pPr>
        <w:rPr>
          <w:rFonts w:asciiTheme="minorHAnsi" w:hAnsiTheme="minorHAnsi" w:cs="Arial"/>
          <w:b/>
          <w:sz w:val="22"/>
          <w:szCs w:val="22"/>
        </w:rPr>
      </w:pPr>
      <w:r>
        <w:rPr>
          <w:rFonts w:asciiTheme="minorHAnsi" w:hAnsiTheme="minorHAnsi" w:cs="Arial"/>
          <w:b/>
          <w:sz w:val="22"/>
          <w:szCs w:val="22"/>
        </w:rPr>
        <w:t>Johns Hopkins</w:t>
      </w:r>
      <w:r w:rsidR="00FD36FA" w:rsidRPr="00FD36FA">
        <w:rPr>
          <w:rFonts w:asciiTheme="minorHAnsi" w:hAnsiTheme="minorHAnsi" w:cs="Arial"/>
          <w:b/>
          <w:sz w:val="22"/>
          <w:szCs w:val="22"/>
        </w:rPr>
        <w:t xml:space="preserve"> University </w:t>
      </w:r>
    </w:p>
    <w:p w14:paraId="25E8E473" w14:textId="77777777" w:rsidR="0020651D" w:rsidRPr="0020651D" w:rsidRDefault="0020651D" w:rsidP="00FD36FA">
      <w:pPr>
        <w:rPr>
          <w:rFonts w:asciiTheme="minorHAnsi" w:hAnsiTheme="minorHAnsi" w:cs="Arial"/>
          <w:b/>
          <w:i/>
          <w:iCs/>
          <w:sz w:val="22"/>
          <w:szCs w:val="22"/>
        </w:rPr>
      </w:pPr>
      <w:r w:rsidRPr="0020651D">
        <w:rPr>
          <w:rFonts w:asciiTheme="minorHAnsi" w:hAnsiTheme="minorHAnsi" w:cs="Arial"/>
          <w:b/>
          <w:i/>
          <w:iCs/>
          <w:sz w:val="22"/>
          <w:szCs w:val="22"/>
        </w:rPr>
        <w:t xml:space="preserve">Statewide Virtual Nursing and Telehealth Education Resources </w:t>
      </w:r>
    </w:p>
    <w:p w14:paraId="3FA8FE32" w14:textId="71DCF348" w:rsidR="00FD36FA" w:rsidRPr="00FD36FA" w:rsidRDefault="00DA67AE" w:rsidP="00FD36FA">
      <w:pPr>
        <w:rPr>
          <w:rFonts w:asciiTheme="minorHAnsi" w:hAnsiTheme="minorHAnsi" w:cs="Arial"/>
          <w:b/>
          <w:sz w:val="22"/>
          <w:szCs w:val="22"/>
        </w:rPr>
      </w:pPr>
      <w:r w:rsidRPr="00DA67AE">
        <w:rPr>
          <w:rFonts w:asciiTheme="minorHAnsi" w:hAnsiTheme="minorHAnsi" w:cs="Arial"/>
          <w:b/>
          <w:sz w:val="22"/>
          <w:szCs w:val="22"/>
        </w:rPr>
        <w:t>$1,291,816</w:t>
      </w:r>
      <w:r w:rsidR="00FD36FA" w:rsidRPr="00FD36FA">
        <w:rPr>
          <w:rFonts w:asciiTheme="minorHAnsi" w:hAnsiTheme="minorHAnsi" w:cs="Arial"/>
          <w:b/>
          <w:sz w:val="22"/>
          <w:szCs w:val="22"/>
        </w:rPr>
        <w:t xml:space="preserve">, </w:t>
      </w:r>
      <w:r w:rsidR="00253850">
        <w:rPr>
          <w:rFonts w:asciiTheme="minorHAnsi" w:hAnsiTheme="minorHAnsi" w:cs="Arial"/>
          <w:b/>
          <w:sz w:val="22"/>
          <w:szCs w:val="22"/>
        </w:rPr>
        <w:t>3</w:t>
      </w:r>
      <w:r w:rsidR="00FD36FA" w:rsidRPr="00FD36FA">
        <w:rPr>
          <w:rFonts w:asciiTheme="minorHAnsi" w:hAnsiTheme="minorHAnsi" w:cs="Arial"/>
          <w:b/>
          <w:sz w:val="22"/>
          <w:szCs w:val="22"/>
        </w:rPr>
        <w:t>-year grant</w:t>
      </w:r>
    </w:p>
    <w:p w14:paraId="512CA3FF" w14:textId="41926338" w:rsidR="00FD36FA" w:rsidRDefault="00FD36FA" w:rsidP="00FD36FA">
      <w:pPr>
        <w:rPr>
          <w:rFonts w:asciiTheme="minorHAnsi" w:hAnsiTheme="minorHAnsi" w:cs="Arial"/>
          <w:b/>
          <w:sz w:val="22"/>
          <w:szCs w:val="22"/>
        </w:rPr>
      </w:pPr>
      <w:r w:rsidRPr="00FD36FA">
        <w:rPr>
          <w:rFonts w:asciiTheme="minorHAnsi" w:hAnsiTheme="minorHAnsi" w:cs="Arial"/>
          <w:b/>
          <w:sz w:val="22"/>
          <w:szCs w:val="22"/>
        </w:rPr>
        <w:t xml:space="preserve">Project Director:  </w:t>
      </w:r>
      <w:r w:rsidR="0020651D" w:rsidRPr="0020651D">
        <w:rPr>
          <w:rFonts w:asciiTheme="minorHAnsi" w:hAnsiTheme="minorHAnsi" w:cs="Arial"/>
          <w:b/>
          <w:sz w:val="22"/>
          <w:szCs w:val="22"/>
        </w:rPr>
        <w:t>Dr. Rita D'Aoust</w:t>
      </w:r>
      <w:r w:rsidRPr="00FD36FA">
        <w:rPr>
          <w:rFonts w:asciiTheme="minorHAnsi" w:hAnsiTheme="minorHAnsi" w:cs="Arial"/>
          <w:b/>
          <w:sz w:val="22"/>
          <w:szCs w:val="22"/>
        </w:rPr>
        <w:t xml:space="preserve">, </w:t>
      </w:r>
      <w:hyperlink r:id="rId15" w:history="1">
        <w:r w:rsidR="00DA67AE" w:rsidRPr="00D3478B">
          <w:rPr>
            <w:rStyle w:val="Hyperlink"/>
            <w:rFonts w:asciiTheme="minorHAnsi" w:hAnsiTheme="minorHAnsi" w:cs="Arial"/>
            <w:b/>
            <w:sz w:val="22"/>
            <w:szCs w:val="22"/>
          </w:rPr>
          <w:t>rdaoust1@jhu.edu</w:t>
        </w:r>
      </w:hyperlink>
    </w:p>
    <w:p w14:paraId="162929D8" w14:textId="1AA13832" w:rsidR="00FD36FA" w:rsidRDefault="00FD36FA" w:rsidP="00FD36FA">
      <w:pPr>
        <w:rPr>
          <w:rFonts w:asciiTheme="minorHAnsi" w:hAnsiTheme="minorHAnsi" w:cs="Arial"/>
          <w:b/>
          <w:sz w:val="22"/>
          <w:szCs w:val="22"/>
        </w:rPr>
      </w:pPr>
      <w:r w:rsidRPr="00FD36FA">
        <w:rPr>
          <w:rFonts w:asciiTheme="minorHAnsi" w:hAnsiTheme="minorHAnsi" w:cs="Arial"/>
          <w:b/>
          <w:sz w:val="22"/>
          <w:szCs w:val="22"/>
        </w:rPr>
        <w:t>Partners and Affiliates</w:t>
      </w:r>
      <w:r w:rsidR="00012FEF" w:rsidRPr="00FD36FA">
        <w:rPr>
          <w:rFonts w:asciiTheme="minorHAnsi" w:hAnsiTheme="minorHAnsi" w:cs="Arial"/>
          <w:b/>
          <w:sz w:val="22"/>
          <w:szCs w:val="22"/>
        </w:rPr>
        <w:t>: None</w:t>
      </w:r>
    </w:p>
    <w:p w14:paraId="0D55E073" w14:textId="77777777" w:rsidR="00FD36FA" w:rsidRDefault="00FD36FA" w:rsidP="00FD36FA">
      <w:pPr>
        <w:rPr>
          <w:rFonts w:asciiTheme="minorHAnsi" w:hAnsiTheme="minorHAnsi" w:cs="Arial"/>
          <w:b/>
          <w:sz w:val="22"/>
          <w:szCs w:val="22"/>
        </w:rPr>
      </w:pPr>
    </w:p>
    <w:p w14:paraId="6879C0C5" w14:textId="089482C2" w:rsidR="00F07B49" w:rsidRDefault="0020651D" w:rsidP="00D74FCF">
      <w:pPr>
        <w:rPr>
          <w:rFonts w:asciiTheme="minorHAnsi" w:hAnsiTheme="minorHAnsi" w:cs="Arial"/>
          <w:sz w:val="22"/>
          <w:szCs w:val="22"/>
        </w:rPr>
      </w:pPr>
      <w:r w:rsidRPr="0020651D">
        <w:rPr>
          <w:rFonts w:asciiTheme="minorHAnsi" w:hAnsiTheme="minorHAnsi" w:cs="Arial"/>
          <w:sz w:val="22"/>
          <w:szCs w:val="22"/>
        </w:rPr>
        <w:t>As virtual nursing and digital health technologies transform patient care, an urgent gap remains in nursing education. This initiative addresses a critical need through an academic-practice collaboration to integrate innovative virtual nursing and digital health content into curricula through statewide resources. We will develop 11 virtual nursing and 7 digital health modules, alongside 3-5 intensive educator training workshops. These resources will be available through a Resource Hub, ensuring long-term access and support for all nursing programs. Utilizing the RE-AIM evaluation framework, we anticipate significant outcomes by year three: over 80% of Maryland's nursing programs will adopt these modules, training 300 educators and reaching more than 5,000 students annually. This equity-focused initiative not only addresses immediate educational deficits but also establishes a sustainable model for technology-enhanced nursing education, equipping future nurses to excel in a rapidly evolving healthcare landscape.</w:t>
      </w:r>
    </w:p>
    <w:p w14:paraId="191EDCA3" w14:textId="77777777" w:rsidR="00DA67AE" w:rsidRDefault="00DA67AE" w:rsidP="00D74FCF">
      <w:pPr>
        <w:rPr>
          <w:rFonts w:asciiTheme="minorHAnsi" w:hAnsiTheme="minorHAnsi" w:cs="Arial"/>
          <w:sz w:val="22"/>
          <w:szCs w:val="22"/>
        </w:rPr>
      </w:pPr>
    </w:p>
    <w:p w14:paraId="21E534FD" w14:textId="1FD5DDC3" w:rsidR="00D74FCF" w:rsidRPr="00282915" w:rsidRDefault="00D74FCF" w:rsidP="00D74FCF">
      <w:pPr>
        <w:rPr>
          <w:rFonts w:asciiTheme="minorHAnsi" w:hAnsiTheme="minorHAnsi" w:cs="Arial"/>
          <w:b/>
          <w:sz w:val="22"/>
          <w:szCs w:val="22"/>
        </w:rPr>
      </w:pPr>
      <w:r w:rsidRPr="00282915">
        <w:rPr>
          <w:rFonts w:asciiTheme="minorHAnsi" w:hAnsiTheme="minorHAnsi" w:cs="Arial"/>
          <w:b/>
          <w:sz w:val="22"/>
          <w:szCs w:val="22"/>
        </w:rPr>
        <w:t>NSP II-</w:t>
      </w:r>
      <w:r w:rsidR="00E25C5D">
        <w:rPr>
          <w:rFonts w:asciiTheme="minorHAnsi" w:hAnsiTheme="minorHAnsi" w:cs="Arial"/>
          <w:b/>
          <w:sz w:val="22"/>
          <w:szCs w:val="22"/>
        </w:rPr>
        <w:t>27</w:t>
      </w:r>
      <w:r w:rsidR="00B274EC">
        <w:rPr>
          <w:rFonts w:asciiTheme="minorHAnsi" w:hAnsiTheme="minorHAnsi" w:cs="Arial"/>
          <w:b/>
          <w:sz w:val="22"/>
          <w:szCs w:val="22"/>
        </w:rPr>
        <w:t>-1</w:t>
      </w:r>
      <w:r w:rsidR="006E0426">
        <w:rPr>
          <w:rFonts w:asciiTheme="minorHAnsi" w:hAnsiTheme="minorHAnsi" w:cs="Arial"/>
          <w:b/>
          <w:sz w:val="22"/>
          <w:szCs w:val="22"/>
        </w:rPr>
        <w:t>1</w:t>
      </w:r>
      <w:r w:rsidR="00E25C5D">
        <w:rPr>
          <w:rFonts w:asciiTheme="minorHAnsi" w:hAnsiTheme="minorHAnsi" w:cs="Arial"/>
          <w:b/>
          <w:sz w:val="22"/>
          <w:szCs w:val="22"/>
        </w:rPr>
        <w:t>1</w:t>
      </w:r>
    </w:p>
    <w:p w14:paraId="0FD48CB0" w14:textId="7B88104F" w:rsidR="00FD36FA" w:rsidRPr="00FD36FA" w:rsidRDefault="008626CA" w:rsidP="00FD36FA">
      <w:pPr>
        <w:rPr>
          <w:rFonts w:asciiTheme="minorHAnsi" w:hAnsiTheme="minorHAnsi" w:cs="Arial"/>
          <w:b/>
          <w:sz w:val="22"/>
          <w:szCs w:val="22"/>
        </w:rPr>
      </w:pPr>
      <w:r>
        <w:rPr>
          <w:rFonts w:asciiTheme="minorHAnsi" w:hAnsiTheme="minorHAnsi" w:cs="Arial"/>
          <w:b/>
          <w:sz w:val="22"/>
          <w:szCs w:val="22"/>
        </w:rPr>
        <w:t>Johns Hopkins</w:t>
      </w:r>
      <w:r w:rsidR="00FD36FA" w:rsidRPr="00FD36FA">
        <w:rPr>
          <w:rFonts w:asciiTheme="minorHAnsi" w:hAnsiTheme="minorHAnsi" w:cs="Arial"/>
          <w:b/>
          <w:sz w:val="22"/>
          <w:szCs w:val="22"/>
        </w:rPr>
        <w:t xml:space="preserve"> University </w:t>
      </w:r>
    </w:p>
    <w:p w14:paraId="382F9031" w14:textId="77777777" w:rsidR="00DA67AE" w:rsidRPr="00DA67AE" w:rsidRDefault="00DA67AE" w:rsidP="00FD36FA">
      <w:pPr>
        <w:rPr>
          <w:rFonts w:asciiTheme="minorHAnsi" w:hAnsiTheme="minorHAnsi" w:cs="Arial"/>
          <w:b/>
          <w:i/>
          <w:iCs/>
          <w:sz w:val="22"/>
          <w:szCs w:val="22"/>
        </w:rPr>
      </w:pPr>
      <w:r w:rsidRPr="00DA67AE">
        <w:rPr>
          <w:rFonts w:asciiTheme="minorHAnsi" w:hAnsiTheme="minorHAnsi" w:cs="Arial"/>
          <w:b/>
          <w:i/>
          <w:iCs/>
          <w:sz w:val="22"/>
          <w:szCs w:val="22"/>
        </w:rPr>
        <w:t>Bridge Care to Me (BC2M)</w:t>
      </w:r>
    </w:p>
    <w:p w14:paraId="14ABE3AC" w14:textId="06302C40" w:rsidR="00FD36FA" w:rsidRPr="00FD36FA" w:rsidRDefault="00DA67AE" w:rsidP="00FD36FA">
      <w:pPr>
        <w:rPr>
          <w:rFonts w:asciiTheme="minorHAnsi" w:hAnsiTheme="minorHAnsi" w:cs="Arial"/>
          <w:b/>
          <w:sz w:val="22"/>
          <w:szCs w:val="22"/>
        </w:rPr>
      </w:pPr>
      <w:r w:rsidRPr="00DA67AE">
        <w:rPr>
          <w:rFonts w:asciiTheme="minorHAnsi" w:hAnsiTheme="minorHAnsi" w:cs="Arial"/>
          <w:b/>
          <w:sz w:val="22"/>
          <w:szCs w:val="22"/>
        </w:rPr>
        <w:t>$862,031</w:t>
      </w:r>
      <w:r w:rsidR="00FD36FA" w:rsidRPr="00FD36FA">
        <w:rPr>
          <w:rFonts w:asciiTheme="minorHAnsi" w:hAnsiTheme="minorHAnsi" w:cs="Arial"/>
          <w:b/>
          <w:sz w:val="22"/>
          <w:szCs w:val="22"/>
        </w:rPr>
        <w:t xml:space="preserve">, </w:t>
      </w:r>
      <w:r w:rsidR="00253850">
        <w:rPr>
          <w:rFonts w:asciiTheme="minorHAnsi" w:hAnsiTheme="minorHAnsi" w:cs="Arial"/>
          <w:b/>
          <w:sz w:val="22"/>
          <w:szCs w:val="22"/>
        </w:rPr>
        <w:t>3</w:t>
      </w:r>
      <w:r w:rsidR="00FD36FA" w:rsidRPr="00FD36FA">
        <w:rPr>
          <w:rFonts w:asciiTheme="minorHAnsi" w:hAnsiTheme="minorHAnsi" w:cs="Arial"/>
          <w:b/>
          <w:sz w:val="22"/>
          <w:szCs w:val="22"/>
        </w:rPr>
        <w:t>-year grant</w:t>
      </w:r>
    </w:p>
    <w:p w14:paraId="214A0CFC" w14:textId="23B7B2E7" w:rsidR="00FD36FA" w:rsidRDefault="00FD36FA" w:rsidP="00FD36FA">
      <w:pPr>
        <w:rPr>
          <w:rFonts w:asciiTheme="minorHAnsi" w:hAnsiTheme="minorHAnsi" w:cs="Arial"/>
          <w:b/>
          <w:sz w:val="22"/>
          <w:szCs w:val="22"/>
        </w:rPr>
      </w:pPr>
      <w:r w:rsidRPr="00FD36FA">
        <w:rPr>
          <w:rFonts w:asciiTheme="minorHAnsi" w:hAnsiTheme="minorHAnsi" w:cs="Arial"/>
          <w:b/>
          <w:sz w:val="22"/>
          <w:szCs w:val="22"/>
        </w:rPr>
        <w:t xml:space="preserve">Project Director:  </w:t>
      </w:r>
      <w:r w:rsidR="00DA67AE" w:rsidRPr="00DA67AE">
        <w:rPr>
          <w:rFonts w:asciiTheme="minorHAnsi" w:hAnsiTheme="minorHAnsi" w:cs="Arial"/>
          <w:b/>
          <w:sz w:val="22"/>
          <w:szCs w:val="22"/>
        </w:rPr>
        <w:t>Dr. Catherine G. Ling</w:t>
      </w:r>
      <w:r w:rsidRPr="00FD36FA">
        <w:rPr>
          <w:rFonts w:asciiTheme="minorHAnsi" w:hAnsiTheme="minorHAnsi" w:cs="Arial"/>
          <w:b/>
          <w:sz w:val="22"/>
          <w:szCs w:val="22"/>
        </w:rPr>
        <w:t xml:space="preserve">, </w:t>
      </w:r>
      <w:hyperlink r:id="rId16" w:history="1">
        <w:r w:rsidR="007917D8" w:rsidRPr="00D3478B">
          <w:rPr>
            <w:rStyle w:val="Hyperlink"/>
            <w:rFonts w:asciiTheme="minorHAnsi" w:hAnsiTheme="minorHAnsi" w:cs="Arial"/>
            <w:b/>
            <w:sz w:val="22"/>
            <w:szCs w:val="22"/>
          </w:rPr>
          <w:t>cling11@jhu.edu</w:t>
        </w:r>
      </w:hyperlink>
    </w:p>
    <w:p w14:paraId="51FAF4BF" w14:textId="5E5E1554" w:rsidR="00D74FCF" w:rsidRDefault="00FD36FA" w:rsidP="00FD36FA">
      <w:pPr>
        <w:rPr>
          <w:rFonts w:asciiTheme="minorHAnsi" w:hAnsiTheme="minorHAnsi" w:cs="Arial"/>
          <w:b/>
          <w:sz w:val="22"/>
          <w:szCs w:val="22"/>
        </w:rPr>
      </w:pPr>
      <w:r w:rsidRPr="00FD36FA">
        <w:rPr>
          <w:rFonts w:asciiTheme="minorHAnsi" w:hAnsiTheme="minorHAnsi" w:cs="Arial"/>
          <w:b/>
          <w:sz w:val="22"/>
          <w:szCs w:val="22"/>
        </w:rPr>
        <w:t>Partners and Affiliates</w:t>
      </w:r>
      <w:r w:rsidR="00012FEF" w:rsidRPr="00FD36FA">
        <w:rPr>
          <w:rFonts w:asciiTheme="minorHAnsi" w:hAnsiTheme="minorHAnsi" w:cs="Arial"/>
          <w:b/>
          <w:sz w:val="22"/>
          <w:szCs w:val="22"/>
        </w:rPr>
        <w:t>: None</w:t>
      </w:r>
    </w:p>
    <w:p w14:paraId="351E4C3E" w14:textId="77777777" w:rsidR="00FD36FA" w:rsidRDefault="00FD36FA" w:rsidP="00FD36FA">
      <w:pPr>
        <w:rPr>
          <w:rFonts w:asciiTheme="minorHAnsi" w:hAnsiTheme="minorHAnsi" w:cs="Arial"/>
          <w:b/>
          <w:sz w:val="22"/>
          <w:szCs w:val="22"/>
        </w:rPr>
      </w:pPr>
    </w:p>
    <w:p w14:paraId="50641616" w14:textId="0E89EC18" w:rsidR="00D74FCF" w:rsidRPr="00DA67AE" w:rsidRDefault="00DA67AE" w:rsidP="00D74FCF">
      <w:pPr>
        <w:rPr>
          <w:rFonts w:asciiTheme="minorHAnsi" w:hAnsiTheme="minorHAnsi" w:cs="Arial"/>
          <w:bCs/>
          <w:sz w:val="22"/>
          <w:szCs w:val="22"/>
        </w:rPr>
      </w:pPr>
      <w:r w:rsidRPr="00DA67AE">
        <w:rPr>
          <w:rFonts w:asciiTheme="minorHAnsi" w:hAnsiTheme="minorHAnsi" w:cs="Arial"/>
          <w:bCs/>
          <w:sz w:val="22"/>
          <w:szCs w:val="22"/>
        </w:rPr>
        <w:t>The grant is addressing NSP II Initiative 7 (community/population health education) and Initiative 4 (education-practice collaboration). Building on findings from the Bring Care to Me planning grant, this project will establish sustainable nurse-led primary care services in underserved Baltimore communities while creating clinical training sites for nursing students at all levels. Specific deliverables include 20+ hours weekly of integrated primary care by Year 2, community-based clinical placements for pre-licensure and advanced practice students, chronic disease management group sessions, and a replicable model for academic community health partnerships. Expected outcomes include increased nursing program enrollment, expanded preceptorship capacity, improved community health access in a federally designated shortage area, and a sustainable quality improvement framework.</w:t>
      </w:r>
    </w:p>
    <w:p w14:paraId="68331300" w14:textId="77777777" w:rsidR="00DA67AE" w:rsidRDefault="00DA67AE" w:rsidP="00D74FCF">
      <w:pPr>
        <w:rPr>
          <w:rFonts w:asciiTheme="minorHAnsi" w:hAnsiTheme="minorHAnsi" w:cs="Arial"/>
          <w:sz w:val="22"/>
          <w:szCs w:val="22"/>
        </w:rPr>
      </w:pPr>
    </w:p>
    <w:p w14:paraId="2AB03A29" w14:textId="7B4F14FD" w:rsidR="00D74FCF" w:rsidRPr="00B45094" w:rsidRDefault="00D74FCF" w:rsidP="00D74FCF">
      <w:pPr>
        <w:rPr>
          <w:rFonts w:asciiTheme="minorHAnsi" w:hAnsiTheme="minorHAnsi" w:cs="Arial"/>
          <w:b/>
          <w:sz w:val="22"/>
          <w:szCs w:val="22"/>
        </w:rPr>
      </w:pPr>
      <w:r w:rsidRPr="00B45094">
        <w:rPr>
          <w:rFonts w:asciiTheme="minorHAnsi" w:hAnsiTheme="minorHAnsi" w:cs="Arial"/>
          <w:b/>
          <w:sz w:val="22"/>
          <w:szCs w:val="22"/>
        </w:rPr>
        <w:t>NSP II-</w:t>
      </w:r>
      <w:r w:rsidR="00E25C5D">
        <w:rPr>
          <w:rFonts w:asciiTheme="minorHAnsi" w:hAnsiTheme="minorHAnsi" w:cs="Arial"/>
          <w:b/>
          <w:sz w:val="22"/>
          <w:szCs w:val="22"/>
        </w:rPr>
        <w:t>27</w:t>
      </w:r>
      <w:r w:rsidR="00B274EC">
        <w:rPr>
          <w:rFonts w:asciiTheme="minorHAnsi" w:hAnsiTheme="minorHAnsi" w:cs="Arial"/>
          <w:b/>
          <w:sz w:val="22"/>
          <w:szCs w:val="22"/>
        </w:rPr>
        <w:t>-1</w:t>
      </w:r>
      <w:r w:rsidR="00E25C5D">
        <w:rPr>
          <w:rFonts w:asciiTheme="minorHAnsi" w:hAnsiTheme="minorHAnsi" w:cs="Arial"/>
          <w:b/>
          <w:sz w:val="22"/>
          <w:szCs w:val="22"/>
        </w:rPr>
        <w:t>12</w:t>
      </w:r>
    </w:p>
    <w:p w14:paraId="183C4302" w14:textId="06A79B12" w:rsidR="00FD36FA" w:rsidRPr="00FD36FA" w:rsidRDefault="008626CA" w:rsidP="00FD36FA">
      <w:pPr>
        <w:rPr>
          <w:rFonts w:asciiTheme="minorHAnsi" w:hAnsiTheme="minorHAnsi" w:cs="Arial"/>
          <w:b/>
          <w:sz w:val="22"/>
          <w:szCs w:val="22"/>
        </w:rPr>
      </w:pPr>
      <w:r>
        <w:rPr>
          <w:rFonts w:asciiTheme="minorHAnsi" w:hAnsiTheme="minorHAnsi" w:cs="Arial"/>
          <w:b/>
          <w:sz w:val="22"/>
          <w:szCs w:val="22"/>
        </w:rPr>
        <w:t>Notre Dame of Maryland</w:t>
      </w:r>
      <w:r w:rsidR="00FD36FA" w:rsidRPr="00FD36FA">
        <w:rPr>
          <w:rFonts w:asciiTheme="minorHAnsi" w:hAnsiTheme="minorHAnsi" w:cs="Arial"/>
          <w:b/>
          <w:sz w:val="22"/>
          <w:szCs w:val="22"/>
        </w:rPr>
        <w:t xml:space="preserve"> University </w:t>
      </w:r>
    </w:p>
    <w:p w14:paraId="34DEAE82" w14:textId="77777777" w:rsidR="00DA67AE" w:rsidRDefault="00DA67AE" w:rsidP="00FD36FA">
      <w:pPr>
        <w:rPr>
          <w:rFonts w:asciiTheme="minorHAnsi" w:hAnsiTheme="minorHAnsi" w:cs="Arial"/>
          <w:b/>
          <w:i/>
          <w:iCs/>
          <w:sz w:val="22"/>
          <w:szCs w:val="22"/>
        </w:rPr>
      </w:pPr>
      <w:r w:rsidRPr="00DA67AE">
        <w:rPr>
          <w:rFonts w:asciiTheme="minorHAnsi" w:hAnsiTheme="minorHAnsi" w:cs="Arial"/>
          <w:b/>
          <w:i/>
          <w:iCs/>
          <w:sz w:val="22"/>
          <w:szCs w:val="22"/>
        </w:rPr>
        <w:t>Center for Outcomes, Measurement, Practice Assessment, and Student Success (COMPASS)</w:t>
      </w:r>
    </w:p>
    <w:p w14:paraId="5FA36B67" w14:textId="77D26B3B" w:rsidR="00FD36FA" w:rsidRPr="00FD36FA" w:rsidRDefault="00DA67AE" w:rsidP="00FD36FA">
      <w:pPr>
        <w:rPr>
          <w:rFonts w:asciiTheme="minorHAnsi" w:hAnsiTheme="minorHAnsi" w:cs="Arial"/>
          <w:b/>
          <w:sz w:val="22"/>
          <w:szCs w:val="22"/>
        </w:rPr>
      </w:pPr>
      <w:r w:rsidRPr="00DA67AE">
        <w:rPr>
          <w:rFonts w:asciiTheme="minorHAnsi" w:hAnsiTheme="minorHAnsi" w:cs="Arial"/>
          <w:b/>
          <w:sz w:val="22"/>
          <w:szCs w:val="22"/>
        </w:rPr>
        <w:t>$801,589</w:t>
      </w:r>
      <w:r w:rsidR="00FD36FA" w:rsidRPr="00FD36FA">
        <w:rPr>
          <w:rFonts w:asciiTheme="minorHAnsi" w:hAnsiTheme="minorHAnsi" w:cs="Arial"/>
          <w:b/>
          <w:sz w:val="22"/>
          <w:szCs w:val="22"/>
        </w:rPr>
        <w:t xml:space="preserve">, </w:t>
      </w:r>
      <w:r w:rsidR="00253850">
        <w:rPr>
          <w:rFonts w:asciiTheme="minorHAnsi" w:hAnsiTheme="minorHAnsi" w:cs="Arial"/>
          <w:b/>
          <w:sz w:val="22"/>
          <w:szCs w:val="22"/>
        </w:rPr>
        <w:t>4</w:t>
      </w:r>
      <w:r w:rsidR="00FD36FA" w:rsidRPr="00FD36FA">
        <w:rPr>
          <w:rFonts w:asciiTheme="minorHAnsi" w:hAnsiTheme="minorHAnsi" w:cs="Arial"/>
          <w:b/>
          <w:sz w:val="22"/>
          <w:szCs w:val="22"/>
        </w:rPr>
        <w:t>-year grant</w:t>
      </w:r>
    </w:p>
    <w:p w14:paraId="1B5C4A6D" w14:textId="22F3996C" w:rsidR="00FD36FA" w:rsidRDefault="00FD36FA" w:rsidP="00FD36FA">
      <w:pPr>
        <w:rPr>
          <w:rFonts w:asciiTheme="minorHAnsi" w:hAnsiTheme="minorHAnsi" w:cs="Arial"/>
          <w:b/>
          <w:sz w:val="22"/>
          <w:szCs w:val="22"/>
        </w:rPr>
      </w:pPr>
      <w:r w:rsidRPr="00FD36FA">
        <w:rPr>
          <w:rFonts w:asciiTheme="minorHAnsi" w:hAnsiTheme="minorHAnsi" w:cs="Arial"/>
          <w:b/>
          <w:sz w:val="22"/>
          <w:szCs w:val="22"/>
        </w:rPr>
        <w:t xml:space="preserve">Project Director:  </w:t>
      </w:r>
      <w:r w:rsidR="00DA67AE" w:rsidRPr="00DA67AE">
        <w:rPr>
          <w:rFonts w:asciiTheme="minorHAnsi" w:hAnsiTheme="minorHAnsi" w:cs="Arial"/>
          <w:b/>
          <w:sz w:val="22"/>
          <w:szCs w:val="22"/>
        </w:rPr>
        <w:t>Dr. Bernice Horton-Gee</w:t>
      </w:r>
      <w:r w:rsidRPr="00FD36FA">
        <w:rPr>
          <w:rFonts w:asciiTheme="minorHAnsi" w:hAnsiTheme="minorHAnsi" w:cs="Arial"/>
          <w:b/>
          <w:sz w:val="22"/>
          <w:szCs w:val="22"/>
        </w:rPr>
        <w:t xml:space="preserve">, </w:t>
      </w:r>
      <w:hyperlink r:id="rId17" w:history="1">
        <w:r w:rsidR="00E24995" w:rsidRPr="00D3478B">
          <w:rPr>
            <w:rStyle w:val="Hyperlink"/>
            <w:rFonts w:asciiTheme="minorHAnsi" w:hAnsiTheme="minorHAnsi" w:cs="Arial"/>
            <w:b/>
            <w:sz w:val="22"/>
            <w:szCs w:val="22"/>
          </w:rPr>
          <w:t>bhortongee@ndm.edu</w:t>
        </w:r>
      </w:hyperlink>
    </w:p>
    <w:p w14:paraId="04C2715B" w14:textId="223B9B93" w:rsidR="00FD36FA" w:rsidRDefault="00FD36FA" w:rsidP="00FD36FA">
      <w:pPr>
        <w:rPr>
          <w:rFonts w:asciiTheme="minorHAnsi" w:hAnsiTheme="minorHAnsi" w:cs="Arial"/>
          <w:b/>
          <w:sz w:val="22"/>
          <w:szCs w:val="22"/>
        </w:rPr>
      </w:pPr>
      <w:r w:rsidRPr="00FD36FA">
        <w:rPr>
          <w:rFonts w:asciiTheme="minorHAnsi" w:hAnsiTheme="minorHAnsi" w:cs="Arial"/>
          <w:b/>
          <w:sz w:val="22"/>
          <w:szCs w:val="22"/>
        </w:rPr>
        <w:t>Partners and Affiliates</w:t>
      </w:r>
      <w:r w:rsidR="00012FEF" w:rsidRPr="00FD36FA">
        <w:rPr>
          <w:rFonts w:asciiTheme="minorHAnsi" w:hAnsiTheme="minorHAnsi" w:cs="Arial"/>
          <w:b/>
          <w:sz w:val="22"/>
          <w:szCs w:val="22"/>
        </w:rPr>
        <w:t>: None</w:t>
      </w:r>
    </w:p>
    <w:p w14:paraId="7440DF71" w14:textId="77777777" w:rsidR="00FD36FA" w:rsidRDefault="00FD36FA" w:rsidP="00FD36FA">
      <w:pPr>
        <w:rPr>
          <w:rFonts w:asciiTheme="minorHAnsi" w:hAnsiTheme="minorHAnsi" w:cs="Arial"/>
          <w:b/>
          <w:sz w:val="22"/>
          <w:szCs w:val="22"/>
        </w:rPr>
      </w:pPr>
    </w:p>
    <w:p w14:paraId="06937F67" w14:textId="10771098" w:rsidR="00DA67AE" w:rsidRDefault="00DA67AE" w:rsidP="00D74FCF">
      <w:pPr>
        <w:rPr>
          <w:rFonts w:asciiTheme="minorHAnsi" w:hAnsiTheme="minorHAnsi" w:cs="Arial"/>
          <w:sz w:val="22"/>
          <w:szCs w:val="22"/>
        </w:rPr>
      </w:pPr>
      <w:r w:rsidRPr="00DA67AE">
        <w:rPr>
          <w:rFonts w:asciiTheme="minorHAnsi" w:hAnsiTheme="minorHAnsi" w:cs="Arial"/>
          <w:sz w:val="22"/>
          <w:szCs w:val="22"/>
        </w:rPr>
        <w:t>The proposed Center for Outcomes, Measurement, Practice Assessment, and Student Success</w:t>
      </w:r>
      <w:r w:rsidR="003C7834">
        <w:rPr>
          <w:rFonts w:asciiTheme="minorHAnsi" w:hAnsiTheme="minorHAnsi" w:cs="Arial"/>
          <w:sz w:val="22"/>
          <w:szCs w:val="22"/>
        </w:rPr>
        <w:t xml:space="preserve"> (COMPASS)</w:t>
      </w:r>
      <w:r w:rsidRPr="00DA67AE">
        <w:rPr>
          <w:rFonts w:asciiTheme="minorHAnsi" w:hAnsiTheme="minorHAnsi" w:cs="Arial"/>
          <w:sz w:val="22"/>
          <w:szCs w:val="22"/>
        </w:rPr>
        <w:t xml:space="preserve"> represents a strategic investment in response to Maryland's critical nursing workforce needs. As the School of Nursing advances its transition to competency-based education, the Center will provide a centralized infrastructure to align assessment across more than 200 competencies and sub-competencies through systematic data collection, analytics, and continuous quality improvement. Integrating assessment, reporting, and evaluation within a unified framework will reduce faculty administrative burden, strengthen data integrity, and ensure consistent, accreditation-ready evidence across undergraduate and graduate programs delivered at multiple sites. Real-time analytics will support early identification of students at risk for delayed progression or attrition, improving retention, completion, and on-time graduation while informing curricular and instructional effectiveness. The Center will also enhance faculty onboarding by standardizing assessment practices aligned with regulatory and accreditation expectations. Collectively, this initiative strengthens institutional capacity to responsibly expand enrollments and consistently graduate practice-ready nurses aligned with NSP II priorities for innovation, efficiency, accountability and workforce impact across Maryland.</w:t>
      </w:r>
    </w:p>
    <w:p w14:paraId="6F72C5F7" w14:textId="77777777" w:rsidR="00DA67AE" w:rsidRDefault="00DA67AE" w:rsidP="00D74FCF">
      <w:pPr>
        <w:rPr>
          <w:rFonts w:asciiTheme="minorHAnsi" w:hAnsiTheme="minorHAnsi" w:cs="Arial"/>
          <w:sz w:val="22"/>
          <w:szCs w:val="22"/>
        </w:rPr>
      </w:pPr>
    </w:p>
    <w:p w14:paraId="1D31240A" w14:textId="638B3B67" w:rsidR="00D74FCF" w:rsidRPr="00B45094" w:rsidRDefault="00D74FCF" w:rsidP="00D74FCF">
      <w:pPr>
        <w:rPr>
          <w:rFonts w:asciiTheme="minorHAnsi" w:hAnsiTheme="minorHAnsi" w:cs="Arial"/>
          <w:b/>
          <w:sz w:val="22"/>
          <w:szCs w:val="22"/>
        </w:rPr>
      </w:pPr>
      <w:r w:rsidRPr="00B45094">
        <w:rPr>
          <w:rFonts w:asciiTheme="minorHAnsi" w:hAnsiTheme="minorHAnsi" w:cs="Arial"/>
          <w:b/>
          <w:sz w:val="22"/>
          <w:szCs w:val="22"/>
        </w:rPr>
        <w:t>NSP II-</w:t>
      </w:r>
      <w:r w:rsidR="00E25C5D">
        <w:rPr>
          <w:rFonts w:asciiTheme="minorHAnsi" w:hAnsiTheme="minorHAnsi" w:cs="Arial"/>
          <w:b/>
          <w:sz w:val="22"/>
          <w:szCs w:val="22"/>
        </w:rPr>
        <w:t>27</w:t>
      </w:r>
      <w:r w:rsidRPr="00B45094">
        <w:rPr>
          <w:rFonts w:asciiTheme="minorHAnsi" w:hAnsiTheme="minorHAnsi" w:cs="Arial"/>
          <w:b/>
          <w:sz w:val="22"/>
          <w:szCs w:val="22"/>
        </w:rPr>
        <w:t>-1</w:t>
      </w:r>
      <w:r w:rsidR="00695A84">
        <w:rPr>
          <w:rFonts w:asciiTheme="minorHAnsi" w:hAnsiTheme="minorHAnsi" w:cs="Arial"/>
          <w:b/>
          <w:sz w:val="22"/>
          <w:szCs w:val="22"/>
        </w:rPr>
        <w:t>1</w:t>
      </w:r>
      <w:r w:rsidR="00E25C5D">
        <w:rPr>
          <w:rFonts w:asciiTheme="minorHAnsi" w:hAnsiTheme="minorHAnsi" w:cs="Arial"/>
          <w:b/>
          <w:sz w:val="22"/>
          <w:szCs w:val="22"/>
        </w:rPr>
        <w:t>3</w:t>
      </w:r>
    </w:p>
    <w:p w14:paraId="2F3B1818" w14:textId="3306DFBE" w:rsidR="00FD36FA" w:rsidRPr="00FD36FA" w:rsidRDefault="008626CA" w:rsidP="00FD36FA">
      <w:pPr>
        <w:rPr>
          <w:rFonts w:asciiTheme="minorHAnsi" w:hAnsiTheme="minorHAnsi" w:cs="Arial"/>
          <w:b/>
          <w:sz w:val="22"/>
          <w:szCs w:val="22"/>
        </w:rPr>
      </w:pPr>
      <w:r>
        <w:rPr>
          <w:rFonts w:asciiTheme="minorHAnsi" w:hAnsiTheme="minorHAnsi" w:cs="Arial"/>
          <w:b/>
          <w:sz w:val="22"/>
          <w:szCs w:val="22"/>
        </w:rPr>
        <w:t>Prince George’s Community College</w:t>
      </w:r>
    </w:p>
    <w:p w14:paraId="539FDF59" w14:textId="77777777" w:rsidR="00A31A21" w:rsidRPr="00A31A21" w:rsidRDefault="00A31A21" w:rsidP="00FD36FA">
      <w:pPr>
        <w:rPr>
          <w:rFonts w:asciiTheme="minorHAnsi" w:hAnsiTheme="minorHAnsi" w:cs="Arial"/>
          <w:b/>
          <w:i/>
          <w:iCs/>
          <w:sz w:val="22"/>
          <w:szCs w:val="22"/>
        </w:rPr>
      </w:pPr>
      <w:r w:rsidRPr="00A31A21">
        <w:rPr>
          <w:rFonts w:asciiTheme="minorHAnsi" w:hAnsiTheme="minorHAnsi" w:cs="Arial"/>
          <w:b/>
          <w:i/>
          <w:iCs/>
          <w:sz w:val="22"/>
          <w:szCs w:val="22"/>
        </w:rPr>
        <w:t xml:space="preserve">Simulation Staffing Expansion </w:t>
      </w:r>
    </w:p>
    <w:p w14:paraId="7AB334D5" w14:textId="5FD48BC1" w:rsidR="00FD36FA" w:rsidRPr="00FD36FA" w:rsidRDefault="00A31A21" w:rsidP="00FD36FA">
      <w:pPr>
        <w:rPr>
          <w:rFonts w:asciiTheme="minorHAnsi" w:hAnsiTheme="minorHAnsi" w:cs="Arial"/>
          <w:b/>
          <w:sz w:val="22"/>
          <w:szCs w:val="22"/>
        </w:rPr>
      </w:pPr>
      <w:r w:rsidRPr="00A31A21">
        <w:rPr>
          <w:rFonts w:asciiTheme="minorHAnsi" w:hAnsiTheme="minorHAnsi" w:cs="Arial"/>
          <w:b/>
          <w:sz w:val="22"/>
          <w:szCs w:val="22"/>
        </w:rPr>
        <w:t>$327,639</w:t>
      </w:r>
      <w:r w:rsidR="00FD36FA" w:rsidRPr="00FD36FA">
        <w:rPr>
          <w:rFonts w:asciiTheme="minorHAnsi" w:hAnsiTheme="minorHAnsi" w:cs="Arial"/>
          <w:b/>
          <w:sz w:val="22"/>
          <w:szCs w:val="22"/>
        </w:rPr>
        <w:t xml:space="preserve">, </w:t>
      </w:r>
      <w:r w:rsidR="00515C6B">
        <w:rPr>
          <w:rFonts w:asciiTheme="minorHAnsi" w:hAnsiTheme="minorHAnsi" w:cs="Arial"/>
          <w:b/>
          <w:sz w:val="22"/>
          <w:szCs w:val="22"/>
        </w:rPr>
        <w:t>5</w:t>
      </w:r>
      <w:r w:rsidR="00FD36FA" w:rsidRPr="00FD36FA">
        <w:rPr>
          <w:rFonts w:asciiTheme="minorHAnsi" w:hAnsiTheme="minorHAnsi" w:cs="Arial"/>
          <w:b/>
          <w:sz w:val="22"/>
          <w:szCs w:val="22"/>
        </w:rPr>
        <w:t>-year grant</w:t>
      </w:r>
    </w:p>
    <w:p w14:paraId="47FEBD73" w14:textId="0A58668B" w:rsidR="00FD36FA" w:rsidRDefault="00FD36FA" w:rsidP="00FD36FA">
      <w:pPr>
        <w:rPr>
          <w:rFonts w:asciiTheme="minorHAnsi" w:hAnsiTheme="minorHAnsi" w:cs="Arial"/>
          <w:b/>
          <w:sz w:val="22"/>
          <w:szCs w:val="22"/>
        </w:rPr>
      </w:pPr>
      <w:r w:rsidRPr="00FD36FA">
        <w:rPr>
          <w:rFonts w:asciiTheme="minorHAnsi" w:hAnsiTheme="minorHAnsi" w:cs="Arial"/>
          <w:b/>
          <w:sz w:val="22"/>
          <w:szCs w:val="22"/>
        </w:rPr>
        <w:t xml:space="preserve">Project Director:  </w:t>
      </w:r>
      <w:r w:rsidR="00A31A21" w:rsidRPr="00A31A21">
        <w:rPr>
          <w:rFonts w:asciiTheme="minorHAnsi" w:hAnsiTheme="minorHAnsi" w:cs="Arial"/>
          <w:b/>
          <w:sz w:val="22"/>
          <w:szCs w:val="22"/>
        </w:rPr>
        <w:t>Vivian Kuawogai</w:t>
      </w:r>
      <w:r w:rsidRPr="00FD36FA">
        <w:rPr>
          <w:rFonts w:asciiTheme="minorHAnsi" w:hAnsiTheme="minorHAnsi" w:cs="Arial"/>
          <w:b/>
          <w:sz w:val="22"/>
          <w:szCs w:val="22"/>
        </w:rPr>
        <w:t xml:space="preserve">, </w:t>
      </w:r>
      <w:hyperlink r:id="rId18" w:history="1">
        <w:r w:rsidR="00A31A21" w:rsidRPr="00D3478B">
          <w:rPr>
            <w:rStyle w:val="Hyperlink"/>
            <w:rFonts w:asciiTheme="minorHAnsi" w:hAnsiTheme="minorHAnsi" w:cs="Arial"/>
            <w:b/>
            <w:sz w:val="22"/>
            <w:szCs w:val="22"/>
          </w:rPr>
          <w:t>vkuawogai@pgcc.edu</w:t>
        </w:r>
      </w:hyperlink>
    </w:p>
    <w:p w14:paraId="24018B8E" w14:textId="42E2753A" w:rsidR="00D74FCF" w:rsidRDefault="00FD36FA" w:rsidP="00FD36FA">
      <w:pPr>
        <w:rPr>
          <w:rFonts w:asciiTheme="minorHAnsi" w:hAnsiTheme="minorHAnsi" w:cs="Arial"/>
          <w:b/>
          <w:sz w:val="22"/>
          <w:szCs w:val="22"/>
        </w:rPr>
      </w:pPr>
      <w:r w:rsidRPr="00FD36FA">
        <w:rPr>
          <w:rFonts w:asciiTheme="minorHAnsi" w:hAnsiTheme="minorHAnsi" w:cs="Arial"/>
          <w:b/>
          <w:sz w:val="22"/>
          <w:szCs w:val="22"/>
        </w:rPr>
        <w:t>Partners and Affiliates</w:t>
      </w:r>
      <w:r w:rsidR="00012FEF" w:rsidRPr="00FD36FA">
        <w:rPr>
          <w:rFonts w:asciiTheme="minorHAnsi" w:hAnsiTheme="minorHAnsi" w:cs="Arial"/>
          <w:b/>
          <w:sz w:val="22"/>
          <w:szCs w:val="22"/>
        </w:rPr>
        <w:t>: None</w:t>
      </w:r>
    </w:p>
    <w:p w14:paraId="34454A55" w14:textId="77777777" w:rsidR="00FD36FA" w:rsidRDefault="00FD36FA" w:rsidP="00FD36FA">
      <w:pPr>
        <w:rPr>
          <w:rFonts w:asciiTheme="minorHAnsi" w:hAnsiTheme="minorHAnsi" w:cs="Arial"/>
          <w:b/>
          <w:sz w:val="22"/>
          <w:szCs w:val="22"/>
        </w:rPr>
      </w:pPr>
    </w:p>
    <w:p w14:paraId="21BA8FC0" w14:textId="01ED910D" w:rsidR="00E91EEB" w:rsidRDefault="00A31A21" w:rsidP="00D74FCF">
      <w:pPr>
        <w:rPr>
          <w:rFonts w:asciiTheme="minorHAnsi" w:hAnsiTheme="minorHAnsi" w:cs="Arial"/>
          <w:sz w:val="22"/>
          <w:szCs w:val="22"/>
        </w:rPr>
      </w:pPr>
      <w:r w:rsidRPr="00A31A21">
        <w:rPr>
          <w:rFonts w:asciiTheme="minorHAnsi" w:hAnsiTheme="minorHAnsi" w:cs="Arial"/>
          <w:sz w:val="22"/>
          <w:szCs w:val="22"/>
        </w:rPr>
        <w:t>The Institution's nursing program seeks funding to expand its associate degree nursing program. The nursing program is committed to educating and preparing its graduates to become competent, culturally sensitive, and ethical professional nurses who can practice in multiple healthcare settings and meet the healthcare needs of a growing, culturally diverse population in the county and throughout Maryland. This grant will facilitate hiring a simulation technologist to support the weekend and evening nursing simulation lab. Nursing simulation helps students bridge theory and practice to improve and reinforce clinical reasoning, student self-confidence, and client safety.</w:t>
      </w:r>
    </w:p>
    <w:p w14:paraId="5B74BDB2" w14:textId="77777777" w:rsidR="00F25820" w:rsidRDefault="00F25820" w:rsidP="00D74FCF">
      <w:pPr>
        <w:rPr>
          <w:rFonts w:asciiTheme="minorHAnsi" w:hAnsiTheme="minorHAnsi" w:cs="Arial"/>
          <w:b/>
          <w:sz w:val="22"/>
          <w:szCs w:val="22"/>
        </w:rPr>
      </w:pPr>
    </w:p>
    <w:p w14:paraId="0D2983AF" w14:textId="6B7DFD8B" w:rsidR="00D74FCF" w:rsidRPr="00A33A9E" w:rsidRDefault="00D74FCF" w:rsidP="00D74FCF">
      <w:pPr>
        <w:rPr>
          <w:rFonts w:asciiTheme="minorHAnsi" w:hAnsiTheme="minorHAnsi" w:cs="Arial"/>
          <w:b/>
          <w:sz w:val="22"/>
          <w:szCs w:val="22"/>
        </w:rPr>
      </w:pPr>
      <w:r w:rsidRPr="00A33A9E">
        <w:rPr>
          <w:rFonts w:asciiTheme="minorHAnsi" w:hAnsiTheme="minorHAnsi" w:cs="Arial"/>
          <w:b/>
          <w:sz w:val="22"/>
          <w:szCs w:val="22"/>
        </w:rPr>
        <w:lastRenderedPageBreak/>
        <w:t xml:space="preserve">NSP II </w:t>
      </w:r>
      <w:r w:rsidR="00E25C5D">
        <w:rPr>
          <w:rFonts w:asciiTheme="minorHAnsi" w:hAnsiTheme="minorHAnsi" w:cs="Arial"/>
          <w:b/>
          <w:sz w:val="22"/>
          <w:szCs w:val="22"/>
        </w:rPr>
        <w:t>27</w:t>
      </w:r>
      <w:r w:rsidR="00B274EC">
        <w:rPr>
          <w:rFonts w:asciiTheme="minorHAnsi" w:hAnsiTheme="minorHAnsi" w:cs="Arial"/>
          <w:b/>
          <w:sz w:val="22"/>
          <w:szCs w:val="22"/>
        </w:rPr>
        <w:t>-1</w:t>
      </w:r>
      <w:r w:rsidR="00E25C5D">
        <w:rPr>
          <w:rFonts w:asciiTheme="minorHAnsi" w:hAnsiTheme="minorHAnsi" w:cs="Arial"/>
          <w:b/>
          <w:sz w:val="22"/>
          <w:szCs w:val="22"/>
        </w:rPr>
        <w:t>14</w:t>
      </w:r>
    </w:p>
    <w:p w14:paraId="0AAB3CCB" w14:textId="366EF064" w:rsidR="00FD36FA" w:rsidRPr="00FD36FA" w:rsidRDefault="00FD36FA" w:rsidP="00FD36FA">
      <w:pPr>
        <w:rPr>
          <w:rFonts w:asciiTheme="minorHAnsi" w:hAnsiTheme="minorHAnsi" w:cs="Arial"/>
          <w:b/>
          <w:sz w:val="22"/>
          <w:szCs w:val="22"/>
        </w:rPr>
      </w:pPr>
      <w:r w:rsidRPr="00FD36FA">
        <w:rPr>
          <w:rFonts w:asciiTheme="minorHAnsi" w:hAnsiTheme="minorHAnsi" w:cs="Arial"/>
          <w:b/>
          <w:sz w:val="22"/>
          <w:szCs w:val="22"/>
        </w:rPr>
        <w:t xml:space="preserve">University </w:t>
      </w:r>
      <w:r w:rsidR="008626CA">
        <w:rPr>
          <w:rFonts w:asciiTheme="minorHAnsi" w:hAnsiTheme="minorHAnsi" w:cs="Arial"/>
          <w:b/>
          <w:sz w:val="22"/>
          <w:szCs w:val="22"/>
        </w:rPr>
        <w:t>of Maryland, Baltimore</w:t>
      </w:r>
    </w:p>
    <w:p w14:paraId="20D7BFDE" w14:textId="77777777" w:rsidR="00A31A21" w:rsidRPr="00A31A21" w:rsidRDefault="00A31A21" w:rsidP="00FD36FA">
      <w:pPr>
        <w:rPr>
          <w:rFonts w:asciiTheme="minorHAnsi" w:hAnsiTheme="minorHAnsi" w:cs="Arial"/>
          <w:b/>
          <w:i/>
          <w:iCs/>
          <w:sz w:val="22"/>
          <w:szCs w:val="22"/>
        </w:rPr>
      </w:pPr>
      <w:r w:rsidRPr="00A31A21">
        <w:rPr>
          <w:rFonts w:asciiTheme="minorHAnsi" w:hAnsiTheme="minorHAnsi" w:cs="Arial"/>
          <w:b/>
          <w:i/>
          <w:iCs/>
          <w:sz w:val="22"/>
          <w:szCs w:val="22"/>
        </w:rPr>
        <w:t xml:space="preserve">Innovative Pathways Expanding Maryland's PhD Workforce </w:t>
      </w:r>
    </w:p>
    <w:p w14:paraId="6F4BA48F" w14:textId="2F09AA51" w:rsidR="00FD36FA" w:rsidRPr="00FD36FA" w:rsidRDefault="00A31A21" w:rsidP="00FD36FA">
      <w:pPr>
        <w:rPr>
          <w:rFonts w:asciiTheme="minorHAnsi" w:hAnsiTheme="minorHAnsi" w:cs="Arial"/>
          <w:b/>
          <w:sz w:val="22"/>
          <w:szCs w:val="22"/>
        </w:rPr>
      </w:pPr>
      <w:r w:rsidRPr="00A31A21">
        <w:rPr>
          <w:rFonts w:asciiTheme="minorHAnsi" w:hAnsiTheme="minorHAnsi" w:cs="Arial"/>
          <w:b/>
          <w:sz w:val="22"/>
          <w:szCs w:val="22"/>
        </w:rPr>
        <w:t>$456,915</w:t>
      </w:r>
      <w:r w:rsidR="00FD36FA" w:rsidRPr="00FD36FA">
        <w:rPr>
          <w:rFonts w:asciiTheme="minorHAnsi" w:hAnsiTheme="minorHAnsi" w:cs="Arial"/>
          <w:b/>
          <w:sz w:val="22"/>
          <w:szCs w:val="22"/>
        </w:rPr>
        <w:t xml:space="preserve">, </w:t>
      </w:r>
      <w:r w:rsidR="00253850">
        <w:rPr>
          <w:rFonts w:asciiTheme="minorHAnsi" w:hAnsiTheme="minorHAnsi" w:cs="Arial"/>
          <w:b/>
          <w:sz w:val="22"/>
          <w:szCs w:val="22"/>
        </w:rPr>
        <w:t>3</w:t>
      </w:r>
      <w:r w:rsidR="00FD36FA" w:rsidRPr="00FD36FA">
        <w:rPr>
          <w:rFonts w:asciiTheme="minorHAnsi" w:hAnsiTheme="minorHAnsi" w:cs="Arial"/>
          <w:b/>
          <w:sz w:val="22"/>
          <w:szCs w:val="22"/>
        </w:rPr>
        <w:t>-year grant</w:t>
      </w:r>
    </w:p>
    <w:p w14:paraId="43F4F364" w14:textId="15DC4E35" w:rsidR="00FD36FA" w:rsidRDefault="00FD36FA" w:rsidP="00FD36FA">
      <w:pPr>
        <w:rPr>
          <w:rFonts w:asciiTheme="minorHAnsi" w:hAnsiTheme="minorHAnsi" w:cs="Arial"/>
          <w:b/>
          <w:sz w:val="22"/>
          <w:szCs w:val="22"/>
        </w:rPr>
      </w:pPr>
      <w:r w:rsidRPr="00FD36FA">
        <w:rPr>
          <w:rFonts w:asciiTheme="minorHAnsi" w:hAnsiTheme="minorHAnsi" w:cs="Arial"/>
          <w:b/>
          <w:sz w:val="22"/>
          <w:szCs w:val="22"/>
        </w:rPr>
        <w:t xml:space="preserve">Project Director:  </w:t>
      </w:r>
      <w:r w:rsidR="00A31A21" w:rsidRPr="00A31A21">
        <w:rPr>
          <w:rFonts w:asciiTheme="minorHAnsi" w:hAnsiTheme="minorHAnsi" w:cs="Arial"/>
          <w:b/>
          <w:sz w:val="22"/>
          <w:szCs w:val="22"/>
        </w:rPr>
        <w:t>Dr. Eun-Shim Nahm</w:t>
      </w:r>
      <w:r w:rsidRPr="00FD36FA">
        <w:rPr>
          <w:rFonts w:asciiTheme="minorHAnsi" w:hAnsiTheme="minorHAnsi" w:cs="Arial"/>
          <w:b/>
          <w:sz w:val="22"/>
          <w:szCs w:val="22"/>
        </w:rPr>
        <w:t xml:space="preserve">, </w:t>
      </w:r>
      <w:hyperlink r:id="rId19" w:history="1">
        <w:r w:rsidR="00A31A21" w:rsidRPr="00D3478B">
          <w:rPr>
            <w:rStyle w:val="Hyperlink"/>
            <w:rFonts w:asciiTheme="minorHAnsi" w:hAnsiTheme="minorHAnsi" w:cs="Arial"/>
            <w:b/>
            <w:sz w:val="22"/>
            <w:szCs w:val="22"/>
          </w:rPr>
          <w:t>enahm@umaryland.edu</w:t>
        </w:r>
      </w:hyperlink>
    </w:p>
    <w:p w14:paraId="65639640" w14:textId="05A23B66" w:rsidR="00A31A21" w:rsidRDefault="00FD36FA" w:rsidP="00D74FCF">
      <w:pPr>
        <w:rPr>
          <w:rFonts w:asciiTheme="minorHAnsi" w:hAnsiTheme="minorHAnsi" w:cs="Arial"/>
          <w:sz w:val="22"/>
          <w:szCs w:val="22"/>
        </w:rPr>
      </w:pPr>
      <w:r w:rsidRPr="00FD36FA">
        <w:rPr>
          <w:rFonts w:asciiTheme="minorHAnsi" w:hAnsiTheme="minorHAnsi" w:cs="Arial"/>
          <w:b/>
          <w:sz w:val="22"/>
          <w:szCs w:val="22"/>
        </w:rPr>
        <w:t>Partners and Affiliates</w:t>
      </w:r>
      <w:r w:rsidR="00012FEF" w:rsidRPr="00FD36FA">
        <w:rPr>
          <w:rFonts w:asciiTheme="minorHAnsi" w:hAnsiTheme="minorHAnsi" w:cs="Arial"/>
          <w:b/>
          <w:sz w:val="22"/>
          <w:szCs w:val="22"/>
        </w:rPr>
        <w:t>: University</w:t>
      </w:r>
      <w:r w:rsidR="00A31A21" w:rsidRPr="00A31A21">
        <w:rPr>
          <w:rFonts w:asciiTheme="minorHAnsi" w:hAnsiTheme="minorHAnsi" w:cs="Arial"/>
          <w:b/>
          <w:bCs/>
          <w:sz w:val="22"/>
          <w:szCs w:val="22"/>
        </w:rPr>
        <w:t xml:space="preserve"> of Maryland System Hospitals, MedStar Health System, LifeBridge Health</w:t>
      </w:r>
      <w:r w:rsidR="00A31A21" w:rsidRPr="00A31A21">
        <w:rPr>
          <w:rFonts w:asciiTheme="minorHAnsi" w:hAnsiTheme="minorHAnsi" w:cs="Arial"/>
          <w:b/>
          <w:bCs/>
          <w:sz w:val="22"/>
          <w:szCs w:val="22"/>
        </w:rPr>
        <w:tab/>
      </w:r>
      <w:r w:rsidR="00A31A21" w:rsidRPr="00A31A21">
        <w:rPr>
          <w:rFonts w:asciiTheme="minorHAnsi" w:hAnsiTheme="minorHAnsi" w:cs="Arial"/>
          <w:sz w:val="22"/>
          <w:szCs w:val="22"/>
        </w:rPr>
        <w:tab/>
      </w:r>
    </w:p>
    <w:p w14:paraId="0C735BA0" w14:textId="77777777" w:rsidR="00A31A21" w:rsidRDefault="00A31A21" w:rsidP="00D74FCF">
      <w:pPr>
        <w:rPr>
          <w:rFonts w:asciiTheme="minorHAnsi" w:hAnsiTheme="minorHAnsi" w:cs="Arial"/>
          <w:sz w:val="22"/>
          <w:szCs w:val="22"/>
        </w:rPr>
      </w:pPr>
    </w:p>
    <w:p w14:paraId="79951424" w14:textId="39DA72D0" w:rsidR="00183F43" w:rsidRDefault="00A31A21" w:rsidP="00D74FCF">
      <w:pPr>
        <w:rPr>
          <w:rFonts w:asciiTheme="minorHAnsi" w:hAnsiTheme="minorHAnsi" w:cs="Arial"/>
          <w:sz w:val="22"/>
          <w:szCs w:val="22"/>
        </w:rPr>
      </w:pPr>
      <w:r w:rsidRPr="00A31A21">
        <w:rPr>
          <w:rFonts w:asciiTheme="minorHAnsi" w:hAnsiTheme="minorHAnsi" w:cs="Arial"/>
          <w:sz w:val="22"/>
          <w:szCs w:val="22"/>
        </w:rPr>
        <w:t>The overarching aim of this three-year project is to implement innovative pathways to expand Maryland’s PhD-prepared nursing workforce (“NSP II–Nursing-PhD Model”). The project addresses two critical nursing challenges: declining enrollment in PhD programs and the rapidly increasing shortage of qualified nursing faculty. It also promotes the BSN-to-PhD pathway to reduce time to degree completion. Through this project, we will (Goal.1) establish and implement PhD research focus areas in education and patient outcomes/clinical practice by integrating existing nursing education and RWD-PR certificate programs, enabling students to earn both credentials without increasing credit requirements; (Goal.2) build a pipeline of PhD applicants to increase admissions to the BSN-to-PhD track through innovative recruitment and academic support strategies; and (Goal.3) promote practice-to-PhD pathways through collaboration with hospital nurse leaders. Strengthening a sustainable PhD education infrastructure to prepare nurse scientists is essential to advancing Maryland’s nursing workforce and improving care quality and faculty shortage.</w:t>
      </w:r>
    </w:p>
    <w:p w14:paraId="615E3C63" w14:textId="77777777" w:rsidR="00A31A21" w:rsidRPr="00A31A21" w:rsidRDefault="00A31A21" w:rsidP="00D74FCF">
      <w:pPr>
        <w:rPr>
          <w:rFonts w:asciiTheme="minorHAnsi" w:hAnsiTheme="minorHAnsi" w:cs="Arial"/>
          <w:b/>
          <w:sz w:val="22"/>
          <w:szCs w:val="22"/>
        </w:rPr>
      </w:pPr>
    </w:p>
    <w:p w14:paraId="6732B14C" w14:textId="64F42762" w:rsidR="00D74FCF" w:rsidRPr="00A33A9E" w:rsidRDefault="00D74FCF" w:rsidP="00D74FCF">
      <w:pPr>
        <w:rPr>
          <w:rFonts w:asciiTheme="minorHAnsi" w:hAnsiTheme="minorHAnsi" w:cs="Arial"/>
          <w:b/>
          <w:sz w:val="22"/>
          <w:szCs w:val="22"/>
        </w:rPr>
      </w:pPr>
      <w:r w:rsidRPr="00A33A9E">
        <w:rPr>
          <w:rFonts w:asciiTheme="minorHAnsi" w:hAnsiTheme="minorHAnsi" w:cs="Arial"/>
          <w:b/>
          <w:sz w:val="22"/>
          <w:szCs w:val="22"/>
        </w:rPr>
        <w:t>NSP II-</w:t>
      </w:r>
      <w:r w:rsidR="00E25C5D">
        <w:rPr>
          <w:rFonts w:asciiTheme="minorHAnsi" w:hAnsiTheme="minorHAnsi" w:cs="Arial"/>
          <w:b/>
          <w:sz w:val="22"/>
          <w:szCs w:val="22"/>
        </w:rPr>
        <w:t>27</w:t>
      </w:r>
      <w:r w:rsidRPr="00A33A9E">
        <w:rPr>
          <w:rFonts w:asciiTheme="minorHAnsi" w:hAnsiTheme="minorHAnsi" w:cs="Arial"/>
          <w:b/>
          <w:sz w:val="22"/>
          <w:szCs w:val="22"/>
        </w:rPr>
        <w:t>-1</w:t>
      </w:r>
      <w:r w:rsidR="00E25C5D">
        <w:rPr>
          <w:rFonts w:asciiTheme="minorHAnsi" w:hAnsiTheme="minorHAnsi" w:cs="Arial"/>
          <w:b/>
          <w:sz w:val="22"/>
          <w:szCs w:val="22"/>
        </w:rPr>
        <w:t>15</w:t>
      </w:r>
    </w:p>
    <w:p w14:paraId="2A4829CB" w14:textId="77777777" w:rsidR="008626CA" w:rsidRDefault="008626CA" w:rsidP="00FD36FA">
      <w:pPr>
        <w:rPr>
          <w:rFonts w:asciiTheme="minorHAnsi" w:hAnsiTheme="minorHAnsi" w:cs="Arial"/>
          <w:b/>
          <w:sz w:val="22"/>
          <w:szCs w:val="22"/>
        </w:rPr>
      </w:pPr>
      <w:r w:rsidRPr="008626CA">
        <w:rPr>
          <w:rFonts w:asciiTheme="minorHAnsi" w:hAnsiTheme="minorHAnsi" w:cs="Arial"/>
          <w:b/>
          <w:sz w:val="22"/>
          <w:szCs w:val="22"/>
        </w:rPr>
        <w:t>University of Maryland, Baltimore</w:t>
      </w:r>
    </w:p>
    <w:p w14:paraId="30061F37" w14:textId="77777777" w:rsidR="00A31A21" w:rsidRPr="00A31A21" w:rsidRDefault="00A31A21" w:rsidP="00FD36FA">
      <w:pPr>
        <w:rPr>
          <w:rFonts w:asciiTheme="minorHAnsi" w:hAnsiTheme="minorHAnsi" w:cs="Arial"/>
          <w:b/>
          <w:i/>
          <w:iCs/>
          <w:sz w:val="22"/>
          <w:szCs w:val="22"/>
        </w:rPr>
      </w:pPr>
      <w:r w:rsidRPr="00A31A21">
        <w:rPr>
          <w:rFonts w:asciiTheme="minorHAnsi" w:hAnsiTheme="minorHAnsi" w:cs="Arial"/>
          <w:b/>
          <w:i/>
          <w:iCs/>
          <w:sz w:val="22"/>
          <w:szCs w:val="22"/>
        </w:rPr>
        <w:t xml:space="preserve">Maryland Clinical Placements Collaborative Infrastructure Initiative </w:t>
      </w:r>
    </w:p>
    <w:p w14:paraId="50E66070" w14:textId="6320D027" w:rsidR="00FD36FA" w:rsidRPr="00FD36FA" w:rsidRDefault="00A31A21" w:rsidP="00FD36FA">
      <w:pPr>
        <w:rPr>
          <w:rFonts w:asciiTheme="minorHAnsi" w:hAnsiTheme="minorHAnsi" w:cs="Arial"/>
          <w:b/>
          <w:sz w:val="22"/>
          <w:szCs w:val="22"/>
        </w:rPr>
      </w:pPr>
      <w:r w:rsidRPr="00A31A21">
        <w:rPr>
          <w:rFonts w:asciiTheme="minorHAnsi" w:hAnsiTheme="minorHAnsi" w:cs="Arial"/>
          <w:b/>
          <w:sz w:val="22"/>
          <w:szCs w:val="22"/>
        </w:rPr>
        <w:t>$661,479</w:t>
      </w:r>
      <w:r w:rsidR="00FD36FA" w:rsidRPr="00FD36FA">
        <w:rPr>
          <w:rFonts w:asciiTheme="minorHAnsi" w:hAnsiTheme="minorHAnsi" w:cs="Arial"/>
          <w:b/>
          <w:sz w:val="22"/>
          <w:szCs w:val="22"/>
        </w:rPr>
        <w:t xml:space="preserve">, </w:t>
      </w:r>
      <w:r w:rsidR="00253850">
        <w:rPr>
          <w:rFonts w:asciiTheme="minorHAnsi" w:hAnsiTheme="minorHAnsi" w:cs="Arial"/>
          <w:b/>
          <w:sz w:val="22"/>
          <w:szCs w:val="22"/>
        </w:rPr>
        <w:t>3</w:t>
      </w:r>
      <w:r w:rsidR="00FD36FA" w:rsidRPr="00FD36FA">
        <w:rPr>
          <w:rFonts w:asciiTheme="minorHAnsi" w:hAnsiTheme="minorHAnsi" w:cs="Arial"/>
          <w:b/>
          <w:sz w:val="22"/>
          <w:szCs w:val="22"/>
        </w:rPr>
        <w:t>-year grant</w:t>
      </w:r>
    </w:p>
    <w:p w14:paraId="6C55566E" w14:textId="1A3CF0FD" w:rsidR="00A31A21" w:rsidRDefault="00FD36FA" w:rsidP="00A31A21">
      <w:pPr>
        <w:rPr>
          <w:rFonts w:asciiTheme="minorHAnsi" w:hAnsiTheme="minorHAnsi" w:cs="Arial"/>
          <w:b/>
          <w:sz w:val="22"/>
          <w:szCs w:val="22"/>
        </w:rPr>
      </w:pPr>
      <w:r w:rsidRPr="00FD36FA">
        <w:rPr>
          <w:rFonts w:asciiTheme="minorHAnsi" w:hAnsiTheme="minorHAnsi" w:cs="Arial"/>
          <w:b/>
          <w:sz w:val="22"/>
          <w:szCs w:val="22"/>
        </w:rPr>
        <w:t xml:space="preserve">Project Director:  </w:t>
      </w:r>
      <w:r w:rsidR="00A31A21" w:rsidRPr="00A31A21">
        <w:rPr>
          <w:rFonts w:asciiTheme="minorHAnsi" w:hAnsiTheme="minorHAnsi" w:cs="Arial"/>
          <w:b/>
          <w:sz w:val="22"/>
          <w:szCs w:val="22"/>
        </w:rPr>
        <w:t>Dr. Danielle McCamey</w:t>
      </w:r>
      <w:r w:rsidRPr="00FD36FA">
        <w:rPr>
          <w:rFonts w:asciiTheme="minorHAnsi" w:hAnsiTheme="minorHAnsi" w:cs="Arial"/>
          <w:b/>
          <w:sz w:val="22"/>
          <w:szCs w:val="22"/>
        </w:rPr>
        <w:t xml:space="preserve">, </w:t>
      </w:r>
      <w:hyperlink r:id="rId20" w:history="1">
        <w:r w:rsidR="00A31A21" w:rsidRPr="00D3478B">
          <w:rPr>
            <w:rStyle w:val="Hyperlink"/>
            <w:rFonts w:asciiTheme="minorHAnsi" w:hAnsiTheme="minorHAnsi" w:cs="Arial"/>
            <w:b/>
            <w:sz w:val="22"/>
            <w:szCs w:val="22"/>
          </w:rPr>
          <w:t>danielle.mccamey@umaryland.edu</w:t>
        </w:r>
      </w:hyperlink>
    </w:p>
    <w:p w14:paraId="49717F81" w14:textId="701FAA12" w:rsidR="00A31A21" w:rsidRPr="00A31A21" w:rsidRDefault="00FD36FA" w:rsidP="00A31A21">
      <w:pPr>
        <w:rPr>
          <w:rFonts w:asciiTheme="minorHAnsi" w:hAnsiTheme="minorHAnsi" w:cs="Arial"/>
          <w:b/>
          <w:bCs/>
          <w:sz w:val="22"/>
          <w:szCs w:val="22"/>
        </w:rPr>
      </w:pPr>
      <w:r w:rsidRPr="00FD36FA">
        <w:rPr>
          <w:rFonts w:asciiTheme="minorHAnsi" w:hAnsiTheme="minorHAnsi" w:cs="Arial"/>
          <w:b/>
          <w:sz w:val="22"/>
          <w:szCs w:val="22"/>
        </w:rPr>
        <w:t>Partners and Affiliates</w:t>
      </w:r>
      <w:r w:rsidR="00223BBE" w:rsidRPr="00FD36FA">
        <w:rPr>
          <w:rFonts w:asciiTheme="minorHAnsi" w:hAnsiTheme="minorHAnsi" w:cs="Arial"/>
          <w:b/>
          <w:sz w:val="22"/>
          <w:szCs w:val="22"/>
        </w:rPr>
        <w:t>: Johns</w:t>
      </w:r>
      <w:r w:rsidR="00A31A21" w:rsidRPr="00A31A21">
        <w:rPr>
          <w:rFonts w:asciiTheme="minorHAnsi" w:hAnsiTheme="minorHAnsi" w:cs="Arial"/>
          <w:b/>
          <w:bCs/>
          <w:sz w:val="22"/>
          <w:szCs w:val="22"/>
        </w:rPr>
        <w:t xml:space="preserve"> Hopkins Hospital</w:t>
      </w:r>
      <w:r w:rsidR="00A31A21" w:rsidRPr="00A31A21">
        <w:rPr>
          <w:rFonts w:asciiTheme="minorHAnsi" w:hAnsiTheme="minorHAnsi" w:cs="Arial"/>
          <w:b/>
          <w:bCs/>
          <w:sz w:val="22"/>
          <w:szCs w:val="22"/>
        </w:rPr>
        <w:tab/>
      </w:r>
      <w:r w:rsidR="00A31A21" w:rsidRPr="00A31A21">
        <w:rPr>
          <w:rFonts w:asciiTheme="minorHAnsi" w:hAnsiTheme="minorHAnsi" w:cs="Arial"/>
          <w:b/>
          <w:bCs/>
          <w:sz w:val="22"/>
          <w:szCs w:val="22"/>
        </w:rPr>
        <w:tab/>
      </w:r>
      <w:r w:rsidR="00A31A21" w:rsidRPr="00A31A21">
        <w:rPr>
          <w:rFonts w:asciiTheme="minorHAnsi" w:hAnsiTheme="minorHAnsi" w:cs="Arial"/>
          <w:b/>
          <w:bCs/>
          <w:sz w:val="22"/>
          <w:szCs w:val="22"/>
        </w:rPr>
        <w:tab/>
      </w:r>
    </w:p>
    <w:p w14:paraId="7552381E" w14:textId="77777777" w:rsidR="00A31A21" w:rsidRPr="00A31A21" w:rsidRDefault="00A31A21" w:rsidP="00A31A21">
      <w:pPr>
        <w:rPr>
          <w:rFonts w:asciiTheme="minorHAnsi" w:hAnsiTheme="minorHAnsi" w:cs="Arial"/>
          <w:b/>
          <w:bCs/>
          <w:sz w:val="22"/>
          <w:szCs w:val="22"/>
        </w:rPr>
      </w:pPr>
    </w:p>
    <w:p w14:paraId="3E30E69E" w14:textId="5CDC9C57" w:rsidR="00073895" w:rsidRDefault="00A31A21" w:rsidP="00A31A21">
      <w:pPr>
        <w:rPr>
          <w:rFonts w:asciiTheme="minorHAnsi" w:hAnsiTheme="minorHAnsi" w:cs="Arial"/>
          <w:sz w:val="22"/>
          <w:szCs w:val="22"/>
        </w:rPr>
      </w:pPr>
      <w:r w:rsidRPr="00A31A21">
        <w:rPr>
          <w:rFonts w:asciiTheme="minorHAnsi" w:hAnsiTheme="minorHAnsi" w:cs="Arial"/>
          <w:sz w:val="22"/>
          <w:szCs w:val="22"/>
        </w:rPr>
        <w:t>Maryland faces a critical nursing workforce shortage, with hospitals reporting RN vacancy rates as high as 25.4% and projected need for 13,800 additional RNs by 2035. Although nursing programs have academic capacity to enroll more students, fragmented and competitive clinical placement processes constrain enrollment growth and workforce supply. This project addresses NSP II initiative #4: Building Collaborations between Education and Practice by transitioning the Maryland–DC Clinical Placements Collaborative (MDDC) pilot into a formal, statewide infrastructure. The Maryland Clinical Placements Collaborative Infrastructure Initiative (MCPC) will: establish statewide governance for education–practice partnerships; develop a data-driven dashboard to improve transparency, capacity planning, and equity; strengthen professional development for clinical placement professionals; and create a sustainability plan. Improving coordination and reducing placement inefficiencies, MCPC will enable nursing programs to maximize utilization of clinical sites, expand enrollment capacity, and ensure equitable access to clinical training across program types and geographic regions.</w:t>
      </w:r>
    </w:p>
    <w:p w14:paraId="7AAA96C7" w14:textId="77777777" w:rsidR="00A31A21" w:rsidRDefault="00A31A21" w:rsidP="00A31A21">
      <w:pPr>
        <w:rPr>
          <w:rFonts w:asciiTheme="minorHAnsi" w:hAnsiTheme="minorHAnsi" w:cs="Arial"/>
          <w:sz w:val="22"/>
          <w:szCs w:val="22"/>
        </w:rPr>
      </w:pPr>
    </w:p>
    <w:p w14:paraId="750C0F64" w14:textId="34D1B6E1" w:rsidR="00D74FCF" w:rsidRPr="00F030C4" w:rsidRDefault="00D74FCF" w:rsidP="00D74FCF">
      <w:pPr>
        <w:rPr>
          <w:rFonts w:asciiTheme="minorHAnsi" w:hAnsiTheme="minorHAnsi" w:cs="Arial"/>
          <w:b/>
          <w:sz w:val="22"/>
          <w:szCs w:val="22"/>
        </w:rPr>
      </w:pPr>
      <w:r w:rsidRPr="00F030C4">
        <w:rPr>
          <w:rFonts w:asciiTheme="minorHAnsi" w:hAnsiTheme="minorHAnsi" w:cs="Arial"/>
          <w:b/>
          <w:sz w:val="22"/>
          <w:szCs w:val="22"/>
        </w:rPr>
        <w:t>NSP II-</w:t>
      </w:r>
      <w:r w:rsidR="00E25C5D">
        <w:rPr>
          <w:rFonts w:asciiTheme="minorHAnsi" w:hAnsiTheme="minorHAnsi" w:cs="Arial"/>
          <w:b/>
          <w:sz w:val="22"/>
          <w:szCs w:val="22"/>
        </w:rPr>
        <w:t>27</w:t>
      </w:r>
      <w:r w:rsidR="00B274EC">
        <w:rPr>
          <w:rFonts w:asciiTheme="minorHAnsi" w:hAnsiTheme="minorHAnsi" w:cs="Arial"/>
          <w:b/>
          <w:sz w:val="22"/>
          <w:szCs w:val="22"/>
        </w:rPr>
        <w:t>-1</w:t>
      </w:r>
      <w:r w:rsidR="00E25C5D">
        <w:rPr>
          <w:rFonts w:asciiTheme="minorHAnsi" w:hAnsiTheme="minorHAnsi" w:cs="Arial"/>
          <w:b/>
          <w:sz w:val="22"/>
          <w:szCs w:val="22"/>
        </w:rPr>
        <w:t>16</w:t>
      </w:r>
    </w:p>
    <w:p w14:paraId="53CAA59D" w14:textId="77777777" w:rsidR="008626CA" w:rsidRDefault="008626CA" w:rsidP="00FD36FA">
      <w:pPr>
        <w:rPr>
          <w:rFonts w:asciiTheme="minorHAnsi" w:hAnsiTheme="minorHAnsi" w:cs="Arial"/>
          <w:b/>
          <w:sz w:val="22"/>
          <w:szCs w:val="22"/>
        </w:rPr>
      </w:pPr>
      <w:r w:rsidRPr="008626CA">
        <w:rPr>
          <w:rFonts w:asciiTheme="minorHAnsi" w:hAnsiTheme="minorHAnsi" w:cs="Arial"/>
          <w:b/>
          <w:sz w:val="22"/>
          <w:szCs w:val="22"/>
        </w:rPr>
        <w:t>University of Maryland, Baltimore</w:t>
      </w:r>
    </w:p>
    <w:p w14:paraId="0EAF3781" w14:textId="77777777" w:rsidR="00F070C7" w:rsidRPr="00F070C7" w:rsidRDefault="00F070C7" w:rsidP="00FD36FA">
      <w:pPr>
        <w:rPr>
          <w:rFonts w:asciiTheme="minorHAnsi" w:hAnsiTheme="minorHAnsi" w:cs="Arial"/>
          <w:b/>
          <w:i/>
          <w:iCs/>
          <w:sz w:val="22"/>
          <w:szCs w:val="22"/>
        </w:rPr>
      </w:pPr>
      <w:r w:rsidRPr="00F070C7">
        <w:rPr>
          <w:rFonts w:asciiTheme="minorHAnsi" w:hAnsiTheme="minorHAnsi" w:cs="Arial"/>
          <w:b/>
          <w:i/>
          <w:iCs/>
          <w:sz w:val="22"/>
          <w:szCs w:val="22"/>
        </w:rPr>
        <w:t xml:space="preserve">Supporting and Retaining Undergraduate Nursing Preceptors </w:t>
      </w:r>
    </w:p>
    <w:p w14:paraId="5CD4EC17" w14:textId="69DF71BE" w:rsidR="00FD36FA" w:rsidRPr="00FD36FA" w:rsidRDefault="00F070C7" w:rsidP="00FD36FA">
      <w:pPr>
        <w:rPr>
          <w:rFonts w:asciiTheme="minorHAnsi" w:hAnsiTheme="minorHAnsi" w:cs="Arial"/>
          <w:b/>
          <w:sz w:val="22"/>
          <w:szCs w:val="22"/>
        </w:rPr>
      </w:pPr>
      <w:r w:rsidRPr="00F070C7">
        <w:rPr>
          <w:rFonts w:asciiTheme="minorHAnsi" w:hAnsiTheme="minorHAnsi" w:cs="Arial"/>
          <w:b/>
          <w:sz w:val="22"/>
          <w:szCs w:val="22"/>
        </w:rPr>
        <w:t>$1,100,329</w:t>
      </w:r>
      <w:r w:rsidR="00FD36FA" w:rsidRPr="00FD36FA">
        <w:rPr>
          <w:rFonts w:asciiTheme="minorHAnsi" w:hAnsiTheme="minorHAnsi" w:cs="Arial"/>
          <w:b/>
          <w:sz w:val="22"/>
          <w:szCs w:val="22"/>
        </w:rPr>
        <w:t xml:space="preserve">, </w:t>
      </w:r>
      <w:r w:rsidR="00253850">
        <w:rPr>
          <w:rFonts w:asciiTheme="minorHAnsi" w:hAnsiTheme="minorHAnsi" w:cs="Arial"/>
          <w:b/>
          <w:sz w:val="22"/>
          <w:szCs w:val="22"/>
        </w:rPr>
        <w:t>3</w:t>
      </w:r>
      <w:r w:rsidR="00FD36FA" w:rsidRPr="00FD36FA">
        <w:rPr>
          <w:rFonts w:asciiTheme="minorHAnsi" w:hAnsiTheme="minorHAnsi" w:cs="Arial"/>
          <w:b/>
          <w:sz w:val="22"/>
          <w:szCs w:val="22"/>
        </w:rPr>
        <w:t>-year grant</w:t>
      </w:r>
    </w:p>
    <w:p w14:paraId="6F721933" w14:textId="1A9076C0" w:rsidR="00FD36FA" w:rsidRDefault="00FD36FA" w:rsidP="00FD36FA">
      <w:pPr>
        <w:rPr>
          <w:rFonts w:asciiTheme="minorHAnsi" w:hAnsiTheme="minorHAnsi" w:cs="Arial"/>
          <w:b/>
          <w:sz w:val="22"/>
          <w:szCs w:val="22"/>
        </w:rPr>
      </w:pPr>
      <w:r w:rsidRPr="00FD36FA">
        <w:rPr>
          <w:rFonts w:asciiTheme="minorHAnsi" w:hAnsiTheme="minorHAnsi" w:cs="Arial"/>
          <w:b/>
          <w:sz w:val="22"/>
          <w:szCs w:val="22"/>
        </w:rPr>
        <w:t xml:space="preserve">Project Director:  </w:t>
      </w:r>
      <w:r w:rsidR="00F070C7" w:rsidRPr="00F070C7">
        <w:rPr>
          <w:rFonts w:asciiTheme="minorHAnsi" w:hAnsiTheme="minorHAnsi" w:cs="Arial"/>
          <w:b/>
          <w:sz w:val="22"/>
          <w:szCs w:val="22"/>
        </w:rPr>
        <w:t>Dr. Linda Hickman</w:t>
      </w:r>
      <w:r w:rsidRPr="00FD36FA">
        <w:rPr>
          <w:rFonts w:asciiTheme="minorHAnsi" w:hAnsiTheme="minorHAnsi" w:cs="Arial"/>
          <w:b/>
          <w:sz w:val="22"/>
          <w:szCs w:val="22"/>
        </w:rPr>
        <w:t xml:space="preserve">, </w:t>
      </w:r>
      <w:hyperlink r:id="rId21" w:history="1">
        <w:r w:rsidR="00E24995" w:rsidRPr="00D3478B">
          <w:rPr>
            <w:rStyle w:val="Hyperlink"/>
            <w:rFonts w:asciiTheme="minorHAnsi" w:hAnsiTheme="minorHAnsi" w:cs="Arial"/>
            <w:b/>
            <w:sz w:val="22"/>
            <w:szCs w:val="22"/>
          </w:rPr>
          <w:t>ljhickman@umaryland.edu</w:t>
        </w:r>
      </w:hyperlink>
    </w:p>
    <w:p w14:paraId="1DF03B00" w14:textId="48EB6067" w:rsidR="00A31A21" w:rsidRPr="00F070C7" w:rsidRDefault="00FD36FA" w:rsidP="00A31A21">
      <w:pPr>
        <w:rPr>
          <w:rFonts w:asciiTheme="minorHAnsi" w:hAnsiTheme="minorHAnsi" w:cs="Arial"/>
          <w:b/>
          <w:bCs/>
          <w:sz w:val="22"/>
          <w:szCs w:val="22"/>
        </w:rPr>
      </w:pPr>
      <w:r w:rsidRPr="00FD36FA">
        <w:rPr>
          <w:rFonts w:asciiTheme="minorHAnsi" w:hAnsiTheme="minorHAnsi" w:cs="Arial"/>
          <w:b/>
          <w:sz w:val="22"/>
          <w:szCs w:val="22"/>
        </w:rPr>
        <w:lastRenderedPageBreak/>
        <w:t>Partners and Affiliates</w:t>
      </w:r>
      <w:r w:rsidR="00D837DD" w:rsidRPr="00FD36FA">
        <w:rPr>
          <w:rFonts w:asciiTheme="minorHAnsi" w:hAnsiTheme="minorHAnsi" w:cs="Arial"/>
          <w:b/>
          <w:sz w:val="22"/>
          <w:szCs w:val="22"/>
        </w:rPr>
        <w:t xml:space="preserve">: </w:t>
      </w:r>
      <w:r w:rsidR="006C38CE" w:rsidRPr="006C38CE">
        <w:rPr>
          <w:rFonts w:asciiTheme="minorHAnsi" w:hAnsiTheme="minorHAnsi" w:cs="Arial"/>
          <w:b/>
          <w:sz w:val="22"/>
          <w:szCs w:val="22"/>
        </w:rPr>
        <w:t>Adventist HealthCare White Oak Medical Center</w:t>
      </w:r>
      <w:r w:rsidR="00A31A21" w:rsidRPr="00F070C7">
        <w:rPr>
          <w:rFonts w:asciiTheme="minorHAnsi" w:hAnsiTheme="minorHAnsi" w:cs="Arial"/>
          <w:b/>
          <w:bCs/>
          <w:sz w:val="22"/>
          <w:szCs w:val="22"/>
        </w:rPr>
        <w:t xml:space="preserve">; </w:t>
      </w:r>
      <w:r w:rsidR="006C38CE" w:rsidRPr="006C38CE">
        <w:rPr>
          <w:rFonts w:asciiTheme="minorHAnsi" w:hAnsiTheme="minorHAnsi" w:cs="Arial"/>
          <w:b/>
          <w:bCs/>
          <w:sz w:val="22"/>
          <w:szCs w:val="22"/>
        </w:rPr>
        <w:t>Luminis Health Anne Arundel Medical Center</w:t>
      </w:r>
      <w:r w:rsidR="00A31A21" w:rsidRPr="00F070C7">
        <w:rPr>
          <w:rFonts w:asciiTheme="minorHAnsi" w:hAnsiTheme="minorHAnsi" w:cs="Arial"/>
          <w:b/>
          <w:bCs/>
          <w:sz w:val="22"/>
          <w:szCs w:val="22"/>
        </w:rPr>
        <w:t xml:space="preserve">; </w:t>
      </w:r>
      <w:r w:rsidR="006C38CE" w:rsidRPr="006C38CE">
        <w:rPr>
          <w:rFonts w:asciiTheme="minorHAnsi" w:hAnsiTheme="minorHAnsi" w:cs="Arial"/>
          <w:b/>
          <w:bCs/>
          <w:sz w:val="22"/>
          <w:szCs w:val="22"/>
        </w:rPr>
        <w:t>MedStar Franklin Square Medical Center</w:t>
      </w:r>
      <w:r w:rsidR="00A31A21" w:rsidRPr="00F070C7">
        <w:rPr>
          <w:rFonts w:asciiTheme="minorHAnsi" w:hAnsiTheme="minorHAnsi" w:cs="Arial"/>
          <w:b/>
          <w:bCs/>
          <w:sz w:val="22"/>
          <w:szCs w:val="22"/>
        </w:rPr>
        <w:t xml:space="preserve">; </w:t>
      </w:r>
      <w:r w:rsidR="006C38CE" w:rsidRPr="006C38CE">
        <w:rPr>
          <w:rFonts w:asciiTheme="minorHAnsi" w:hAnsiTheme="minorHAnsi" w:cs="Arial"/>
          <w:b/>
          <w:bCs/>
          <w:sz w:val="22"/>
          <w:szCs w:val="22"/>
        </w:rPr>
        <w:t>U</w:t>
      </w:r>
      <w:r w:rsidR="006C38CE">
        <w:rPr>
          <w:rFonts w:asciiTheme="minorHAnsi" w:hAnsiTheme="minorHAnsi" w:cs="Arial"/>
          <w:b/>
          <w:bCs/>
          <w:sz w:val="22"/>
          <w:szCs w:val="22"/>
        </w:rPr>
        <w:t xml:space="preserve">niversity of </w:t>
      </w:r>
      <w:r w:rsidR="006C38CE" w:rsidRPr="006C38CE">
        <w:rPr>
          <w:rFonts w:asciiTheme="minorHAnsi" w:hAnsiTheme="minorHAnsi" w:cs="Arial"/>
          <w:b/>
          <w:bCs/>
          <w:sz w:val="22"/>
          <w:szCs w:val="22"/>
        </w:rPr>
        <w:t>M</w:t>
      </w:r>
      <w:r w:rsidR="006C38CE">
        <w:rPr>
          <w:rFonts w:asciiTheme="minorHAnsi" w:hAnsiTheme="minorHAnsi" w:cs="Arial"/>
          <w:b/>
          <w:bCs/>
          <w:sz w:val="22"/>
          <w:szCs w:val="22"/>
        </w:rPr>
        <w:t>aryland</w:t>
      </w:r>
      <w:r w:rsidR="006C38CE" w:rsidRPr="006C38CE">
        <w:rPr>
          <w:rFonts w:asciiTheme="minorHAnsi" w:hAnsiTheme="minorHAnsi" w:cs="Arial"/>
          <w:b/>
          <w:bCs/>
          <w:sz w:val="22"/>
          <w:szCs w:val="22"/>
        </w:rPr>
        <w:t xml:space="preserve"> Baltimore Washington Medical Center</w:t>
      </w:r>
      <w:r w:rsidR="00A31A21" w:rsidRPr="00F070C7">
        <w:rPr>
          <w:rFonts w:asciiTheme="minorHAnsi" w:hAnsiTheme="minorHAnsi" w:cs="Arial"/>
          <w:b/>
          <w:bCs/>
          <w:sz w:val="22"/>
          <w:szCs w:val="22"/>
        </w:rPr>
        <w:t xml:space="preserve">; </w:t>
      </w:r>
      <w:r w:rsidR="006C38CE" w:rsidRPr="006C38CE">
        <w:rPr>
          <w:rFonts w:asciiTheme="minorHAnsi" w:hAnsiTheme="minorHAnsi" w:cs="Arial"/>
          <w:b/>
          <w:bCs/>
          <w:sz w:val="22"/>
          <w:szCs w:val="22"/>
        </w:rPr>
        <w:t>University of Maryland St. Joseph Medical Center</w:t>
      </w:r>
      <w:r w:rsidR="00A31A21" w:rsidRPr="00F070C7">
        <w:rPr>
          <w:rFonts w:asciiTheme="minorHAnsi" w:hAnsiTheme="minorHAnsi" w:cs="Arial"/>
          <w:b/>
          <w:bCs/>
          <w:sz w:val="22"/>
          <w:szCs w:val="22"/>
        </w:rPr>
        <w:t xml:space="preserve">; </w:t>
      </w:r>
    </w:p>
    <w:p w14:paraId="53D0B289" w14:textId="6035F894" w:rsidR="00F070C7" w:rsidRPr="00F070C7" w:rsidRDefault="00A31A21" w:rsidP="00A31A21">
      <w:pPr>
        <w:rPr>
          <w:rFonts w:asciiTheme="minorHAnsi" w:hAnsiTheme="minorHAnsi" w:cs="Arial"/>
          <w:b/>
          <w:bCs/>
          <w:sz w:val="22"/>
          <w:szCs w:val="22"/>
        </w:rPr>
      </w:pPr>
      <w:r w:rsidRPr="00F070C7">
        <w:rPr>
          <w:rFonts w:asciiTheme="minorHAnsi" w:hAnsiTheme="minorHAnsi" w:cs="Arial"/>
          <w:b/>
          <w:bCs/>
          <w:sz w:val="22"/>
          <w:szCs w:val="22"/>
        </w:rPr>
        <w:t>U</w:t>
      </w:r>
      <w:r w:rsidR="006C38CE">
        <w:rPr>
          <w:rFonts w:asciiTheme="minorHAnsi" w:hAnsiTheme="minorHAnsi" w:cs="Arial"/>
          <w:b/>
          <w:bCs/>
          <w:sz w:val="22"/>
          <w:szCs w:val="22"/>
        </w:rPr>
        <w:t xml:space="preserve">niversity of </w:t>
      </w:r>
      <w:r w:rsidRPr="00F070C7">
        <w:rPr>
          <w:rFonts w:asciiTheme="minorHAnsi" w:hAnsiTheme="minorHAnsi" w:cs="Arial"/>
          <w:b/>
          <w:bCs/>
          <w:sz w:val="22"/>
          <w:szCs w:val="22"/>
        </w:rPr>
        <w:t>M</w:t>
      </w:r>
      <w:r w:rsidR="006C38CE">
        <w:rPr>
          <w:rFonts w:asciiTheme="minorHAnsi" w:hAnsiTheme="minorHAnsi" w:cs="Arial"/>
          <w:b/>
          <w:bCs/>
          <w:sz w:val="22"/>
          <w:szCs w:val="22"/>
        </w:rPr>
        <w:t xml:space="preserve">aryland </w:t>
      </w:r>
      <w:r w:rsidRPr="00F070C7">
        <w:rPr>
          <w:rFonts w:asciiTheme="minorHAnsi" w:hAnsiTheme="minorHAnsi" w:cs="Arial"/>
          <w:b/>
          <w:bCs/>
          <w:sz w:val="22"/>
          <w:szCs w:val="22"/>
        </w:rPr>
        <w:t>M</w:t>
      </w:r>
      <w:r w:rsidR="006C38CE">
        <w:rPr>
          <w:rFonts w:asciiTheme="minorHAnsi" w:hAnsiTheme="minorHAnsi" w:cs="Arial"/>
          <w:b/>
          <w:bCs/>
          <w:sz w:val="22"/>
          <w:szCs w:val="22"/>
        </w:rPr>
        <w:t xml:space="preserve">edical </w:t>
      </w:r>
      <w:r w:rsidRPr="00F070C7">
        <w:rPr>
          <w:rFonts w:asciiTheme="minorHAnsi" w:hAnsiTheme="minorHAnsi" w:cs="Arial"/>
          <w:b/>
          <w:bCs/>
          <w:sz w:val="22"/>
          <w:szCs w:val="22"/>
        </w:rPr>
        <w:t>C</w:t>
      </w:r>
      <w:r w:rsidR="006C38CE">
        <w:rPr>
          <w:rFonts w:asciiTheme="minorHAnsi" w:hAnsiTheme="minorHAnsi" w:cs="Arial"/>
          <w:b/>
          <w:bCs/>
          <w:sz w:val="22"/>
          <w:szCs w:val="22"/>
        </w:rPr>
        <w:t>enter</w:t>
      </w:r>
      <w:r w:rsidRPr="00F070C7">
        <w:rPr>
          <w:rFonts w:asciiTheme="minorHAnsi" w:hAnsiTheme="minorHAnsi" w:cs="Arial"/>
          <w:b/>
          <w:bCs/>
          <w:sz w:val="22"/>
          <w:szCs w:val="22"/>
        </w:rPr>
        <w:tab/>
      </w:r>
    </w:p>
    <w:p w14:paraId="1D403480" w14:textId="77777777" w:rsidR="00F070C7" w:rsidRDefault="00A31A21" w:rsidP="00A31A21">
      <w:pPr>
        <w:rPr>
          <w:rFonts w:asciiTheme="minorHAnsi" w:hAnsiTheme="minorHAnsi" w:cs="Arial"/>
          <w:sz w:val="22"/>
          <w:szCs w:val="22"/>
        </w:rPr>
      </w:pPr>
      <w:r w:rsidRPr="00A31A21">
        <w:rPr>
          <w:rFonts w:asciiTheme="minorHAnsi" w:hAnsiTheme="minorHAnsi" w:cs="Arial"/>
          <w:sz w:val="22"/>
          <w:szCs w:val="22"/>
        </w:rPr>
        <w:tab/>
      </w:r>
      <w:r w:rsidRPr="00A31A21">
        <w:rPr>
          <w:rFonts w:asciiTheme="minorHAnsi" w:hAnsiTheme="minorHAnsi" w:cs="Arial"/>
          <w:sz w:val="22"/>
          <w:szCs w:val="22"/>
        </w:rPr>
        <w:tab/>
      </w:r>
    </w:p>
    <w:p w14:paraId="0FA3FF07" w14:textId="2AF99120" w:rsidR="00A86896" w:rsidRDefault="00A31A21" w:rsidP="00A31A21">
      <w:pPr>
        <w:rPr>
          <w:rFonts w:asciiTheme="minorHAnsi" w:hAnsiTheme="minorHAnsi" w:cs="Arial"/>
          <w:sz w:val="22"/>
          <w:szCs w:val="22"/>
        </w:rPr>
      </w:pPr>
      <w:r w:rsidRPr="00A31A21">
        <w:rPr>
          <w:rFonts w:asciiTheme="minorHAnsi" w:hAnsiTheme="minorHAnsi" w:cs="Arial"/>
          <w:sz w:val="22"/>
          <w:szCs w:val="22"/>
        </w:rPr>
        <w:t>Clinical preceptorship is a critical part of undergraduate nursing education and workforce sustainability, yet staff nurse preceptors often report lack of preparation, limited support, and high workload, contributing to burnout and reduced clinical education capacity. Based on current literature and planning phase research, this NSP II Implementation Project proposes to strengthen undergraduate nursing preceptorship by linking two aims: to redesign the Institution's clinical practicum course focusing on resources to support preceptors disseminated as a standardized model, and to establish the Maryland Clinical Preceptor Academy, combining accredited preceptor training, recognition, practical benefits, and rewards while promoting professional advancement and lifelong learning through statewide development models. Collaborating with six Maryland hospitals, the project will integrate the above aims in an academic</w:t>
      </w:r>
      <w:r w:rsidR="00D837DD">
        <w:rPr>
          <w:rFonts w:asciiTheme="minorHAnsi" w:hAnsiTheme="minorHAnsi" w:cs="Arial"/>
          <w:sz w:val="22"/>
          <w:szCs w:val="22"/>
        </w:rPr>
        <w:t>-</w:t>
      </w:r>
      <w:r w:rsidRPr="00A31A21">
        <w:rPr>
          <w:rFonts w:asciiTheme="minorHAnsi" w:hAnsiTheme="minorHAnsi" w:cs="Arial"/>
          <w:sz w:val="22"/>
          <w:szCs w:val="22"/>
        </w:rPr>
        <w:t>practice partnership model to prepare and support 400+ clinical preceptors, expand clinical education capacity, improve preceptor satisfaction and retention, and enhance student licensure readiness statewide.</w:t>
      </w:r>
    </w:p>
    <w:p w14:paraId="5F244983" w14:textId="77777777" w:rsidR="00F070C7" w:rsidRDefault="00F070C7" w:rsidP="00A31A21">
      <w:pPr>
        <w:rPr>
          <w:rFonts w:asciiTheme="minorHAnsi" w:hAnsiTheme="minorHAnsi" w:cs="Arial"/>
          <w:sz w:val="22"/>
          <w:szCs w:val="22"/>
        </w:rPr>
      </w:pPr>
    </w:p>
    <w:p w14:paraId="217B784D" w14:textId="66B3E083" w:rsidR="00A86896" w:rsidRPr="00F030C4" w:rsidRDefault="00A86896" w:rsidP="00A86896">
      <w:pPr>
        <w:rPr>
          <w:rFonts w:asciiTheme="minorHAnsi" w:hAnsiTheme="minorHAnsi" w:cs="Arial"/>
          <w:b/>
          <w:sz w:val="22"/>
          <w:szCs w:val="22"/>
        </w:rPr>
      </w:pPr>
      <w:r w:rsidRPr="00F030C4">
        <w:rPr>
          <w:rFonts w:asciiTheme="minorHAnsi" w:hAnsiTheme="minorHAnsi" w:cs="Arial"/>
          <w:b/>
          <w:sz w:val="22"/>
          <w:szCs w:val="22"/>
        </w:rPr>
        <w:t>NSP II-</w:t>
      </w:r>
      <w:r w:rsidR="00E25C5D">
        <w:rPr>
          <w:rFonts w:asciiTheme="minorHAnsi" w:hAnsiTheme="minorHAnsi" w:cs="Arial"/>
          <w:b/>
          <w:sz w:val="22"/>
          <w:szCs w:val="22"/>
        </w:rPr>
        <w:t>27</w:t>
      </w:r>
      <w:r>
        <w:rPr>
          <w:rFonts w:asciiTheme="minorHAnsi" w:hAnsiTheme="minorHAnsi" w:cs="Arial"/>
          <w:b/>
          <w:sz w:val="22"/>
          <w:szCs w:val="22"/>
        </w:rPr>
        <w:t>-1</w:t>
      </w:r>
      <w:r w:rsidR="00E25C5D">
        <w:rPr>
          <w:rFonts w:asciiTheme="minorHAnsi" w:hAnsiTheme="minorHAnsi" w:cs="Arial"/>
          <w:b/>
          <w:sz w:val="22"/>
          <w:szCs w:val="22"/>
        </w:rPr>
        <w:t>17</w:t>
      </w:r>
    </w:p>
    <w:p w14:paraId="269A5820" w14:textId="4B2240AB" w:rsidR="00FD36FA" w:rsidRPr="00FD36FA" w:rsidRDefault="00206713" w:rsidP="00FD36FA">
      <w:pPr>
        <w:rPr>
          <w:rFonts w:asciiTheme="minorHAnsi" w:hAnsiTheme="minorHAnsi" w:cs="Arial"/>
          <w:b/>
          <w:sz w:val="22"/>
          <w:szCs w:val="22"/>
        </w:rPr>
      </w:pPr>
      <w:r>
        <w:rPr>
          <w:rFonts w:asciiTheme="minorHAnsi" w:hAnsiTheme="minorHAnsi" w:cs="Arial"/>
          <w:b/>
          <w:sz w:val="22"/>
          <w:szCs w:val="22"/>
        </w:rPr>
        <w:t>Wor-Wic Community College</w:t>
      </w:r>
    </w:p>
    <w:p w14:paraId="4D52D965" w14:textId="77777777" w:rsidR="00F070C7" w:rsidRPr="00F070C7" w:rsidRDefault="00F070C7" w:rsidP="00FD36FA">
      <w:pPr>
        <w:rPr>
          <w:rFonts w:asciiTheme="minorHAnsi" w:hAnsiTheme="minorHAnsi" w:cs="Arial"/>
          <w:b/>
          <w:i/>
          <w:iCs/>
          <w:sz w:val="22"/>
          <w:szCs w:val="22"/>
        </w:rPr>
      </w:pPr>
      <w:r w:rsidRPr="00F070C7">
        <w:rPr>
          <w:rFonts w:asciiTheme="minorHAnsi" w:hAnsiTheme="minorHAnsi" w:cs="Arial"/>
          <w:b/>
          <w:i/>
          <w:iCs/>
          <w:sz w:val="22"/>
          <w:szCs w:val="22"/>
        </w:rPr>
        <w:t xml:space="preserve">Nursing Program Expansion </w:t>
      </w:r>
    </w:p>
    <w:p w14:paraId="785DB936" w14:textId="3E1CFA75" w:rsidR="00FD36FA" w:rsidRPr="00FD36FA" w:rsidRDefault="00F070C7" w:rsidP="00FD36FA">
      <w:pPr>
        <w:rPr>
          <w:rFonts w:asciiTheme="minorHAnsi" w:hAnsiTheme="minorHAnsi" w:cs="Arial"/>
          <w:b/>
          <w:sz w:val="22"/>
          <w:szCs w:val="22"/>
        </w:rPr>
      </w:pPr>
      <w:r w:rsidRPr="00F070C7">
        <w:rPr>
          <w:rFonts w:asciiTheme="minorHAnsi" w:hAnsiTheme="minorHAnsi" w:cs="Arial"/>
          <w:b/>
          <w:sz w:val="22"/>
          <w:szCs w:val="22"/>
        </w:rPr>
        <w:t>$943,231</w:t>
      </w:r>
      <w:r w:rsidR="00FD36FA" w:rsidRPr="00FD36FA">
        <w:rPr>
          <w:rFonts w:asciiTheme="minorHAnsi" w:hAnsiTheme="minorHAnsi" w:cs="Arial"/>
          <w:b/>
          <w:sz w:val="22"/>
          <w:szCs w:val="22"/>
        </w:rPr>
        <w:t xml:space="preserve">, </w:t>
      </w:r>
      <w:r w:rsidR="00253850">
        <w:rPr>
          <w:rFonts w:asciiTheme="minorHAnsi" w:hAnsiTheme="minorHAnsi" w:cs="Arial"/>
          <w:b/>
          <w:sz w:val="22"/>
          <w:szCs w:val="22"/>
        </w:rPr>
        <w:t>5</w:t>
      </w:r>
      <w:r w:rsidR="00FD36FA" w:rsidRPr="00FD36FA">
        <w:rPr>
          <w:rFonts w:asciiTheme="minorHAnsi" w:hAnsiTheme="minorHAnsi" w:cs="Arial"/>
          <w:b/>
          <w:sz w:val="22"/>
          <w:szCs w:val="22"/>
        </w:rPr>
        <w:t>-year grant</w:t>
      </w:r>
    </w:p>
    <w:p w14:paraId="3E97422E" w14:textId="2458FA12" w:rsidR="00FD36FA" w:rsidRDefault="00FD36FA" w:rsidP="00FD36FA">
      <w:pPr>
        <w:rPr>
          <w:rFonts w:asciiTheme="minorHAnsi" w:hAnsiTheme="minorHAnsi" w:cs="Arial"/>
          <w:b/>
          <w:sz w:val="22"/>
          <w:szCs w:val="22"/>
        </w:rPr>
      </w:pPr>
      <w:r w:rsidRPr="00FD36FA">
        <w:rPr>
          <w:rFonts w:asciiTheme="minorHAnsi" w:hAnsiTheme="minorHAnsi" w:cs="Arial"/>
          <w:b/>
          <w:sz w:val="22"/>
          <w:szCs w:val="22"/>
        </w:rPr>
        <w:t xml:space="preserve">Project Director:  </w:t>
      </w:r>
      <w:r w:rsidR="00F070C7" w:rsidRPr="00F070C7">
        <w:rPr>
          <w:rFonts w:asciiTheme="minorHAnsi" w:hAnsiTheme="minorHAnsi" w:cs="Arial"/>
          <w:b/>
          <w:sz w:val="22"/>
          <w:szCs w:val="22"/>
        </w:rPr>
        <w:t>Dr. Melanie Smith</w:t>
      </w:r>
      <w:r w:rsidRPr="00FD36FA">
        <w:rPr>
          <w:rFonts w:asciiTheme="minorHAnsi" w:hAnsiTheme="minorHAnsi" w:cs="Arial"/>
          <w:b/>
          <w:sz w:val="22"/>
          <w:szCs w:val="22"/>
        </w:rPr>
        <w:t xml:space="preserve">, </w:t>
      </w:r>
      <w:hyperlink r:id="rId22" w:history="1">
        <w:r w:rsidR="00E24995" w:rsidRPr="00D3478B">
          <w:rPr>
            <w:rStyle w:val="Hyperlink"/>
            <w:rFonts w:asciiTheme="minorHAnsi" w:hAnsiTheme="minorHAnsi" w:cs="Arial"/>
            <w:b/>
            <w:sz w:val="22"/>
            <w:szCs w:val="22"/>
          </w:rPr>
          <w:t>mrsmith@worwic.edu</w:t>
        </w:r>
      </w:hyperlink>
    </w:p>
    <w:p w14:paraId="23367C88" w14:textId="0F6DFE62" w:rsidR="00F070C7" w:rsidRDefault="00FD36FA" w:rsidP="00F070C7">
      <w:pPr>
        <w:rPr>
          <w:rFonts w:asciiTheme="minorHAnsi" w:hAnsiTheme="minorHAnsi" w:cs="Arial"/>
          <w:sz w:val="22"/>
          <w:szCs w:val="22"/>
        </w:rPr>
      </w:pPr>
      <w:r w:rsidRPr="00FD36FA">
        <w:rPr>
          <w:rFonts w:asciiTheme="minorHAnsi" w:hAnsiTheme="minorHAnsi" w:cs="Arial"/>
          <w:b/>
          <w:sz w:val="22"/>
          <w:szCs w:val="22"/>
        </w:rPr>
        <w:t>Partners and Affiliates</w:t>
      </w:r>
      <w:r w:rsidR="00BC0527" w:rsidRPr="00FD36FA">
        <w:rPr>
          <w:rFonts w:asciiTheme="minorHAnsi" w:hAnsiTheme="minorHAnsi" w:cs="Arial"/>
          <w:b/>
          <w:sz w:val="22"/>
          <w:szCs w:val="22"/>
        </w:rPr>
        <w:t>: None</w:t>
      </w:r>
    </w:p>
    <w:p w14:paraId="464CC3EF" w14:textId="77777777" w:rsidR="00F070C7" w:rsidRDefault="00F070C7" w:rsidP="00F070C7">
      <w:pPr>
        <w:rPr>
          <w:rFonts w:asciiTheme="minorHAnsi" w:hAnsiTheme="minorHAnsi" w:cs="Arial"/>
          <w:sz w:val="22"/>
          <w:szCs w:val="22"/>
        </w:rPr>
      </w:pPr>
    </w:p>
    <w:p w14:paraId="2D693446" w14:textId="78C12EB8" w:rsidR="00F070C7" w:rsidRPr="00F070C7" w:rsidRDefault="00F070C7" w:rsidP="00F070C7">
      <w:pPr>
        <w:rPr>
          <w:rFonts w:asciiTheme="minorHAnsi" w:hAnsiTheme="minorHAnsi" w:cs="Arial"/>
          <w:b/>
          <w:sz w:val="22"/>
          <w:szCs w:val="22"/>
        </w:rPr>
      </w:pPr>
      <w:r w:rsidRPr="00F070C7">
        <w:rPr>
          <w:rFonts w:asciiTheme="minorHAnsi" w:hAnsiTheme="minorHAnsi" w:cs="Arial"/>
          <w:sz w:val="22"/>
          <w:szCs w:val="22"/>
        </w:rPr>
        <w:t>The Institution's nursing program consists of a three-semester practical nursing (PN) component; a two-semester direct progression PN to associate degree in nursing (ADN) component; and a licensed practical nurse to ADN transitional option. The program currently enrolls 48 new students each fall and spring, and there are consistently significant numbers of students on the waitlist and enrolled in prerequisite courses. Through its Nursing Program Expansion initiative, the Institution will incrementally expand program capacity to admit 96 students each fall and spring by AY 2030 – 2031. In turn, the number of ADN program graduates will double from approximately 70 graduates to 140 graduates annually. The college requests NSP II funding for an additional full-time faculty position and will contribute part-time faculty and instructional materials in support of the expansion. This effort directly increases nursing pre-licensure enrollments and graduates to address regional and state-wide nursing workforce shortages.</w:t>
      </w:r>
    </w:p>
    <w:p w14:paraId="5D268610" w14:textId="205C0D26" w:rsidR="00E25C5D" w:rsidRDefault="00E25C5D" w:rsidP="00A86896">
      <w:pPr>
        <w:rPr>
          <w:rFonts w:asciiTheme="minorHAnsi" w:hAnsiTheme="minorHAnsi" w:cs="Arial"/>
          <w:sz w:val="22"/>
          <w:szCs w:val="22"/>
        </w:rPr>
      </w:pPr>
    </w:p>
    <w:p w14:paraId="5CB7766A" w14:textId="77777777" w:rsidR="00F070C7" w:rsidRDefault="00F070C7" w:rsidP="00E25C5D">
      <w:pPr>
        <w:rPr>
          <w:rFonts w:asciiTheme="minorHAnsi" w:hAnsiTheme="minorHAnsi" w:cs="Arial"/>
          <w:b/>
          <w:iCs/>
          <w:sz w:val="22"/>
          <w:szCs w:val="22"/>
        </w:rPr>
      </w:pPr>
      <w:r w:rsidRPr="00F070C7">
        <w:rPr>
          <w:rFonts w:asciiTheme="minorHAnsi" w:hAnsiTheme="minorHAnsi" w:cs="Arial"/>
          <w:b/>
          <w:iCs/>
          <w:sz w:val="22"/>
          <w:szCs w:val="22"/>
        </w:rPr>
        <w:t xml:space="preserve">NSP II </w:t>
      </w:r>
      <w:r w:rsidR="00E25C5D" w:rsidRPr="00F070C7">
        <w:rPr>
          <w:rFonts w:asciiTheme="minorHAnsi" w:hAnsiTheme="minorHAnsi" w:cs="Arial"/>
          <w:b/>
          <w:iCs/>
          <w:sz w:val="22"/>
          <w:szCs w:val="22"/>
        </w:rPr>
        <w:t>27-201</w:t>
      </w:r>
    </w:p>
    <w:p w14:paraId="1302BA09" w14:textId="77777777" w:rsidR="00F070C7" w:rsidRDefault="00E25C5D" w:rsidP="00E25C5D">
      <w:pPr>
        <w:rPr>
          <w:rFonts w:asciiTheme="minorHAnsi" w:hAnsiTheme="minorHAnsi" w:cs="Arial"/>
          <w:b/>
          <w:iCs/>
          <w:sz w:val="22"/>
          <w:szCs w:val="22"/>
        </w:rPr>
      </w:pPr>
      <w:r w:rsidRPr="00F070C7">
        <w:rPr>
          <w:rFonts w:asciiTheme="minorHAnsi" w:hAnsiTheme="minorHAnsi" w:cs="Arial"/>
          <w:b/>
          <w:iCs/>
          <w:sz w:val="22"/>
          <w:szCs w:val="22"/>
        </w:rPr>
        <w:t>Johns Hopkins University</w:t>
      </w:r>
    </w:p>
    <w:p w14:paraId="3F280D07" w14:textId="77777777" w:rsidR="00F070C7" w:rsidRDefault="00E25C5D" w:rsidP="00E25C5D">
      <w:pPr>
        <w:rPr>
          <w:rFonts w:asciiTheme="minorHAnsi" w:hAnsiTheme="minorHAnsi" w:cs="Arial"/>
          <w:b/>
          <w:i/>
          <w:sz w:val="22"/>
          <w:szCs w:val="22"/>
        </w:rPr>
      </w:pPr>
      <w:r w:rsidRPr="00E25C5D">
        <w:rPr>
          <w:rFonts w:asciiTheme="minorHAnsi" w:hAnsiTheme="minorHAnsi" w:cs="Arial"/>
          <w:b/>
          <w:i/>
          <w:sz w:val="22"/>
          <w:szCs w:val="22"/>
        </w:rPr>
        <w:t>Graduate Academic Nurse Educator Implementation Continuation</w:t>
      </w:r>
      <w:r w:rsidRPr="00E25C5D">
        <w:rPr>
          <w:rFonts w:asciiTheme="minorHAnsi" w:hAnsiTheme="minorHAnsi" w:cs="Arial"/>
          <w:b/>
          <w:i/>
          <w:sz w:val="22"/>
          <w:szCs w:val="22"/>
        </w:rPr>
        <w:tab/>
      </w:r>
    </w:p>
    <w:p w14:paraId="172FB310" w14:textId="7C0C4937" w:rsidR="00F070C7" w:rsidRDefault="00F070C7" w:rsidP="00E25C5D">
      <w:pPr>
        <w:rPr>
          <w:rFonts w:asciiTheme="minorHAnsi" w:hAnsiTheme="minorHAnsi" w:cs="Arial"/>
          <w:b/>
          <w:iCs/>
          <w:sz w:val="22"/>
          <w:szCs w:val="22"/>
        </w:rPr>
      </w:pPr>
      <w:r w:rsidRPr="00F070C7">
        <w:rPr>
          <w:rFonts w:asciiTheme="minorHAnsi" w:hAnsiTheme="minorHAnsi" w:cs="Arial"/>
          <w:b/>
          <w:iCs/>
          <w:sz w:val="22"/>
          <w:szCs w:val="22"/>
        </w:rPr>
        <w:t>$</w:t>
      </w:r>
      <w:r w:rsidR="0095522E" w:rsidRPr="00F070C7">
        <w:rPr>
          <w:rFonts w:asciiTheme="minorHAnsi" w:hAnsiTheme="minorHAnsi" w:cs="Arial"/>
          <w:b/>
          <w:iCs/>
          <w:sz w:val="22"/>
          <w:szCs w:val="22"/>
        </w:rPr>
        <w:t>728,281,</w:t>
      </w:r>
      <w:r w:rsidRPr="00F070C7">
        <w:rPr>
          <w:rFonts w:asciiTheme="minorHAnsi" w:hAnsiTheme="minorHAnsi" w:cs="Arial"/>
          <w:b/>
          <w:iCs/>
          <w:sz w:val="22"/>
          <w:szCs w:val="22"/>
        </w:rPr>
        <w:t xml:space="preserve"> 3-year grant </w:t>
      </w:r>
    </w:p>
    <w:p w14:paraId="058A85DB" w14:textId="77777777" w:rsidR="00F070C7" w:rsidRDefault="00F070C7" w:rsidP="00F070C7">
      <w:pPr>
        <w:rPr>
          <w:rFonts w:asciiTheme="minorHAnsi" w:hAnsiTheme="minorHAnsi" w:cs="Arial"/>
          <w:b/>
          <w:iCs/>
          <w:sz w:val="22"/>
          <w:szCs w:val="22"/>
        </w:rPr>
      </w:pPr>
      <w:r w:rsidRPr="00F070C7">
        <w:rPr>
          <w:rFonts w:asciiTheme="minorHAnsi" w:hAnsiTheme="minorHAnsi" w:cs="Arial"/>
          <w:b/>
          <w:iCs/>
          <w:sz w:val="22"/>
          <w:szCs w:val="22"/>
        </w:rPr>
        <w:t xml:space="preserve">Project Director:  Dr. Rita D'Aoust, </w:t>
      </w:r>
      <w:hyperlink r:id="rId23" w:history="1">
        <w:r w:rsidRPr="00D3478B">
          <w:rPr>
            <w:rStyle w:val="Hyperlink"/>
            <w:rFonts w:asciiTheme="minorHAnsi" w:hAnsiTheme="minorHAnsi" w:cs="Arial"/>
            <w:b/>
            <w:iCs/>
            <w:sz w:val="22"/>
            <w:szCs w:val="22"/>
          </w:rPr>
          <w:t>rdaoust1@jhu.edu</w:t>
        </w:r>
      </w:hyperlink>
    </w:p>
    <w:p w14:paraId="623AF982" w14:textId="45FFE895" w:rsidR="00F070C7" w:rsidRPr="00F070C7" w:rsidRDefault="00F070C7" w:rsidP="00F070C7">
      <w:pPr>
        <w:rPr>
          <w:rFonts w:asciiTheme="minorHAnsi" w:hAnsiTheme="minorHAnsi" w:cs="Arial"/>
          <w:b/>
          <w:iCs/>
          <w:sz w:val="22"/>
          <w:szCs w:val="22"/>
        </w:rPr>
      </w:pPr>
      <w:r w:rsidRPr="00F070C7">
        <w:rPr>
          <w:rFonts w:asciiTheme="minorHAnsi" w:hAnsiTheme="minorHAnsi" w:cs="Arial"/>
          <w:b/>
          <w:iCs/>
          <w:sz w:val="22"/>
          <w:szCs w:val="22"/>
        </w:rPr>
        <w:t>Partners and Affiliates:  None</w:t>
      </w:r>
      <w:r w:rsidR="00E25C5D" w:rsidRPr="00F070C7">
        <w:rPr>
          <w:rFonts w:asciiTheme="minorHAnsi" w:hAnsiTheme="minorHAnsi" w:cs="Arial"/>
          <w:b/>
          <w:iCs/>
          <w:sz w:val="22"/>
          <w:szCs w:val="22"/>
        </w:rPr>
        <w:tab/>
      </w:r>
    </w:p>
    <w:p w14:paraId="34A5B46E" w14:textId="77777777" w:rsidR="00F070C7" w:rsidRDefault="00F070C7" w:rsidP="00E25C5D">
      <w:pPr>
        <w:rPr>
          <w:rFonts w:asciiTheme="minorHAnsi" w:hAnsiTheme="minorHAnsi" w:cs="Arial"/>
          <w:b/>
          <w:i/>
          <w:sz w:val="22"/>
          <w:szCs w:val="22"/>
        </w:rPr>
      </w:pPr>
    </w:p>
    <w:p w14:paraId="56D2198E" w14:textId="28AE7F67" w:rsidR="00E25C5D" w:rsidRPr="00F070C7" w:rsidRDefault="00E25C5D" w:rsidP="00E25C5D">
      <w:pPr>
        <w:rPr>
          <w:rFonts w:asciiTheme="minorHAnsi" w:hAnsiTheme="minorHAnsi" w:cs="Arial"/>
          <w:bCs/>
          <w:iCs/>
          <w:sz w:val="22"/>
          <w:szCs w:val="22"/>
        </w:rPr>
      </w:pPr>
      <w:r w:rsidRPr="00F070C7">
        <w:rPr>
          <w:rFonts w:asciiTheme="minorHAnsi" w:hAnsiTheme="minorHAnsi" w:cs="Arial"/>
          <w:bCs/>
          <w:iCs/>
          <w:sz w:val="22"/>
          <w:szCs w:val="22"/>
        </w:rPr>
        <w:t xml:space="preserve">This grant addresses a critical gap in clinical instructor preparedness within Maryland's nursing education system. With nearly 50% annual turnover among clinical instructors - primarily adjunct faculty - this initiative establishes a robust academic-practice partnership to strengthen clinical education infrastructure. Building a comprehensive review of existing programs and collaboration with the </w:t>
      </w:r>
      <w:r w:rsidRPr="00F070C7">
        <w:rPr>
          <w:rFonts w:asciiTheme="minorHAnsi" w:hAnsiTheme="minorHAnsi" w:cs="Arial"/>
          <w:bCs/>
          <w:iCs/>
          <w:sz w:val="22"/>
          <w:szCs w:val="22"/>
        </w:rPr>
        <w:lastRenderedPageBreak/>
        <w:t xml:space="preserve">Maryland DC Collaborative, we will launch a targeted training program aligned with national competencies and clinical educator certification standards. This just-in-time training offers three pathways: hospital-based clinical learning, community-based education, and emerging instructional models. </w:t>
      </w:r>
      <w:r w:rsidR="00F070C7" w:rsidRPr="00F070C7">
        <w:rPr>
          <w:rFonts w:asciiTheme="minorHAnsi" w:hAnsiTheme="minorHAnsi" w:cs="Arial"/>
          <w:bCs/>
          <w:iCs/>
          <w:sz w:val="22"/>
          <w:szCs w:val="22"/>
        </w:rPr>
        <w:t>This proposal</w:t>
      </w:r>
      <w:r w:rsidRPr="00F070C7">
        <w:rPr>
          <w:rFonts w:asciiTheme="minorHAnsi" w:hAnsiTheme="minorHAnsi" w:cs="Arial"/>
          <w:bCs/>
          <w:iCs/>
          <w:sz w:val="22"/>
          <w:szCs w:val="22"/>
        </w:rPr>
        <w:t xml:space="preserve"> fills </w:t>
      </w:r>
      <w:r w:rsidR="0095522E">
        <w:rPr>
          <w:rFonts w:asciiTheme="minorHAnsi" w:hAnsiTheme="minorHAnsi" w:cs="Arial"/>
          <w:bCs/>
          <w:iCs/>
          <w:sz w:val="22"/>
          <w:szCs w:val="22"/>
        </w:rPr>
        <w:t>un</w:t>
      </w:r>
      <w:r w:rsidRPr="00F070C7">
        <w:rPr>
          <w:rFonts w:asciiTheme="minorHAnsi" w:hAnsiTheme="minorHAnsi" w:cs="Arial"/>
          <w:bCs/>
          <w:iCs/>
          <w:sz w:val="22"/>
          <w:szCs w:val="22"/>
        </w:rPr>
        <w:t>met needs in clinical instructor development, promoting equity for educators serving diverse populations. Through phased implementation grounded in identified priorities, we anticipate universal participation and improved graduation rates by year three. This sustainable model enhances Maryland's capacity to cultivate a skilled nursing workforce prepared for evolving healthcare challenges.</w:t>
      </w:r>
    </w:p>
    <w:p w14:paraId="705C5101" w14:textId="77777777" w:rsidR="009438FC" w:rsidRPr="00F070C7" w:rsidRDefault="009438FC" w:rsidP="00E25C5D">
      <w:pPr>
        <w:rPr>
          <w:rFonts w:asciiTheme="minorHAnsi" w:hAnsiTheme="minorHAnsi" w:cs="Arial"/>
          <w:bCs/>
          <w:i/>
          <w:sz w:val="22"/>
          <w:szCs w:val="22"/>
        </w:rPr>
      </w:pPr>
    </w:p>
    <w:p w14:paraId="04B3E984" w14:textId="77777777" w:rsidR="00937B08" w:rsidRPr="00382C8C" w:rsidRDefault="00937B08" w:rsidP="00E25C5D">
      <w:pPr>
        <w:rPr>
          <w:rFonts w:asciiTheme="minorHAnsi" w:hAnsiTheme="minorHAnsi" w:cs="Arial"/>
          <w:b/>
          <w:iCs/>
          <w:sz w:val="22"/>
          <w:szCs w:val="22"/>
        </w:rPr>
      </w:pPr>
      <w:r w:rsidRPr="00382C8C">
        <w:rPr>
          <w:rFonts w:asciiTheme="minorHAnsi" w:hAnsiTheme="minorHAnsi" w:cs="Arial"/>
          <w:b/>
          <w:iCs/>
          <w:sz w:val="22"/>
          <w:szCs w:val="22"/>
        </w:rPr>
        <w:t xml:space="preserve">NSP II </w:t>
      </w:r>
      <w:r w:rsidR="00E25C5D" w:rsidRPr="00382C8C">
        <w:rPr>
          <w:rFonts w:asciiTheme="minorHAnsi" w:hAnsiTheme="minorHAnsi" w:cs="Arial"/>
          <w:b/>
          <w:iCs/>
          <w:sz w:val="22"/>
          <w:szCs w:val="22"/>
        </w:rPr>
        <w:t>27-202</w:t>
      </w:r>
    </w:p>
    <w:p w14:paraId="41870363" w14:textId="77777777" w:rsidR="00012FEF" w:rsidRPr="00382C8C" w:rsidRDefault="00E25C5D" w:rsidP="00E25C5D">
      <w:pPr>
        <w:rPr>
          <w:rFonts w:asciiTheme="minorHAnsi" w:hAnsiTheme="minorHAnsi" w:cs="Arial"/>
          <w:b/>
          <w:iCs/>
          <w:sz w:val="22"/>
          <w:szCs w:val="22"/>
        </w:rPr>
      </w:pPr>
      <w:r w:rsidRPr="00382C8C">
        <w:rPr>
          <w:rFonts w:asciiTheme="minorHAnsi" w:hAnsiTheme="minorHAnsi" w:cs="Arial"/>
          <w:b/>
          <w:iCs/>
          <w:sz w:val="22"/>
          <w:szCs w:val="22"/>
        </w:rPr>
        <w:t>Johns Hopkins University</w:t>
      </w:r>
    </w:p>
    <w:p w14:paraId="6B7D0120" w14:textId="14C258E4" w:rsidR="00012FEF" w:rsidRDefault="00012FEF" w:rsidP="00E25C5D">
      <w:pPr>
        <w:rPr>
          <w:rFonts w:asciiTheme="minorHAnsi" w:hAnsiTheme="minorHAnsi" w:cs="Arial"/>
          <w:b/>
          <w:i/>
          <w:sz w:val="22"/>
          <w:szCs w:val="22"/>
        </w:rPr>
      </w:pPr>
      <w:r w:rsidRPr="00012FEF">
        <w:rPr>
          <w:rFonts w:asciiTheme="minorHAnsi" w:hAnsiTheme="minorHAnsi" w:cs="Arial"/>
          <w:b/>
          <w:i/>
          <w:sz w:val="22"/>
          <w:szCs w:val="22"/>
        </w:rPr>
        <w:t xml:space="preserve">R3 </w:t>
      </w:r>
      <w:r w:rsidR="00A01B44">
        <w:rPr>
          <w:rFonts w:asciiTheme="minorHAnsi" w:hAnsiTheme="minorHAnsi" w:cs="Arial"/>
          <w:b/>
          <w:i/>
          <w:sz w:val="22"/>
          <w:szCs w:val="22"/>
        </w:rPr>
        <w:t>(</w:t>
      </w:r>
      <w:r w:rsidRPr="00012FEF">
        <w:rPr>
          <w:rFonts w:asciiTheme="minorHAnsi" w:hAnsiTheme="minorHAnsi" w:cs="Arial"/>
          <w:b/>
          <w:i/>
          <w:sz w:val="22"/>
          <w:szCs w:val="22"/>
        </w:rPr>
        <w:t>Renewal, Resilience and Retention of Maryland Nurses</w:t>
      </w:r>
      <w:r w:rsidR="00A01B44">
        <w:rPr>
          <w:rFonts w:asciiTheme="minorHAnsi" w:hAnsiTheme="minorHAnsi" w:cs="Arial"/>
          <w:b/>
          <w:i/>
          <w:sz w:val="22"/>
          <w:szCs w:val="22"/>
        </w:rPr>
        <w:t>)</w:t>
      </w:r>
      <w:r w:rsidR="00382C8C">
        <w:rPr>
          <w:rFonts w:asciiTheme="minorHAnsi" w:hAnsiTheme="minorHAnsi" w:cs="Arial"/>
          <w:b/>
          <w:i/>
          <w:sz w:val="22"/>
          <w:szCs w:val="22"/>
        </w:rPr>
        <w:t xml:space="preserve"> </w:t>
      </w:r>
      <w:r w:rsidR="00A01B44" w:rsidRPr="00A01B44">
        <w:rPr>
          <w:rFonts w:asciiTheme="minorHAnsi" w:hAnsiTheme="minorHAnsi" w:cs="Arial"/>
          <w:b/>
          <w:i/>
          <w:sz w:val="22"/>
          <w:szCs w:val="22"/>
        </w:rPr>
        <w:t>Pha</w:t>
      </w:r>
      <w:r w:rsidR="00A01B44">
        <w:rPr>
          <w:rFonts w:asciiTheme="minorHAnsi" w:hAnsiTheme="minorHAnsi" w:cs="Arial"/>
          <w:b/>
          <w:i/>
          <w:sz w:val="22"/>
          <w:szCs w:val="22"/>
        </w:rPr>
        <w:t>s</w:t>
      </w:r>
      <w:r w:rsidR="00A01B44" w:rsidRPr="00A01B44">
        <w:rPr>
          <w:rFonts w:asciiTheme="minorHAnsi" w:hAnsiTheme="minorHAnsi" w:cs="Arial"/>
          <w:b/>
          <w:i/>
          <w:sz w:val="22"/>
          <w:szCs w:val="22"/>
        </w:rPr>
        <w:t>e 3</w:t>
      </w:r>
      <w:r w:rsidR="00A01B44">
        <w:rPr>
          <w:rFonts w:asciiTheme="minorHAnsi" w:hAnsiTheme="minorHAnsi" w:cs="Arial"/>
          <w:b/>
          <w:i/>
          <w:sz w:val="22"/>
          <w:szCs w:val="22"/>
        </w:rPr>
        <w:t xml:space="preserve"> </w:t>
      </w:r>
      <w:r w:rsidR="00382C8C">
        <w:rPr>
          <w:rFonts w:asciiTheme="minorHAnsi" w:hAnsiTheme="minorHAnsi" w:cs="Arial"/>
          <w:b/>
          <w:i/>
          <w:sz w:val="22"/>
          <w:szCs w:val="22"/>
        </w:rPr>
        <w:t>Continuation Grant</w:t>
      </w:r>
    </w:p>
    <w:p w14:paraId="0234C36F" w14:textId="77777777" w:rsidR="00012FEF" w:rsidRPr="00382C8C" w:rsidRDefault="00012FEF" w:rsidP="00E25C5D">
      <w:pPr>
        <w:rPr>
          <w:rFonts w:asciiTheme="minorHAnsi" w:hAnsiTheme="minorHAnsi" w:cs="Arial"/>
          <w:b/>
          <w:iCs/>
          <w:sz w:val="22"/>
          <w:szCs w:val="22"/>
        </w:rPr>
      </w:pPr>
      <w:r w:rsidRPr="00382C8C">
        <w:rPr>
          <w:rFonts w:asciiTheme="minorHAnsi" w:hAnsiTheme="minorHAnsi" w:cs="Arial"/>
          <w:b/>
          <w:iCs/>
          <w:sz w:val="22"/>
          <w:szCs w:val="22"/>
        </w:rPr>
        <w:t>$1,263,519, 3-year grant</w:t>
      </w:r>
    </w:p>
    <w:p w14:paraId="7479C509" w14:textId="2146D171" w:rsidR="00012FEF" w:rsidRPr="00382C8C" w:rsidRDefault="00012FEF" w:rsidP="00E25C5D">
      <w:pPr>
        <w:rPr>
          <w:rFonts w:asciiTheme="minorHAnsi" w:hAnsiTheme="minorHAnsi" w:cs="Arial"/>
          <w:b/>
          <w:iCs/>
          <w:sz w:val="22"/>
          <w:szCs w:val="22"/>
        </w:rPr>
      </w:pPr>
      <w:r w:rsidRPr="00382C8C">
        <w:rPr>
          <w:rFonts w:asciiTheme="minorHAnsi" w:hAnsiTheme="minorHAnsi" w:cs="Arial"/>
          <w:b/>
          <w:iCs/>
          <w:sz w:val="22"/>
          <w:szCs w:val="22"/>
        </w:rPr>
        <w:t xml:space="preserve">Project Director:  Dr. Cynda Rushton, </w:t>
      </w:r>
      <w:hyperlink r:id="rId24" w:history="1">
        <w:r w:rsidRPr="00382C8C">
          <w:rPr>
            <w:rStyle w:val="Hyperlink"/>
            <w:rFonts w:asciiTheme="minorHAnsi" w:hAnsiTheme="minorHAnsi" w:cs="Arial"/>
            <w:b/>
            <w:iCs/>
            <w:sz w:val="22"/>
            <w:szCs w:val="22"/>
          </w:rPr>
          <w:t>crushto1@jhu.edu</w:t>
        </w:r>
      </w:hyperlink>
    </w:p>
    <w:p w14:paraId="25E45064" w14:textId="22A802C1" w:rsidR="00012FEF" w:rsidRPr="00382C8C" w:rsidRDefault="003C7834" w:rsidP="00E25C5D">
      <w:pPr>
        <w:rPr>
          <w:rFonts w:asciiTheme="minorHAnsi" w:hAnsiTheme="minorHAnsi" w:cs="Arial"/>
          <w:b/>
          <w:iCs/>
          <w:sz w:val="22"/>
          <w:szCs w:val="22"/>
        </w:rPr>
      </w:pPr>
      <w:r w:rsidRPr="00382C8C">
        <w:rPr>
          <w:rFonts w:asciiTheme="minorHAnsi" w:hAnsiTheme="minorHAnsi" w:cs="Arial"/>
          <w:b/>
          <w:iCs/>
          <w:sz w:val="22"/>
          <w:szCs w:val="22"/>
        </w:rPr>
        <w:t>Partners</w:t>
      </w:r>
      <w:r w:rsidR="00856589">
        <w:rPr>
          <w:rFonts w:asciiTheme="minorHAnsi" w:hAnsiTheme="minorHAnsi" w:cs="Arial"/>
          <w:b/>
          <w:iCs/>
          <w:sz w:val="22"/>
          <w:szCs w:val="22"/>
        </w:rPr>
        <w:t xml:space="preserve"> and Affiliates</w:t>
      </w:r>
      <w:r w:rsidRPr="00382C8C">
        <w:rPr>
          <w:rFonts w:asciiTheme="minorHAnsi" w:hAnsiTheme="minorHAnsi" w:cs="Arial"/>
          <w:b/>
          <w:iCs/>
          <w:sz w:val="22"/>
          <w:szCs w:val="22"/>
        </w:rPr>
        <w:t xml:space="preserve">: </w:t>
      </w:r>
    </w:p>
    <w:p w14:paraId="2CAAA80B" w14:textId="569920EC" w:rsidR="00012FEF" w:rsidRPr="00382C8C" w:rsidRDefault="00E25C5D" w:rsidP="00012FEF">
      <w:pPr>
        <w:pStyle w:val="ListParagraph"/>
        <w:numPr>
          <w:ilvl w:val="0"/>
          <w:numId w:val="6"/>
        </w:numPr>
        <w:rPr>
          <w:rFonts w:asciiTheme="minorHAnsi" w:hAnsiTheme="minorHAnsi" w:cs="Arial"/>
          <w:b/>
          <w:iCs/>
          <w:sz w:val="22"/>
          <w:szCs w:val="22"/>
        </w:rPr>
      </w:pPr>
      <w:r w:rsidRPr="00382C8C">
        <w:rPr>
          <w:rFonts w:asciiTheme="minorHAnsi" w:hAnsiTheme="minorHAnsi" w:cs="Arial"/>
          <w:b/>
          <w:iCs/>
          <w:sz w:val="22"/>
          <w:szCs w:val="22"/>
        </w:rPr>
        <w:t>SON: T</w:t>
      </w:r>
      <w:r w:rsidR="003C7834" w:rsidRPr="00382C8C">
        <w:rPr>
          <w:rFonts w:asciiTheme="minorHAnsi" w:hAnsiTheme="minorHAnsi" w:cs="Arial"/>
          <w:b/>
          <w:iCs/>
          <w:sz w:val="22"/>
          <w:szCs w:val="22"/>
        </w:rPr>
        <w:t xml:space="preserve">owson </w:t>
      </w:r>
      <w:r w:rsidRPr="00382C8C">
        <w:rPr>
          <w:rFonts w:asciiTheme="minorHAnsi" w:hAnsiTheme="minorHAnsi" w:cs="Arial"/>
          <w:b/>
          <w:iCs/>
          <w:sz w:val="22"/>
          <w:szCs w:val="22"/>
        </w:rPr>
        <w:t>U</w:t>
      </w:r>
      <w:r w:rsidR="00A01B44">
        <w:rPr>
          <w:rFonts w:asciiTheme="minorHAnsi" w:hAnsiTheme="minorHAnsi" w:cs="Arial"/>
          <w:b/>
          <w:iCs/>
          <w:sz w:val="22"/>
          <w:szCs w:val="22"/>
        </w:rPr>
        <w:t>niversity</w:t>
      </w:r>
      <w:r w:rsidRPr="00382C8C">
        <w:rPr>
          <w:rFonts w:asciiTheme="minorHAnsi" w:hAnsiTheme="minorHAnsi" w:cs="Arial"/>
          <w:b/>
          <w:iCs/>
          <w:sz w:val="22"/>
          <w:szCs w:val="22"/>
        </w:rPr>
        <w:t>, C</w:t>
      </w:r>
      <w:r w:rsidR="003C7834" w:rsidRPr="00382C8C">
        <w:rPr>
          <w:rFonts w:asciiTheme="minorHAnsi" w:hAnsiTheme="minorHAnsi" w:cs="Arial"/>
          <w:b/>
          <w:iCs/>
          <w:sz w:val="22"/>
          <w:szCs w:val="22"/>
        </w:rPr>
        <w:t xml:space="preserve">oppin </w:t>
      </w:r>
      <w:r w:rsidRPr="00382C8C">
        <w:rPr>
          <w:rFonts w:asciiTheme="minorHAnsi" w:hAnsiTheme="minorHAnsi" w:cs="Arial"/>
          <w:b/>
          <w:iCs/>
          <w:sz w:val="22"/>
          <w:szCs w:val="22"/>
        </w:rPr>
        <w:t>S</w:t>
      </w:r>
      <w:r w:rsidR="003C7834" w:rsidRPr="00382C8C">
        <w:rPr>
          <w:rFonts w:asciiTheme="minorHAnsi" w:hAnsiTheme="minorHAnsi" w:cs="Arial"/>
          <w:b/>
          <w:iCs/>
          <w:sz w:val="22"/>
          <w:szCs w:val="22"/>
        </w:rPr>
        <w:t xml:space="preserve">tate </w:t>
      </w:r>
      <w:r w:rsidRPr="00382C8C">
        <w:rPr>
          <w:rFonts w:asciiTheme="minorHAnsi" w:hAnsiTheme="minorHAnsi" w:cs="Arial"/>
          <w:b/>
          <w:iCs/>
          <w:sz w:val="22"/>
          <w:szCs w:val="22"/>
        </w:rPr>
        <w:t>U</w:t>
      </w:r>
      <w:r w:rsidR="00A01B44">
        <w:rPr>
          <w:rFonts w:asciiTheme="minorHAnsi" w:hAnsiTheme="minorHAnsi" w:cs="Arial"/>
          <w:b/>
          <w:iCs/>
          <w:sz w:val="22"/>
          <w:szCs w:val="22"/>
        </w:rPr>
        <w:t>niversity</w:t>
      </w:r>
      <w:r w:rsidRPr="00382C8C">
        <w:rPr>
          <w:rFonts w:asciiTheme="minorHAnsi" w:hAnsiTheme="minorHAnsi" w:cs="Arial"/>
          <w:b/>
          <w:iCs/>
          <w:sz w:val="22"/>
          <w:szCs w:val="22"/>
        </w:rPr>
        <w:t>, M</w:t>
      </w:r>
      <w:r w:rsidR="003C7834" w:rsidRPr="00382C8C">
        <w:rPr>
          <w:rFonts w:asciiTheme="minorHAnsi" w:hAnsiTheme="minorHAnsi" w:cs="Arial"/>
          <w:b/>
          <w:iCs/>
          <w:sz w:val="22"/>
          <w:szCs w:val="22"/>
        </w:rPr>
        <w:t xml:space="preserve">organ </w:t>
      </w:r>
      <w:r w:rsidRPr="00382C8C">
        <w:rPr>
          <w:rFonts w:asciiTheme="minorHAnsi" w:hAnsiTheme="minorHAnsi" w:cs="Arial"/>
          <w:b/>
          <w:iCs/>
          <w:sz w:val="22"/>
          <w:szCs w:val="22"/>
        </w:rPr>
        <w:t>S</w:t>
      </w:r>
      <w:r w:rsidR="003C7834" w:rsidRPr="00382C8C">
        <w:rPr>
          <w:rFonts w:asciiTheme="minorHAnsi" w:hAnsiTheme="minorHAnsi" w:cs="Arial"/>
          <w:b/>
          <w:iCs/>
          <w:sz w:val="22"/>
          <w:szCs w:val="22"/>
        </w:rPr>
        <w:t xml:space="preserve">tate </w:t>
      </w:r>
      <w:r w:rsidRPr="00382C8C">
        <w:rPr>
          <w:rFonts w:asciiTheme="minorHAnsi" w:hAnsiTheme="minorHAnsi" w:cs="Arial"/>
          <w:b/>
          <w:iCs/>
          <w:sz w:val="22"/>
          <w:szCs w:val="22"/>
        </w:rPr>
        <w:t>U</w:t>
      </w:r>
      <w:r w:rsidR="00A01B44">
        <w:rPr>
          <w:rFonts w:asciiTheme="minorHAnsi" w:hAnsiTheme="minorHAnsi" w:cs="Arial"/>
          <w:b/>
          <w:iCs/>
          <w:sz w:val="22"/>
          <w:szCs w:val="22"/>
        </w:rPr>
        <w:t>niversity</w:t>
      </w:r>
      <w:r w:rsidRPr="00382C8C">
        <w:rPr>
          <w:rFonts w:asciiTheme="minorHAnsi" w:hAnsiTheme="minorHAnsi" w:cs="Arial"/>
          <w:b/>
          <w:iCs/>
          <w:sz w:val="22"/>
          <w:szCs w:val="22"/>
        </w:rPr>
        <w:t>, UMSON, Salisbury</w:t>
      </w:r>
      <w:r w:rsidR="003C7834" w:rsidRPr="00382C8C">
        <w:rPr>
          <w:rFonts w:asciiTheme="minorHAnsi" w:hAnsiTheme="minorHAnsi" w:cs="Arial"/>
          <w:b/>
          <w:iCs/>
          <w:sz w:val="22"/>
          <w:szCs w:val="22"/>
        </w:rPr>
        <w:t xml:space="preserve"> U</w:t>
      </w:r>
      <w:r w:rsidR="00A01B44">
        <w:rPr>
          <w:rFonts w:asciiTheme="minorHAnsi" w:hAnsiTheme="minorHAnsi" w:cs="Arial"/>
          <w:b/>
          <w:iCs/>
          <w:sz w:val="22"/>
          <w:szCs w:val="22"/>
        </w:rPr>
        <w:t>niversity</w:t>
      </w:r>
      <w:r w:rsidRPr="00382C8C">
        <w:rPr>
          <w:rFonts w:asciiTheme="minorHAnsi" w:hAnsiTheme="minorHAnsi" w:cs="Arial"/>
          <w:b/>
          <w:iCs/>
          <w:sz w:val="22"/>
          <w:szCs w:val="22"/>
        </w:rPr>
        <w:t>, Cecil</w:t>
      </w:r>
      <w:r w:rsidR="003C7834" w:rsidRPr="00382C8C">
        <w:rPr>
          <w:rFonts w:asciiTheme="minorHAnsi" w:hAnsiTheme="minorHAnsi" w:cs="Arial"/>
          <w:b/>
          <w:iCs/>
          <w:sz w:val="22"/>
          <w:szCs w:val="22"/>
        </w:rPr>
        <w:t xml:space="preserve"> College,</w:t>
      </w:r>
      <w:r w:rsidRPr="00382C8C">
        <w:rPr>
          <w:rFonts w:asciiTheme="minorHAnsi" w:hAnsiTheme="minorHAnsi" w:cs="Arial"/>
          <w:b/>
          <w:iCs/>
          <w:sz w:val="22"/>
          <w:szCs w:val="22"/>
        </w:rPr>
        <w:t xml:space="preserve"> C</w:t>
      </w:r>
      <w:r w:rsidR="00A01B44">
        <w:rPr>
          <w:rFonts w:asciiTheme="minorHAnsi" w:hAnsiTheme="minorHAnsi" w:cs="Arial"/>
          <w:b/>
          <w:iCs/>
          <w:sz w:val="22"/>
          <w:szCs w:val="22"/>
        </w:rPr>
        <w:t xml:space="preserve">ommunity </w:t>
      </w:r>
      <w:r w:rsidRPr="00382C8C">
        <w:rPr>
          <w:rFonts w:asciiTheme="minorHAnsi" w:hAnsiTheme="minorHAnsi" w:cs="Arial"/>
          <w:b/>
          <w:iCs/>
          <w:sz w:val="22"/>
          <w:szCs w:val="22"/>
        </w:rPr>
        <w:t>C</w:t>
      </w:r>
      <w:r w:rsidR="00A01B44">
        <w:rPr>
          <w:rFonts w:asciiTheme="minorHAnsi" w:hAnsiTheme="minorHAnsi" w:cs="Arial"/>
          <w:b/>
          <w:iCs/>
          <w:sz w:val="22"/>
          <w:szCs w:val="22"/>
        </w:rPr>
        <w:t xml:space="preserve">ollege of </w:t>
      </w:r>
      <w:r w:rsidRPr="00382C8C">
        <w:rPr>
          <w:rFonts w:asciiTheme="minorHAnsi" w:hAnsiTheme="minorHAnsi" w:cs="Arial"/>
          <w:b/>
          <w:iCs/>
          <w:sz w:val="22"/>
          <w:szCs w:val="22"/>
        </w:rPr>
        <w:t>B</w:t>
      </w:r>
      <w:r w:rsidR="00A01B44">
        <w:rPr>
          <w:rFonts w:asciiTheme="minorHAnsi" w:hAnsiTheme="minorHAnsi" w:cs="Arial"/>
          <w:b/>
          <w:iCs/>
          <w:sz w:val="22"/>
          <w:szCs w:val="22"/>
        </w:rPr>
        <w:t xml:space="preserve">altimore </w:t>
      </w:r>
      <w:r w:rsidRPr="00382C8C">
        <w:rPr>
          <w:rFonts w:asciiTheme="minorHAnsi" w:hAnsiTheme="minorHAnsi" w:cs="Arial"/>
          <w:b/>
          <w:iCs/>
          <w:sz w:val="22"/>
          <w:szCs w:val="22"/>
        </w:rPr>
        <w:t>C</w:t>
      </w:r>
      <w:r w:rsidR="00A01B44">
        <w:rPr>
          <w:rFonts w:asciiTheme="minorHAnsi" w:hAnsiTheme="minorHAnsi" w:cs="Arial"/>
          <w:b/>
          <w:iCs/>
          <w:sz w:val="22"/>
          <w:szCs w:val="22"/>
        </w:rPr>
        <w:t>ounty</w:t>
      </w:r>
      <w:r w:rsidRPr="00382C8C">
        <w:rPr>
          <w:rFonts w:asciiTheme="minorHAnsi" w:hAnsiTheme="minorHAnsi" w:cs="Arial"/>
          <w:b/>
          <w:iCs/>
          <w:sz w:val="22"/>
          <w:szCs w:val="22"/>
        </w:rPr>
        <w:t>, Loyola</w:t>
      </w:r>
      <w:r w:rsidR="003C7834" w:rsidRPr="00382C8C">
        <w:rPr>
          <w:rFonts w:asciiTheme="minorHAnsi" w:hAnsiTheme="minorHAnsi" w:cs="Arial"/>
          <w:b/>
          <w:iCs/>
          <w:sz w:val="22"/>
          <w:szCs w:val="22"/>
        </w:rPr>
        <w:t xml:space="preserve"> University M</w:t>
      </w:r>
      <w:r w:rsidR="00A01B44">
        <w:rPr>
          <w:rFonts w:asciiTheme="minorHAnsi" w:hAnsiTheme="minorHAnsi" w:cs="Arial"/>
          <w:b/>
          <w:iCs/>
          <w:sz w:val="22"/>
          <w:szCs w:val="22"/>
        </w:rPr>
        <w:t>aryland</w:t>
      </w:r>
      <w:r w:rsidRPr="00382C8C">
        <w:rPr>
          <w:rFonts w:asciiTheme="minorHAnsi" w:hAnsiTheme="minorHAnsi" w:cs="Arial"/>
          <w:b/>
          <w:iCs/>
          <w:sz w:val="22"/>
          <w:szCs w:val="22"/>
        </w:rPr>
        <w:t>, C</w:t>
      </w:r>
      <w:r w:rsidR="003C7834" w:rsidRPr="00382C8C">
        <w:rPr>
          <w:rFonts w:asciiTheme="minorHAnsi" w:hAnsiTheme="minorHAnsi" w:cs="Arial"/>
          <w:b/>
          <w:iCs/>
          <w:sz w:val="22"/>
          <w:szCs w:val="22"/>
        </w:rPr>
        <w:t xml:space="preserve">ollege of </w:t>
      </w:r>
      <w:r w:rsidRPr="00382C8C">
        <w:rPr>
          <w:rFonts w:asciiTheme="minorHAnsi" w:hAnsiTheme="minorHAnsi" w:cs="Arial"/>
          <w:b/>
          <w:iCs/>
          <w:sz w:val="22"/>
          <w:szCs w:val="22"/>
        </w:rPr>
        <w:t>S</w:t>
      </w:r>
      <w:r w:rsidR="003C7834" w:rsidRPr="00382C8C">
        <w:rPr>
          <w:rFonts w:asciiTheme="minorHAnsi" w:hAnsiTheme="minorHAnsi" w:cs="Arial"/>
          <w:b/>
          <w:iCs/>
          <w:sz w:val="22"/>
          <w:szCs w:val="22"/>
        </w:rPr>
        <w:t xml:space="preserve">outhern </w:t>
      </w:r>
      <w:r w:rsidRPr="00382C8C">
        <w:rPr>
          <w:rFonts w:asciiTheme="minorHAnsi" w:hAnsiTheme="minorHAnsi" w:cs="Arial"/>
          <w:b/>
          <w:iCs/>
          <w:sz w:val="22"/>
          <w:szCs w:val="22"/>
        </w:rPr>
        <w:t>M</w:t>
      </w:r>
      <w:r w:rsidR="00A01B44">
        <w:rPr>
          <w:rFonts w:asciiTheme="minorHAnsi" w:hAnsiTheme="minorHAnsi" w:cs="Arial"/>
          <w:b/>
          <w:iCs/>
          <w:sz w:val="22"/>
          <w:szCs w:val="22"/>
        </w:rPr>
        <w:t>aryland</w:t>
      </w:r>
      <w:r w:rsidRPr="00382C8C">
        <w:rPr>
          <w:rFonts w:asciiTheme="minorHAnsi" w:hAnsiTheme="minorHAnsi" w:cs="Arial"/>
          <w:b/>
          <w:iCs/>
          <w:sz w:val="22"/>
          <w:szCs w:val="22"/>
        </w:rPr>
        <w:t>, P</w:t>
      </w:r>
      <w:r w:rsidR="00A01B44">
        <w:rPr>
          <w:rFonts w:asciiTheme="minorHAnsi" w:hAnsiTheme="minorHAnsi" w:cs="Arial"/>
          <w:b/>
          <w:iCs/>
          <w:sz w:val="22"/>
          <w:szCs w:val="22"/>
        </w:rPr>
        <w:t xml:space="preserve">rince George’s </w:t>
      </w:r>
      <w:r w:rsidRPr="00382C8C">
        <w:rPr>
          <w:rFonts w:asciiTheme="minorHAnsi" w:hAnsiTheme="minorHAnsi" w:cs="Arial"/>
          <w:b/>
          <w:iCs/>
          <w:sz w:val="22"/>
          <w:szCs w:val="22"/>
        </w:rPr>
        <w:t>C</w:t>
      </w:r>
      <w:r w:rsidR="00A01B44">
        <w:rPr>
          <w:rFonts w:asciiTheme="minorHAnsi" w:hAnsiTheme="minorHAnsi" w:cs="Arial"/>
          <w:b/>
          <w:iCs/>
          <w:sz w:val="22"/>
          <w:szCs w:val="22"/>
        </w:rPr>
        <w:t>ommunity College</w:t>
      </w:r>
    </w:p>
    <w:p w14:paraId="089B0E7B" w14:textId="50841E7E" w:rsidR="00012FEF" w:rsidRPr="00382C8C" w:rsidRDefault="00E25C5D" w:rsidP="004424FD">
      <w:pPr>
        <w:pStyle w:val="ListParagraph"/>
        <w:numPr>
          <w:ilvl w:val="0"/>
          <w:numId w:val="6"/>
        </w:numPr>
        <w:rPr>
          <w:rFonts w:asciiTheme="minorHAnsi" w:hAnsiTheme="minorHAnsi" w:cs="Arial"/>
          <w:bCs/>
          <w:iCs/>
          <w:sz w:val="22"/>
          <w:szCs w:val="22"/>
        </w:rPr>
      </w:pPr>
      <w:r w:rsidRPr="00382C8C">
        <w:rPr>
          <w:rFonts w:asciiTheme="minorHAnsi" w:hAnsiTheme="minorHAnsi" w:cs="Arial"/>
          <w:b/>
          <w:iCs/>
          <w:sz w:val="22"/>
          <w:szCs w:val="22"/>
        </w:rPr>
        <w:t xml:space="preserve"> Hospitals: </w:t>
      </w:r>
      <w:r w:rsidR="00EC7B7E" w:rsidRPr="00EC7B7E">
        <w:rPr>
          <w:rFonts w:asciiTheme="minorHAnsi" w:hAnsiTheme="minorHAnsi" w:cs="Arial"/>
          <w:b/>
          <w:iCs/>
          <w:sz w:val="22"/>
          <w:szCs w:val="22"/>
        </w:rPr>
        <w:t>Luminis Health Anne Arundel Medical Center</w:t>
      </w:r>
      <w:r w:rsidRPr="00382C8C">
        <w:rPr>
          <w:rFonts w:asciiTheme="minorHAnsi" w:hAnsiTheme="minorHAnsi" w:cs="Arial"/>
          <w:b/>
          <w:iCs/>
          <w:sz w:val="22"/>
          <w:szCs w:val="22"/>
        </w:rPr>
        <w:t>, J</w:t>
      </w:r>
      <w:r w:rsidR="00EC7B7E">
        <w:rPr>
          <w:rFonts w:asciiTheme="minorHAnsi" w:hAnsiTheme="minorHAnsi" w:cs="Arial"/>
          <w:b/>
          <w:iCs/>
          <w:sz w:val="22"/>
          <w:szCs w:val="22"/>
        </w:rPr>
        <w:t xml:space="preserve">ohns </w:t>
      </w:r>
      <w:r w:rsidRPr="00382C8C">
        <w:rPr>
          <w:rFonts w:asciiTheme="minorHAnsi" w:hAnsiTheme="minorHAnsi" w:cs="Arial"/>
          <w:b/>
          <w:iCs/>
          <w:sz w:val="22"/>
          <w:szCs w:val="22"/>
        </w:rPr>
        <w:t>H</w:t>
      </w:r>
      <w:r w:rsidR="00EC7B7E">
        <w:rPr>
          <w:rFonts w:asciiTheme="minorHAnsi" w:hAnsiTheme="minorHAnsi" w:cs="Arial"/>
          <w:b/>
          <w:iCs/>
          <w:sz w:val="22"/>
          <w:szCs w:val="22"/>
        </w:rPr>
        <w:t xml:space="preserve">opkins </w:t>
      </w:r>
      <w:r w:rsidRPr="00382C8C">
        <w:rPr>
          <w:rFonts w:asciiTheme="minorHAnsi" w:hAnsiTheme="minorHAnsi" w:cs="Arial"/>
          <w:b/>
          <w:iCs/>
          <w:sz w:val="22"/>
          <w:szCs w:val="22"/>
        </w:rPr>
        <w:t>H</w:t>
      </w:r>
      <w:r w:rsidR="00EC7B7E">
        <w:rPr>
          <w:rFonts w:asciiTheme="minorHAnsi" w:hAnsiTheme="minorHAnsi" w:cs="Arial"/>
          <w:b/>
          <w:iCs/>
          <w:sz w:val="22"/>
          <w:szCs w:val="22"/>
        </w:rPr>
        <w:t>ospital</w:t>
      </w:r>
      <w:r w:rsidRPr="00382C8C">
        <w:rPr>
          <w:rFonts w:asciiTheme="minorHAnsi" w:hAnsiTheme="minorHAnsi" w:cs="Arial"/>
          <w:b/>
          <w:iCs/>
          <w:sz w:val="22"/>
          <w:szCs w:val="22"/>
        </w:rPr>
        <w:t xml:space="preserve">, </w:t>
      </w:r>
      <w:r w:rsidR="00EC7B7E" w:rsidRPr="00EC7B7E">
        <w:rPr>
          <w:rFonts w:asciiTheme="minorHAnsi" w:hAnsiTheme="minorHAnsi" w:cs="Arial"/>
          <w:b/>
          <w:iCs/>
          <w:sz w:val="22"/>
          <w:szCs w:val="22"/>
        </w:rPr>
        <w:t>University of Maryland Medical Center</w:t>
      </w:r>
      <w:r w:rsidR="00EC7B7E">
        <w:rPr>
          <w:rFonts w:asciiTheme="minorHAnsi" w:hAnsiTheme="minorHAnsi" w:cs="Arial"/>
          <w:b/>
          <w:iCs/>
          <w:sz w:val="22"/>
          <w:szCs w:val="22"/>
        </w:rPr>
        <w:t xml:space="preserve">, </w:t>
      </w:r>
      <w:r w:rsidR="00EC7B7E" w:rsidRPr="00382C8C">
        <w:rPr>
          <w:rFonts w:asciiTheme="minorHAnsi" w:hAnsiTheme="minorHAnsi" w:cs="Arial"/>
          <w:b/>
          <w:iCs/>
          <w:sz w:val="22"/>
          <w:szCs w:val="22"/>
        </w:rPr>
        <w:t>U</w:t>
      </w:r>
      <w:r w:rsidR="00EC7B7E">
        <w:rPr>
          <w:rFonts w:asciiTheme="minorHAnsi" w:hAnsiTheme="minorHAnsi" w:cs="Arial"/>
          <w:b/>
          <w:iCs/>
          <w:sz w:val="22"/>
          <w:szCs w:val="22"/>
        </w:rPr>
        <w:t xml:space="preserve">niversity of </w:t>
      </w:r>
      <w:r w:rsidR="00EC7B7E" w:rsidRPr="00382C8C">
        <w:rPr>
          <w:rFonts w:asciiTheme="minorHAnsi" w:hAnsiTheme="minorHAnsi" w:cs="Arial"/>
          <w:b/>
          <w:iCs/>
          <w:sz w:val="22"/>
          <w:szCs w:val="22"/>
        </w:rPr>
        <w:t>M</w:t>
      </w:r>
      <w:r w:rsidR="00EC7B7E">
        <w:rPr>
          <w:rFonts w:asciiTheme="minorHAnsi" w:hAnsiTheme="minorHAnsi" w:cs="Arial"/>
          <w:b/>
          <w:iCs/>
          <w:sz w:val="22"/>
          <w:szCs w:val="22"/>
        </w:rPr>
        <w:t xml:space="preserve">aryland </w:t>
      </w:r>
      <w:r w:rsidRPr="00382C8C">
        <w:rPr>
          <w:rFonts w:asciiTheme="minorHAnsi" w:hAnsiTheme="minorHAnsi" w:cs="Arial"/>
          <w:b/>
          <w:iCs/>
          <w:sz w:val="22"/>
          <w:szCs w:val="22"/>
        </w:rPr>
        <w:t>M</w:t>
      </w:r>
      <w:r w:rsidR="00EC7B7E">
        <w:rPr>
          <w:rFonts w:asciiTheme="minorHAnsi" w:hAnsiTheme="minorHAnsi" w:cs="Arial"/>
          <w:b/>
          <w:iCs/>
          <w:sz w:val="22"/>
          <w:szCs w:val="22"/>
        </w:rPr>
        <w:t xml:space="preserve">edical </w:t>
      </w:r>
      <w:r w:rsidRPr="00382C8C">
        <w:rPr>
          <w:rFonts w:asciiTheme="minorHAnsi" w:hAnsiTheme="minorHAnsi" w:cs="Arial"/>
          <w:b/>
          <w:iCs/>
          <w:sz w:val="22"/>
          <w:szCs w:val="22"/>
        </w:rPr>
        <w:t>S</w:t>
      </w:r>
      <w:r w:rsidR="00EC7B7E">
        <w:rPr>
          <w:rFonts w:asciiTheme="minorHAnsi" w:hAnsiTheme="minorHAnsi" w:cs="Arial"/>
          <w:b/>
          <w:iCs/>
          <w:sz w:val="22"/>
          <w:szCs w:val="22"/>
        </w:rPr>
        <w:t>ystem</w:t>
      </w:r>
      <w:r w:rsidRPr="00382C8C">
        <w:rPr>
          <w:rFonts w:asciiTheme="minorHAnsi" w:hAnsiTheme="minorHAnsi" w:cs="Arial"/>
          <w:b/>
          <w:iCs/>
          <w:sz w:val="22"/>
          <w:szCs w:val="22"/>
        </w:rPr>
        <w:t>, Atlantic General</w:t>
      </w:r>
      <w:r w:rsidR="00EC7B7E">
        <w:rPr>
          <w:rFonts w:asciiTheme="minorHAnsi" w:hAnsiTheme="minorHAnsi" w:cs="Arial"/>
          <w:b/>
          <w:iCs/>
          <w:sz w:val="22"/>
          <w:szCs w:val="22"/>
        </w:rPr>
        <w:t xml:space="preserve"> Hospital</w:t>
      </w:r>
      <w:r w:rsidRPr="00382C8C">
        <w:rPr>
          <w:rFonts w:asciiTheme="minorHAnsi" w:hAnsiTheme="minorHAnsi" w:cs="Arial"/>
          <w:b/>
          <w:iCs/>
          <w:sz w:val="22"/>
          <w:szCs w:val="22"/>
        </w:rPr>
        <w:t>, TidalHealth</w:t>
      </w:r>
      <w:r w:rsidR="00EC7B7E">
        <w:rPr>
          <w:rFonts w:asciiTheme="minorHAnsi" w:hAnsiTheme="minorHAnsi" w:cs="Arial"/>
          <w:b/>
          <w:iCs/>
          <w:sz w:val="22"/>
          <w:szCs w:val="22"/>
        </w:rPr>
        <w:t xml:space="preserve"> Peninsula Regional</w:t>
      </w:r>
      <w:r w:rsidRPr="00382C8C">
        <w:rPr>
          <w:rFonts w:asciiTheme="minorHAnsi" w:hAnsiTheme="minorHAnsi" w:cs="Arial"/>
          <w:b/>
          <w:iCs/>
          <w:sz w:val="22"/>
          <w:szCs w:val="22"/>
        </w:rPr>
        <w:t xml:space="preserve">, </w:t>
      </w:r>
      <w:r w:rsidR="00382C8C" w:rsidRPr="00382C8C">
        <w:rPr>
          <w:rFonts w:asciiTheme="minorHAnsi" w:hAnsiTheme="minorHAnsi" w:cs="Arial"/>
          <w:b/>
          <w:iCs/>
          <w:sz w:val="22"/>
          <w:szCs w:val="22"/>
        </w:rPr>
        <w:t>Mercy</w:t>
      </w:r>
      <w:r w:rsidR="00EC7B7E">
        <w:rPr>
          <w:rFonts w:asciiTheme="minorHAnsi" w:hAnsiTheme="minorHAnsi" w:cs="Arial"/>
          <w:b/>
          <w:iCs/>
          <w:sz w:val="22"/>
          <w:szCs w:val="22"/>
        </w:rPr>
        <w:t xml:space="preserve"> Medical Center</w:t>
      </w:r>
      <w:r w:rsidR="00382C8C" w:rsidRPr="00382C8C">
        <w:rPr>
          <w:rFonts w:asciiTheme="minorHAnsi" w:hAnsiTheme="minorHAnsi" w:cs="Arial"/>
          <w:b/>
          <w:iCs/>
          <w:sz w:val="22"/>
          <w:szCs w:val="22"/>
        </w:rPr>
        <w:t>,</w:t>
      </w:r>
      <w:r w:rsidR="00382C8C">
        <w:rPr>
          <w:rFonts w:asciiTheme="minorHAnsi" w:hAnsiTheme="minorHAnsi" w:cs="Arial"/>
          <w:b/>
          <w:iCs/>
          <w:sz w:val="22"/>
          <w:szCs w:val="22"/>
        </w:rPr>
        <w:t xml:space="preserve"> G</w:t>
      </w:r>
      <w:r w:rsidR="00EC7B7E">
        <w:rPr>
          <w:rFonts w:asciiTheme="minorHAnsi" w:hAnsiTheme="minorHAnsi" w:cs="Arial"/>
          <w:b/>
          <w:iCs/>
          <w:sz w:val="22"/>
          <w:szCs w:val="22"/>
        </w:rPr>
        <w:t xml:space="preserve">reater </w:t>
      </w:r>
      <w:r w:rsidR="00382C8C">
        <w:rPr>
          <w:rFonts w:asciiTheme="minorHAnsi" w:hAnsiTheme="minorHAnsi" w:cs="Arial"/>
          <w:b/>
          <w:iCs/>
          <w:sz w:val="22"/>
          <w:szCs w:val="22"/>
        </w:rPr>
        <w:t>B</w:t>
      </w:r>
      <w:r w:rsidR="00EC7B7E">
        <w:rPr>
          <w:rFonts w:asciiTheme="minorHAnsi" w:hAnsiTheme="minorHAnsi" w:cs="Arial"/>
          <w:b/>
          <w:iCs/>
          <w:sz w:val="22"/>
          <w:szCs w:val="22"/>
        </w:rPr>
        <w:t xml:space="preserve">altimore </w:t>
      </w:r>
      <w:r w:rsidR="00382C8C">
        <w:rPr>
          <w:rFonts w:asciiTheme="minorHAnsi" w:hAnsiTheme="minorHAnsi" w:cs="Arial"/>
          <w:b/>
          <w:iCs/>
          <w:sz w:val="22"/>
          <w:szCs w:val="22"/>
        </w:rPr>
        <w:t>M</w:t>
      </w:r>
      <w:r w:rsidR="00EC7B7E">
        <w:rPr>
          <w:rFonts w:asciiTheme="minorHAnsi" w:hAnsiTheme="minorHAnsi" w:cs="Arial"/>
          <w:b/>
          <w:iCs/>
          <w:sz w:val="22"/>
          <w:szCs w:val="22"/>
        </w:rPr>
        <w:t xml:space="preserve">edical </w:t>
      </w:r>
      <w:r w:rsidR="00382C8C">
        <w:rPr>
          <w:rFonts w:asciiTheme="minorHAnsi" w:hAnsiTheme="minorHAnsi" w:cs="Arial"/>
          <w:b/>
          <w:iCs/>
          <w:sz w:val="22"/>
          <w:szCs w:val="22"/>
        </w:rPr>
        <w:t>C</w:t>
      </w:r>
      <w:r w:rsidR="00EC7B7E">
        <w:rPr>
          <w:rFonts w:asciiTheme="minorHAnsi" w:hAnsiTheme="minorHAnsi" w:cs="Arial"/>
          <w:b/>
          <w:iCs/>
          <w:sz w:val="22"/>
          <w:szCs w:val="22"/>
        </w:rPr>
        <w:t>enter</w:t>
      </w:r>
      <w:r w:rsidRPr="00382C8C">
        <w:rPr>
          <w:rFonts w:asciiTheme="minorHAnsi" w:hAnsiTheme="minorHAnsi" w:cs="Arial"/>
          <w:b/>
          <w:iCs/>
          <w:sz w:val="22"/>
          <w:szCs w:val="22"/>
        </w:rPr>
        <w:t>; M</w:t>
      </w:r>
      <w:r w:rsidR="003F1292">
        <w:rPr>
          <w:rFonts w:asciiTheme="minorHAnsi" w:hAnsiTheme="minorHAnsi" w:cs="Arial"/>
          <w:b/>
          <w:iCs/>
          <w:sz w:val="22"/>
          <w:szCs w:val="22"/>
        </w:rPr>
        <w:t xml:space="preserve">aryland </w:t>
      </w:r>
      <w:r w:rsidRPr="00382C8C">
        <w:rPr>
          <w:rFonts w:asciiTheme="minorHAnsi" w:hAnsiTheme="minorHAnsi" w:cs="Arial"/>
          <w:b/>
          <w:iCs/>
          <w:sz w:val="22"/>
          <w:szCs w:val="22"/>
        </w:rPr>
        <w:t>N</w:t>
      </w:r>
      <w:r w:rsidR="003F1292">
        <w:rPr>
          <w:rFonts w:asciiTheme="minorHAnsi" w:hAnsiTheme="minorHAnsi" w:cs="Arial"/>
          <w:b/>
          <w:iCs/>
          <w:sz w:val="22"/>
          <w:szCs w:val="22"/>
        </w:rPr>
        <w:t xml:space="preserve">urse </w:t>
      </w:r>
      <w:r w:rsidRPr="00382C8C">
        <w:rPr>
          <w:rFonts w:asciiTheme="minorHAnsi" w:hAnsiTheme="minorHAnsi" w:cs="Arial"/>
          <w:b/>
          <w:iCs/>
          <w:sz w:val="22"/>
          <w:szCs w:val="22"/>
        </w:rPr>
        <w:t>R</w:t>
      </w:r>
      <w:r w:rsidR="003F1292">
        <w:rPr>
          <w:rFonts w:asciiTheme="minorHAnsi" w:hAnsiTheme="minorHAnsi" w:cs="Arial"/>
          <w:b/>
          <w:iCs/>
          <w:sz w:val="22"/>
          <w:szCs w:val="22"/>
        </w:rPr>
        <w:t xml:space="preserve">esidency </w:t>
      </w:r>
      <w:r w:rsidRPr="00382C8C">
        <w:rPr>
          <w:rFonts w:asciiTheme="minorHAnsi" w:hAnsiTheme="minorHAnsi" w:cs="Arial"/>
          <w:b/>
          <w:iCs/>
          <w:sz w:val="22"/>
          <w:szCs w:val="22"/>
        </w:rPr>
        <w:t>C</w:t>
      </w:r>
      <w:r w:rsidR="003F1292">
        <w:rPr>
          <w:rFonts w:asciiTheme="minorHAnsi" w:hAnsiTheme="minorHAnsi" w:cs="Arial"/>
          <w:b/>
          <w:iCs/>
          <w:sz w:val="22"/>
          <w:szCs w:val="22"/>
        </w:rPr>
        <w:t>ollaborative</w:t>
      </w:r>
    </w:p>
    <w:p w14:paraId="62567446" w14:textId="77777777" w:rsidR="00012FEF" w:rsidRPr="00012FEF" w:rsidRDefault="00012FEF" w:rsidP="00012FEF">
      <w:pPr>
        <w:pStyle w:val="ListParagraph"/>
        <w:rPr>
          <w:rFonts w:asciiTheme="minorHAnsi" w:hAnsiTheme="minorHAnsi" w:cs="Arial"/>
          <w:bCs/>
          <w:iCs/>
          <w:sz w:val="22"/>
          <w:szCs w:val="22"/>
        </w:rPr>
      </w:pPr>
    </w:p>
    <w:p w14:paraId="552B414A" w14:textId="61335043" w:rsidR="00E25C5D" w:rsidRPr="00012FEF" w:rsidRDefault="00E25C5D" w:rsidP="00012FEF">
      <w:pPr>
        <w:rPr>
          <w:rFonts w:asciiTheme="minorHAnsi" w:hAnsiTheme="minorHAnsi" w:cs="Arial"/>
          <w:bCs/>
          <w:iCs/>
          <w:sz w:val="22"/>
          <w:szCs w:val="22"/>
        </w:rPr>
      </w:pPr>
      <w:r w:rsidRPr="00012FEF">
        <w:rPr>
          <w:rFonts w:asciiTheme="minorHAnsi" w:hAnsiTheme="minorHAnsi" w:cs="Arial"/>
          <w:bCs/>
          <w:iCs/>
          <w:sz w:val="22"/>
          <w:szCs w:val="22"/>
        </w:rPr>
        <w:t>R³: Renewal, Resilience, and Retention of Maryland Nurses (Phase 3) builds on a successful statewide partnership to help nurses stay well, engaged, and committed to their work. The initiative focuses on improving the conditions in which nurses learn, work, and lead, recognizing that healthy nurses are essential to healthy communities. Phase 3 expands practical, evidence-informed resources that support nurse well-being, ethical practice, and positive work environments. Nurses, educators, and leaders will have access to new learning modules, toolkits, workshops, and community forums developed with nurse leaders and Minority-Serving Institutions and community partners. R³ also brings nurses and community members together to identify shared priorities and collaborate on solutions that improve healthcare. By reaching nurse leaders, nurses in under-resourced settings, supporting under-represented groups, and engaging the public as partners, R³ strengthens Maryland’s nursing workforce while building trust and shared responsibility for better care. The initiative creates a sustainable statewide platform for lasting impact.</w:t>
      </w:r>
    </w:p>
    <w:p w14:paraId="32C488C4" w14:textId="77777777" w:rsidR="009438FC" w:rsidRPr="00E25C5D" w:rsidRDefault="009438FC" w:rsidP="00E25C5D">
      <w:pPr>
        <w:rPr>
          <w:rFonts w:asciiTheme="minorHAnsi" w:hAnsiTheme="minorHAnsi" w:cs="Arial"/>
          <w:b/>
          <w:i/>
          <w:sz w:val="22"/>
          <w:szCs w:val="22"/>
        </w:rPr>
      </w:pPr>
    </w:p>
    <w:p w14:paraId="0AB83CAA" w14:textId="77777777" w:rsidR="00937B08" w:rsidRPr="00856589" w:rsidRDefault="00937B08" w:rsidP="00E25C5D">
      <w:pPr>
        <w:rPr>
          <w:rFonts w:asciiTheme="minorHAnsi" w:hAnsiTheme="minorHAnsi" w:cs="Arial"/>
          <w:b/>
          <w:iCs/>
          <w:sz w:val="22"/>
          <w:szCs w:val="22"/>
        </w:rPr>
      </w:pPr>
      <w:r w:rsidRPr="00856589">
        <w:rPr>
          <w:rFonts w:asciiTheme="minorHAnsi" w:hAnsiTheme="minorHAnsi" w:cs="Arial"/>
          <w:b/>
          <w:iCs/>
          <w:sz w:val="22"/>
          <w:szCs w:val="22"/>
        </w:rPr>
        <w:t xml:space="preserve">NSP II </w:t>
      </w:r>
      <w:r w:rsidR="00E25C5D" w:rsidRPr="00856589">
        <w:rPr>
          <w:rFonts w:asciiTheme="minorHAnsi" w:hAnsiTheme="minorHAnsi" w:cs="Arial"/>
          <w:b/>
          <w:iCs/>
          <w:sz w:val="22"/>
          <w:szCs w:val="22"/>
        </w:rPr>
        <w:t>27-203</w:t>
      </w:r>
    </w:p>
    <w:p w14:paraId="70A3F404" w14:textId="323446BC" w:rsidR="00856589" w:rsidRDefault="00E25C5D" w:rsidP="00E25C5D">
      <w:pPr>
        <w:rPr>
          <w:rFonts w:asciiTheme="minorHAnsi" w:hAnsiTheme="minorHAnsi" w:cs="Arial"/>
          <w:b/>
          <w:i/>
          <w:sz w:val="22"/>
          <w:szCs w:val="22"/>
        </w:rPr>
      </w:pPr>
      <w:r w:rsidRPr="00856589">
        <w:rPr>
          <w:rFonts w:asciiTheme="minorHAnsi" w:hAnsiTheme="minorHAnsi" w:cs="Arial"/>
          <w:b/>
          <w:iCs/>
          <w:sz w:val="22"/>
          <w:szCs w:val="22"/>
        </w:rPr>
        <w:t>University of M</w:t>
      </w:r>
      <w:r w:rsidR="00856589" w:rsidRPr="00856589">
        <w:rPr>
          <w:rFonts w:asciiTheme="minorHAnsi" w:hAnsiTheme="minorHAnsi" w:cs="Arial"/>
          <w:b/>
          <w:iCs/>
          <w:sz w:val="22"/>
          <w:szCs w:val="22"/>
        </w:rPr>
        <w:t>aryland,</w:t>
      </w:r>
      <w:r w:rsidRPr="00856589">
        <w:rPr>
          <w:rFonts w:asciiTheme="minorHAnsi" w:hAnsiTheme="minorHAnsi" w:cs="Arial"/>
          <w:b/>
          <w:iCs/>
          <w:sz w:val="22"/>
          <w:szCs w:val="22"/>
        </w:rPr>
        <w:t xml:space="preserve"> Baltimore</w:t>
      </w:r>
      <w:r w:rsidRPr="00E25C5D">
        <w:rPr>
          <w:rFonts w:asciiTheme="minorHAnsi" w:hAnsiTheme="minorHAnsi" w:cs="Arial"/>
          <w:b/>
          <w:i/>
          <w:sz w:val="22"/>
          <w:szCs w:val="22"/>
        </w:rPr>
        <w:tab/>
      </w:r>
    </w:p>
    <w:p w14:paraId="7DB6ED6E" w14:textId="576B2DF4" w:rsidR="00856589" w:rsidRDefault="00E25C5D" w:rsidP="00E25C5D">
      <w:pPr>
        <w:rPr>
          <w:rFonts w:asciiTheme="minorHAnsi" w:hAnsiTheme="minorHAnsi" w:cs="Arial"/>
          <w:b/>
          <w:i/>
          <w:sz w:val="22"/>
          <w:szCs w:val="22"/>
        </w:rPr>
      </w:pPr>
      <w:r w:rsidRPr="00E25C5D">
        <w:rPr>
          <w:rFonts w:asciiTheme="minorHAnsi" w:hAnsiTheme="minorHAnsi" w:cs="Arial"/>
          <w:b/>
          <w:i/>
          <w:sz w:val="22"/>
          <w:szCs w:val="22"/>
        </w:rPr>
        <w:t>Nurse Leadership Institute 3.0</w:t>
      </w:r>
      <w:r w:rsidR="00856589">
        <w:rPr>
          <w:rFonts w:asciiTheme="minorHAnsi" w:hAnsiTheme="minorHAnsi" w:cs="Arial"/>
          <w:b/>
          <w:i/>
          <w:sz w:val="22"/>
          <w:szCs w:val="22"/>
        </w:rPr>
        <w:t xml:space="preserve"> Continuation Grant</w:t>
      </w:r>
    </w:p>
    <w:p w14:paraId="580ADCE1" w14:textId="4150C81B" w:rsidR="00856589" w:rsidRPr="00856589" w:rsidRDefault="00856589" w:rsidP="00E25C5D">
      <w:pPr>
        <w:rPr>
          <w:rFonts w:asciiTheme="minorHAnsi" w:hAnsiTheme="minorHAnsi" w:cs="Arial"/>
          <w:b/>
          <w:iCs/>
          <w:sz w:val="22"/>
          <w:szCs w:val="22"/>
        </w:rPr>
      </w:pPr>
      <w:r w:rsidRPr="00856589">
        <w:rPr>
          <w:rFonts w:asciiTheme="minorHAnsi" w:hAnsiTheme="minorHAnsi" w:cs="Arial"/>
          <w:b/>
          <w:iCs/>
          <w:sz w:val="22"/>
          <w:szCs w:val="22"/>
        </w:rPr>
        <w:t>$1,756,581.00, 5-year grant</w:t>
      </w:r>
    </w:p>
    <w:p w14:paraId="6BE23701" w14:textId="15BD9A78" w:rsidR="00E24995" w:rsidRPr="00856589" w:rsidRDefault="00856589" w:rsidP="00E25C5D">
      <w:pPr>
        <w:rPr>
          <w:iCs/>
        </w:rPr>
      </w:pPr>
      <w:r w:rsidRPr="00856589">
        <w:rPr>
          <w:rFonts w:asciiTheme="minorHAnsi" w:hAnsiTheme="minorHAnsi" w:cs="Arial"/>
          <w:b/>
          <w:iCs/>
          <w:sz w:val="22"/>
          <w:szCs w:val="22"/>
        </w:rPr>
        <w:t xml:space="preserve">Project Director: </w:t>
      </w:r>
      <w:r w:rsidR="00CD5DA8">
        <w:rPr>
          <w:rFonts w:asciiTheme="minorHAnsi" w:hAnsiTheme="minorHAnsi" w:cs="Arial"/>
          <w:b/>
          <w:iCs/>
          <w:sz w:val="22"/>
          <w:szCs w:val="22"/>
        </w:rPr>
        <w:t xml:space="preserve"> </w:t>
      </w:r>
      <w:r w:rsidR="00E25C5D" w:rsidRPr="00856589">
        <w:rPr>
          <w:rFonts w:asciiTheme="minorHAnsi" w:hAnsiTheme="minorHAnsi" w:cs="Arial"/>
          <w:b/>
          <w:iCs/>
          <w:sz w:val="22"/>
          <w:szCs w:val="22"/>
        </w:rPr>
        <w:t>Dr. Lynn Marie Bullock</w:t>
      </w:r>
      <w:r w:rsidR="00E24995" w:rsidRPr="00856589">
        <w:rPr>
          <w:rFonts w:asciiTheme="minorHAnsi" w:hAnsiTheme="minorHAnsi" w:cs="Arial"/>
          <w:b/>
          <w:iCs/>
          <w:sz w:val="22"/>
          <w:szCs w:val="22"/>
        </w:rPr>
        <w:t xml:space="preserve">, </w:t>
      </w:r>
      <w:hyperlink r:id="rId25" w:history="1">
        <w:r w:rsidR="00E24995" w:rsidRPr="00856589">
          <w:rPr>
            <w:rStyle w:val="Hyperlink"/>
            <w:rFonts w:asciiTheme="minorHAnsi" w:hAnsiTheme="minorHAnsi" w:cs="Arial"/>
            <w:b/>
            <w:iCs/>
            <w:sz w:val="22"/>
            <w:szCs w:val="22"/>
          </w:rPr>
          <w:t>lbullock@umaryland.edu</w:t>
        </w:r>
      </w:hyperlink>
    </w:p>
    <w:p w14:paraId="5878FE9F" w14:textId="738E01C1" w:rsidR="00856589" w:rsidRPr="00856589" w:rsidRDefault="00856589" w:rsidP="00E25C5D">
      <w:pPr>
        <w:rPr>
          <w:rFonts w:asciiTheme="minorHAnsi" w:hAnsiTheme="minorHAnsi" w:cs="Arial"/>
          <w:b/>
          <w:iCs/>
          <w:sz w:val="22"/>
          <w:szCs w:val="22"/>
        </w:rPr>
      </w:pPr>
      <w:r w:rsidRPr="00856589">
        <w:rPr>
          <w:rFonts w:asciiTheme="minorHAnsi" w:hAnsiTheme="minorHAnsi" w:cs="Arial"/>
          <w:b/>
          <w:iCs/>
          <w:sz w:val="22"/>
          <w:szCs w:val="22"/>
        </w:rPr>
        <w:t>Partners and Affiliates: None</w:t>
      </w:r>
    </w:p>
    <w:p w14:paraId="0027B651" w14:textId="77777777" w:rsidR="00856589" w:rsidRDefault="00856589" w:rsidP="00E25C5D">
      <w:pPr>
        <w:rPr>
          <w:rFonts w:asciiTheme="minorHAnsi" w:hAnsiTheme="minorHAnsi" w:cs="Arial"/>
          <w:b/>
          <w:i/>
          <w:sz w:val="22"/>
          <w:szCs w:val="22"/>
        </w:rPr>
      </w:pPr>
    </w:p>
    <w:p w14:paraId="77749284" w14:textId="5B93C9F7" w:rsidR="00E25C5D" w:rsidRPr="00F070C7" w:rsidRDefault="00E25C5D" w:rsidP="00E25C5D">
      <w:pPr>
        <w:rPr>
          <w:rFonts w:asciiTheme="minorHAnsi" w:hAnsiTheme="minorHAnsi" w:cs="Arial"/>
          <w:bCs/>
          <w:iCs/>
          <w:sz w:val="22"/>
          <w:szCs w:val="22"/>
        </w:rPr>
      </w:pPr>
      <w:r w:rsidRPr="00F070C7">
        <w:rPr>
          <w:rFonts w:asciiTheme="minorHAnsi" w:hAnsiTheme="minorHAnsi" w:cs="Arial"/>
          <w:bCs/>
          <w:iCs/>
          <w:sz w:val="22"/>
          <w:szCs w:val="22"/>
        </w:rPr>
        <w:t xml:space="preserve">The Nurse Leadership Institute (NLI) is a statewide initiative designed to advance nursing leadership capacity by preparing nurse faculty and clinicians for leadership roles, fostering academic-practice partnerships, and improving health outcomes for Maryland residents. The NLI 2.0 program trained 204 fellows and 193 mentors from 30 academic institutions and 174 practice organizations. Building on this success, NLI 3.0 will: 1) leverage existing leadership capacity to deliver evidence-based curricula; 2) </w:t>
      </w:r>
      <w:r w:rsidRPr="00F070C7">
        <w:rPr>
          <w:rFonts w:asciiTheme="minorHAnsi" w:hAnsiTheme="minorHAnsi" w:cs="Arial"/>
          <w:bCs/>
          <w:iCs/>
          <w:sz w:val="22"/>
          <w:szCs w:val="22"/>
        </w:rPr>
        <w:lastRenderedPageBreak/>
        <w:t>expand recruitment to include non-acute care nurse leaders; 3) enhance mentor development through structured training and evaluation; 4) host annual regional networking events for statewide engagement; and 5) implement a comprehensive program evaluation plan. With continued funding, NLI will serve as a statewide resource for nursing leadership development, supporting Maryland’s healthcare workforce and contribute to improved health outcomes.</w:t>
      </w:r>
    </w:p>
    <w:p w14:paraId="27533A0C" w14:textId="77777777" w:rsidR="009438FC" w:rsidRDefault="009438FC" w:rsidP="00E25C5D">
      <w:pPr>
        <w:rPr>
          <w:rFonts w:asciiTheme="minorHAnsi" w:hAnsiTheme="minorHAnsi" w:cs="Arial"/>
          <w:b/>
          <w:i/>
          <w:sz w:val="22"/>
          <w:szCs w:val="22"/>
        </w:rPr>
      </w:pPr>
    </w:p>
    <w:p w14:paraId="75B5D3E1" w14:textId="77777777" w:rsidR="00CE6B18" w:rsidRDefault="00CE6B18" w:rsidP="00E25C5D">
      <w:pPr>
        <w:rPr>
          <w:rFonts w:asciiTheme="minorHAnsi" w:hAnsiTheme="minorHAnsi" w:cs="Arial"/>
          <w:b/>
          <w:iCs/>
          <w:sz w:val="22"/>
          <w:szCs w:val="22"/>
        </w:rPr>
      </w:pPr>
    </w:p>
    <w:p w14:paraId="5ECCBA48" w14:textId="1CAB6106" w:rsidR="00937B08" w:rsidRPr="00CE6B18" w:rsidRDefault="00937B08" w:rsidP="00E25C5D">
      <w:pPr>
        <w:rPr>
          <w:rFonts w:asciiTheme="minorHAnsi" w:hAnsiTheme="minorHAnsi" w:cs="Arial"/>
          <w:b/>
          <w:iCs/>
          <w:sz w:val="22"/>
          <w:szCs w:val="22"/>
        </w:rPr>
      </w:pPr>
      <w:r w:rsidRPr="00CE6B18">
        <w:rPr>
          <w:rFonts w:asciiTheme="minorHAnsi" w:hAnsiTheme="minorHAnsi" w:cs="Arial"/>
          <w:b/>
          <w:iCs/>
          <w:sz w:val="22"/>
          <w:szCs w:val="22"/>
        </w:rPr>
        <w:t xml:space="preserve">NSP II </w:t>
      </w:r>
      <w:r w:rsidR="00E25C5D" w:rsidRPr="00CE6B18">
        <w:rPr>
          <w:rFonts w:asciiTheme="minorHAnsi" w:hAnsiTheme="minorHAnsi" w:cs="Arial"/>
          <w:b/>
          <w:iCs/>
          <w:sz w:val="22"/>
          <w:szCs w:val="22"/>
        </w:rPr>
        <w:t>27-204</w:t>
      </w:r>
    </w:p>
    <w:p w14:paraId="3F4D459C" w14:textId="77777777" w:rsidR="00CE6B18" w:rsidRPr="00CE6B18" w:rsidRDefault="00CE6B18" w:rsidP="00E25C5D">
      <w:pPr>
        <w:rPr>
          <w:rFonts w:asciiTheme="minorHAnsi" w:hAnsiTheme="minorHAnsi" w:cs="Arial"/>
          <w:b/>
          <w:iCs/>
          <w:sz w:val="22"/>
          <w:szCs w:val="22"/>
        </w:rPr>
      </w:pPr>
      <w:r w:rsidRPr="00CE6B18">
        <w:rPr>
          <w:rFonts w:asciiTheme="minorHAnsi" w:hAnsiTheme="minorHAnsi" w:cs="Arial"/>
          <w:b/>
          <w:iCs/>
          <w:sz w:val="22"/>
          <w:szCs w:val="22"/>
        </w:rPr>
        <w:t>University of Maryland, Baltimore</w:t>
      </w:r>
    </w:p>
    <w:p w14:paraId="77012ACE" w14:textId="5330E0B4" w:rsidR="00CE6B18" w:rsidRDefault="00E25C5D" w:rsidP="00E25C5D">
      <w:pPr>
        <w:rPr>
          <w:rFonts w:asciiTheme="minorHAnsi" w:hAnsiTheme="minorHAnsi" w:cs="Arial"/>
          <w:b/>
          <w:i/>
          <w:sz w:val="22"/>
          <w:szCs w:val="22"/>
        </w:rPr>
      </w:pPr>
      <w:r w:rsidRPr="00E25C5D">
        <w:rPr>
          <w:rFonts w:asciiTheme="minorHAnsi" w:hAnsiTheme="minorHAnsi" w:cs="Arial"/>
          <w:b/>
          <w:i/>
          <w:sz w:val="22"/>
          <w:szCs w:val="22"/>
        </w:rPr>
        <w:t>Preparing Clinical Nursing Faculty Across Maryland</w:t>
      </w:r>
      <w:r w:rsidR="003F1292">
        <w:rPr>
          <w:rFonts w:asciiTheme="minorHAnsi" w:hAnsiTheme="minorHAnsi" w:cs="Arial"/>
          <w:b/>
          <w:i/>
          <w:sz w:val="22"/>
          <w:szCs w:val="22"/>
        </w:rPr>
        <w:t xml:space="preserve"> Continuation Grant</w:t>
      </w:r>
    </w:p>
    <w:p w14:paraId="0FBE7D6A" w14:textId="25DBA1D2" w:rsidR="00E24995" w:rsidRPr="00CE6B18" w:rsidRDefault="00CD5DA8" w:rsidP="00E25C5D">
      <w:pPr>
        <w:rPr>
          <w:rFonts w:asciiTheme="minorHAnsi" w:hAnsiTheme="minorHAnsi" w:cs="Arial"/>
          <w:b/>
          <w:iCs/>
          <w:sz w:val="22"/>
          <w:szCs w:val="22"/>
        </w:rPr>
      </w:pPr>
      <w:r w:rsidRPr="00CD5DA8">
        <w:rPr>
          <w:rFonts w:asciiTheme="minorHAnsi" w:hAnsiTheme="minorHAnsi" w:cs="Arial"/>
          <w:b/>
          <w:iCs/>
          <w:sz w:val="22"/>
          <w:szCs w:val="22"/>
        </w:rPr>
        <w:t xml:space="preserve">Project Director: </w:t>
      </w:r>
      <w:r>
        <w:rPr>
          <w:rFonts w:asciiTheme="minorHAnsi" w:hAnsiTheme="minorHAnsi" w:cs="Arial"/>
          <w:b/>
          <w:iCs/>
          <w:sz w:val="22"/>
          <w:szCs w:val="22"/>
        </w:rPr>
        <w:t xml:space="preserve"> </w:t>
      </w:r>
      <w:r w:rsidR="00E25C5D" w:rsidRPr="00CE6B18">
        <w:rPr>
          <w:rFonts w:asciiTheme="minorHAnsi" w:hAnsiTheme="minorHAnsi" w:cs="Arial"/>
          <w:b/>
          <w:iCs/>
          <w:sz w:val="22"/>
          <w:szCs w:val="22"/>
        </w:rPr>
        <w:t>Dr. Susan Bindon</w:t>
      </w:r>
      <w:r w:rsidR="00E24995" w:rsidRPr="00CE6B18">
        <w:rPr>
          <w:rFonts w:asciiTheme="minorHAnsi" w:hAnsiTheme="minorHAnsi" w:cs="Arial"/>
          <w:b/>
          <w:iCs/>
          <w:sz w:val="22"/>
          <w:szCs w:val="22"/>
        </w:rPr>
        <w:t xml:space="preserve">, </w:t>
      </w:r>
      <w:hyperlink r:id="rId26" w:history="1">
        <w:r w:rsidR="00E24995" w:rsidRPr="00CE6B18">
          <w:rPr>
            <w:rStyle w:val="Hyperlink"/>
            <w:rFonts w:asciiTheme="minorHAnsi" w:hAnsiTheme="minorHAnsi" w:cs="Arial"/>
            <w:b/>
            <w:iCs/>
            <w:sz w:val="22"/>
            <w:szCs w:val="22"/>
          </w:rPr>
          <w:t>sbindon@umaryland.edu</w:t>
        </w:r>
      </w:hyperlink>
    </w:p>
    <w:p w14:paraId="12FD84D0" w14:textId="04A3D83D" w:rsidR="00856589" w:rsidRPr="00CE6B18" w:rsidRDefault="00E25C5D" w:rsidP="00E25C5D">
      <w:pPr>
        <w:rPr>
          <w:rFonts w:asciiTheme="minorHAnsi" w:hAnsiTheme="minorHAnsi" w:cs="Arial"/>
          <w:b/>
          <w:iCs/>
          <w:sz w:val="22"/>
          <w:szCs w:val="22"/>
        </w:rPr>
      </w:pPr>
      <w:r w:rsidRPr="00CE6B18">
        <w:rPr>
          <w:rFonts w:asciiTheme="minorHAnsi" w:hAnsiTheme="minorHAnsi" w:cs="Arial"/>
          <w:b/>
          <w:iCs/>
          <w:sz w:val="22"/>
          <w:szCs w:val="22"/>
        </w:rPr>
        <w:t>$894,124</w:t>
      </w:r>
      <w:r w:rsidR="00253850" w:rsidRPr="00CE6B18">
        <w:rPr>
          <w:rFonts w:asciiTheme="minorHAnsi" w:hAnsiTheme="minorHAnsi" w:cs="Arial"/>
          <w:b/>
          <w:iCs/>
          <w:sz w:val="22"/>
          <w:szCs w:val="22"/>
        </w:rPr>
        <w:t>, 5-year grant</w:t>
      </w:r>
    </w:p>
    <w:p w14:paraId="0F4AD945" w14:textId="15D4E178" w:rsidR="00856589" w:rsidRPr="00CE6B18" w:rsidRDefault="00856589" w:rsidP="00E25C5D">
      <w:pPr>
        <w:rPr>
          <w:rFonts w:asciiTheme="minorHAnsi" w:hAnsiTheme="minorHAnsi" w:cs="Arial"/>
          <w:b/>
          <w:iCs/>
          <w:sz w:val="22"/>
          <w:szCs w:val="22"/>
        </w:rPr>
      </w:pPr>
      <w:r w:rsidRPr="00CE6B18">
        <w:rPr>
          <w:rFonts w:asciiTheme="minorHAnsi" w:hAnsiTheme="minorHAnsi" w:cs="Arial"/>
          <w:b/>
          <w:iCs/>
          <w:sz w:val="22"/>
          <w:szCs w:val="22"/>
        </w:rPr>
        <w:t>Partners and Affiliates: None</w:t>
      </w:r>
    </w:p>
    <w:p w14:paraId="21FB9D64" w14:textId="77777777" w:rsidR="00856589" w:rsidRDefault="00856589" w:rsidP="00E25C5D">
      <w:pPr>
        <w:rPr>
          <w:rFonts w:asciiTheme="minorHAnsi" w:hAnsiTheme="minorHAnsi" w:cs="Arial"/>
          <w:b/>
          <w:i/>
          <w:sz w:val="22"/>
          <w:szCs w:val="22"/>
        </w:rPr>
      </w:pPr>
    </w:p>
    <w:p w14:paraId="4E25BB9A" w14:textId="4CD1D846" w:rsidR="00E25C5D" w:rsidRPr="00F070C7" w:rsidRDefault="00E25C5D" w:rsidP="00E25C5D">
      <w:pPr>
        <w:rPr>
          <w:rFonts w:asciiTheme="minorHAnsi" w:hAnsiTheme="minorHAnsi" w:cs="Arial"/>
          <w:bCs/>
          <w:iCs/>
          <w:sz w:val="22"/>
          <w:szCs w:val="22"/>
        </w:rPr>
      </w:pPr>
      <w:r w:rsidRPr="00F070C7">
        <w:rPr>
          <w:rFonts w:asciiTheme="minorHAnsi" w:hAnsiTheme="minorHAnsi" w:cs="Arial"/>
          <w:bCs/>
          <w:iCs/>
          <w:sz w:val="22"/>
          <w:szCs w:val="22"/>
        </w:rPr>
        <w:t xml:space="preserve">The project’s primary goal is to increase the number of competent clinical nursing faculty in Maryland. Clinical faculty play vital roles in students’ real-world learning experiences, and hundreds are needed across Maryland’s nursing programs. Unlike full-time faculty peers, adjunct clinical faculty may be unprepared to teach, thereby putting themselves and their students at risk for failure. Recent evidence identifies specific clinical faculty competencies and strongly recommends developing clinical faculty’s pedagogical knowledge and skills. This continuation grant proposal aims to address this need by extending this Institution’s notable success in preparing clinical faculty. Faculty workshops, ongoing professional development, and national certification exam support will again be offered during the proposed grant period. Expected outcomes will include preparation of 525 additional clinical instructors, follow-up support, and national certification for up to 45 eligible participants. Using standard 1: 6-8 faculty/student ratios, these clinical faculty will eventually impact thousands of Maryland’s nursing students each semester. </w:t>
      </w:r>
    </w:p>
    <w:p w14:paraId="2610983B" w14:textId="77777777" w:rsidR="009438FC" w:rsidRPr="00E25C5D" w:rsidRDefault="009438FC" w:rsidP="00E25C5D">
      <w:pPr>
        <w:rPr>
          <w:rFonts w:asciiTheme="minorHAnsi" w:hAnsiTheme="minorHAnsi" w:cs="Arial"/>
          <w:b/>
          <w:i/>
          <w:sz w:val="22"/>
          <w:szCs w:val="22"/>
        </w:rPr>
      </w:pPr>
    </w:p>
    <w:p w14:paraId="29EDCEE4" w14:textId="77777777" w:rsidR="00937B08" w:rsidRPr="00CE6B18" w:rsidRDefault="00937B08" w:rsidP="00E25C5D">
      <w:pPr>
        <w:rPr>
          <w:rFonts w:asciiTheme="minorHAnsi" w:hAnsiTheme="minorHAnsi" w:cs="Arial"/>
          <w:b/>
          <w:iCs/>
          <w:sz w:val="22"/>
          <w:szCs w:val="22"/>
        </w:rPr>
      </w:pPr>
      <w:r w:rsidRPr="00CE6B18">
        <w:rPr>
          <w:rFonts w:asciiTheme="minorHAnsi" w:hAnsiTheme="minorHAnsi" w:cs="Arial"/>
          <w:b/>
          <w:iCs/>
          <w:sz w:val="22"/>
          <w:szCs w:val="22"/>
        </w:rPr>
        <w:t xml:space="preserve">NSP II </w:t>
      </w:r>
      <w:r w:rsidR="00E25C5D" w:rsidRPr="00CE6B18">
        <w:rPr>
          <w:rFonts w:asciiTheme="minorHAnsi" w:hAnsiTheme="minorHAnsi" w:cs="Arial"/>
          <w:b/>
          <w:iCs/>
          <w:sz w:val="22"/>
          <w:szCs w:val="22"/>
        </w:rPr>
        <w:t>27-205</w:t>
      </w:r>
    </w:p>
    <w:p w14:paraId="61C65304" w14:textId="77777777" w:rsidR="00856589" w:rsidRDefault="00E25C5D" w:rsidP="00E25C5D">
      <w:pPr>
        <w:rPr>
          <w:rFonts w:asciiTheme="minorHAnsi" w:hAnsiTheme="minorHAnsi" w:cs="Arial"/>
          <w:b/>
          <w:i/>
          <w:sz w:val="22"/>
          <w:szCs w:val="22"/>
        </w:rPr>
      </w:pPr>
      <w:r w:rsidRPr="00CE6B18">
        <w:rPr>
          <w:rFonts w:asciiTheme="minorHAnsi" w:hAnsiTheme="minorHAnsi" w:cs="Arial"/>
          <w:b/>
          <w:iCs/>
          <w:sz w:val="22"/>
          <w:szCs w:val="22"/>
        </w:rPr>
        <w:t>University of M</w:t>
      </w:r>
      <w:r w:rsidR="00856589" w:rsidRPr="00CE6B18">
        <w:rPr>
          <w:rFonts w:asciiTheme="minorHAnsi" w:hAnsiTheme="minorHAnsi" w:cs="Arial"/>
          <w:b/>
          <w:iCs/>
          <w:sz w:val="22"/>
          <w:szCs w:val="22"/>
        </w:rPr>
        <w:t xml:space="preserve">aryland, </w:t>
      </w:r>
      <w:r w:rsidRPr="00CE6B18">
        <w:rPr>
          <w:rFonts w:asciiTheme="minorHAnsi" w:hAnsiTheme="minorHAnsi" w:cs="Arial"/>
          <w:b/>
          <w:iCs/>
          <w:sz w:val="22"/>
          <w:szCs w:val="22"/>
        </w:rPr>
        <w:t>Baltimore</w:t>
      </w:r>
      <w:r w:rsidRPr="00E25C5D">
        <w:rPr>
          <w:rFonts w:asciiTheme="minorHAnsi" w:hAnsiTheme="minorHAnsi" w:cs="Arial"/>
          <w:b/>
          <w:i/>
          <w:sz w:val="22"/>
          <w:szCs w:val="22"/>
        </w:rPr>
        <w:tab/>
      </w:r>
    </w:p>
    <w:p w14:paraId="0B7B1BE1" w14:textId="325245EC" w:rsidR="00856589" w:rsidRDefault="00CE6B18" w:rsidP="00E25C5D">
      <w:pPr>
        <w:rPr>
          <w:rFonts w:asciiTheme="minorHAnsi" w:hAnsiTheme="minorHAnsi" w:cs="Arial"/>
          <w:b/>
          <w:i/>
          <w:sz w:val="22"/>
          <w:szCs w:val="22"/>
        </w:rPr>
      </w:pPr>
      <w:r w:rsidRPr="00CE6B18">
        <w:rPr>
          <w:rFonts w:asciiTheme="minorHAnsi" w:hAnsiTheme="minorHAnsi" w:cs="Arial"/>
          <w:b/>
          <w:i/>
          <w:sz w:val="22"/>
          <w:szCs w:val="22"/>
        </w:rPr>
        <w:t xml:space="preserve">Expansion of Enrollment Post Covid </w:t>
      </w:r>
      <w:r w:rsidR="00E25C5D" w:rsidRPr="00E25C5D">
        <w:rPr>
          <w:rFonts w:asciiTheme="minorHAnsi" w:hAnsiTheme="minorHAnsi" w:cs="Arial"/>
          <w:b/>
          <w:i/>
          <w:sz w:val="22"/>
          <w:szCs w:val="22"/>
        </w:rPr>
        <w:t xml:space="preserve">Continuation </w:t>
      </w:r>
      <w:r>
        <w:rPr>
          <w:rFonts w:asciiTheme="minorHAnsi" w:hAnsiTheme="minorHAnsi" w:cs="Arial"/>
          <w:b/>
          <w:i/>
          <w:sz w:val="22"/>
          <w:szCs w:val="22"/>
        </w:rPr>
        <w:t>Grant</w:t>
      </w:r>
      <w:r w:rsidR="00E25C5D" w:rsidRPr="00E25C5D">
        <w:rPr>
          <w:rFonts w:asciiTheme="minorHAnsi" w:hAnsiTheme="minorHAnsi" w:cs="Arial"/>
          <w:b/>
          <w:i/>
          <w:sz w:val="22"/>
          <w:szCs w:val="22"/>
        </w:rPr>
        <w:tab/>
      </w:r>
    </w:p>
    <w:p w14:paraId="1A407F21" w14:textId="61146D46" w:rsidR="00E24995" w:rsidRPr="00CE6B18" w:rsidRDefault="002022F5" w:rsidP="00E25C5D">
      <w:pPr>
        <w:rPr>
          <w:rFonts w:asciiTheme="minorHAnsi" w:hAnsiTheme="minorHAnsi" w:cs="Arial"/>
          <w:b/>
          <w:iCs/>
          <w:sz w:val="22"/>
          <w:szCs w:val="22"/>
        </w:rPr>
      </w:pPr>
      <w:r w:rsidRPr="002022F5">
        <w:rPr>
          <w:rFonts w:asciiTheme="minorHAnsi" w:hAnsiTheme="minorHAnsi" w:cs="Arial"/>
          <w:b/>
          <w:iCs/>
          <w:sz w:val="22"/>
          <w:szCs w:val="22"/>
        </w:rPr>
        <w:t xml:space="preserve">Project Director: </w:t>
      </w:r>
      <w:r>
        <w:rPr>
          <w:rFonts w:asciiTheme="minorHAnsi" w:hAnsiTheme="minorHAnsi" w:cs="Arial"/>
          <w:b/>
          <w:iCs/>
          <w:sz w:val="22"/>
          <w:szCs w:val="22"/>
        </w:rPr>
        <w:t xml:space="preserve"> </w:t>
      </w:r>
      <w:r w:rsidR="00E25C5D" w:rsidRPr="00CE6B18">
        <w:rPr>
          <w:rFonts w:asciiTheme="minorHAnsi" w:hAnsiTheme="minorHAnsi" w:cs="Arial"/>
          <w:b/>
          <w:iCs/>
          <w:sz w:val="22"/>
          <w:szCs w:val="22"/>
        </w:rPr>
        <w:t>Dr. Lori Edwards</w:t>
      </w:r>
      <w:r w:rsidR="00E24995" w:rsidRPr="00CE6B18">
        <w:rPr>
          <w:rFonts w:asciiTheme="minorHAnsi" w:hAnsiTheme="minorHAnsi" w:cs="Arial"/>
          <w:b/>
          <w:iCs/>
          <w:sz w:val="22"/>
          <w:szCs w:val="22"/>
        </w:rPr>
        <w:t xml:space="preserve">, </w:t>
      </w:r>
      <w:hyperlink r:id="rId27" w:history="1">
        <w:r w:rsidR="00E24995" w:rsidRPr="00CE6B18">
          <w:rPr>
            <w:rStyle w:val="Hyperlink"/>
            <w:rFonts w:asciiTheme="minorHAnsi" w:hAnsiTheme="minorHAnsi" w:cs="Arial"/>
            <w:b/>
            <w:iCs/>
            <w:sz w:val="22"/>
            <w:szCs w:val="22"/>
          </w:rPr>
          <w:t>edwards@umaryland.edu</w:t>
        </w:r>
      </w:hyperlink>
    </w:p>
    <w:p w14:paraId="4F2676B2" w14:textId="0CE93280" w:rsidR="00856589" w:rsidRPr="00CE6B18" w:rsidRDefault="00E25C5D" w:rsidP="00E25C5D">
      <w:pPr>
        <w:rPr>
          <w:rFonts w:asciiTheme="minorHAnsi" w:hAnsiTheme="minorHAnsi" w:cs="Arial"/>
          <w:b/>
          <w:iCs/>
          <w:sz w:val="22"/>
          <w:szCs w:val="22"/>
        </w:rPr>
      </w:pPr>
      <w:r w:rsidRPr="00CE6B18">
        <w:rPr>
          <w:rFonts w:asciiTheme="minorHAnsi" w:hAnsiTheme="minorHAnsi" w:cs="Arial"/>
          <w:b/>
          <w:iCs/>
          <w:sz w:val="22"/>
          <w:szCs w:val="22"/>
        </w:rPr>
        <w:t>$1,165,289</w:t>
      </w:r>
      <w:r w:rsidR="00253850" w:rsidRPr="00CE6B18">
        <w:rPr>
          <w:rFonts w:asciiTheme="minorHAnsi" w:hAnsiTheme="minorHAnsi" w:cs="Arial"/>
          <w:b/>
          <w:iCs/>
          <w:sz w:val="22"/>
          <w:szCs w:val="22"/>
        </w:rPr>
        <w:t>, 5-year grant</w:t>
      </w:r>
    </w:p>
    <w:p w14:paraId="698867DA" w14:textId="7839FC80" w:rsidR="00856589" w:rsidRDefault="00856589" w:rsidP="00E25C5D">
      <w:pPr>
        <w:rPr>
          <w:rFonts w:asciiTheme="minorHAnsi" w:hAnsiTheme="minorHAnsi" w:cs="Arial"/>
          <w:b/>
          <w:iCs/>
          <w:sz w:val="22"/>
          <w:szCs w:val="22"/>
        </w:rPr>
      </w:pPr>
      <w:r w:rsidRPr="00CE6B18">
        <w:rPr>
          <w:rFonts w:asciiTheme="minorHAnsi" w:hAnsiTheme="minorHAnsi" w:cs="Arial"/>
          <w:b/>
          <w:iCs/>
          <w:sz w:val="22"/>
          <w:szCs w:val="22"/>
        </w:rPr>
        <w:t>Partners and Affiliates: None</w:t>
      </w:r>
    </w:p>
    <w:p w14:paraId="4170B3F0" w14:textId="77777777" w:rsidR="00CE6B18" w:rsidRPr="00CE6B18" w:rsidRDefault="00CE6B18" w:rsidP="00E25C5D">
      <w:pPr>
        <w:rPr>
          <w:rFonts w:asciiTheme="minorHAnsi" w:hAnsiTheme="minorHAnsi" w:cs="Arial"/>
          <w:b/>
          <w:iCs/>
          <w:sz w:val="22"/>
          <w:szCs w:val="22"/>
        </w:rPr>
      </w:pPr>
    </w:p>
    <w:p w14:paraId="189AE148" w14:textId="3105186C" w:rsidR="00E25C5D" w:rsidRPr="00F070C7" w:rsidRDefault="00E25C5D" w:rsidP="00E25C5D">
      <w:pPr>
        <w:rPr>
          <w:rFonts w:asciiTheme="minorHAnsi" w:hAnsiTheme="minorHAnsi" w:cs="Arial"/>
          <w:bCs/>
          <w:iCs/>
          <w:sz w:val="22"/>
          <w:szCs w:val="22"/>
        </w:rPr>
      </w:pPr>
      <w:r w:rsidRPr="00F070C7">
        <w:rPr>
          <w:rFonts w:asciiTheme="minorHAnsi" w:hAnsiTheme="minorHAnsi" w:cs="Arial"/>
          <w:bCs/>
          <w:iCs/>
          <w:sz w:val="22"/>
          <w:szCs w:val="22"/>
        </w:rPr>
        <w:t>Maryland continues to face nursing workforce shortages, requiring expansion of nursing education, strengthened academic-practice partnerships, and improved transition-to-practice supports. This five-year initiative builds on the Institution's long-standing partnership with the Medical System and the success of the Academy of Clinical Education (ACE) to increase the supply of practice-ready nurses statewide. The project will sustain and expand enrollment in entry-to-practice programs while strengthening the clinical education infrastructure that supports growth. Key strategies include targeted recruitment and holistic admissions; comprehensive enrollment management and student support; enhanced coordination of the ACE program; development and statewide dissemination of a standardized ACE Liaison role; and expansion of the Practicum-to-Practice (P3) Program through a structured mentorship model. A phased implementation to evaluation will guide development, scaling, and sustainability, strengthening Maryland's nursing workforce infrastructure.</w:t>
      </w:r>
    </w:p>
    <w:p w14:paraId="30289188" w14:textId="77777777" w:rsidR="009438FC" w:rsidRPr="00F070C7" w:rsidRDefault="009438FC" w:rsidP="00E25C5D">
      <w:pPr>
        <w:rPr>
          <w:rFonts w:asciiTheme="minorHAnsi" w:hAnsiTheme="minorHAnsi" w:cs="Arial"/>
          <w:bCs/>
          <w:iCs/>
          <w:sz w:val="22"/>
          <w:szCs w:val="22"/>
        </w:rPr>
      </w:pPr>
    </w:p>
    <w:p w14:paraId="4761E83B" w14:textId="77777777" w:rsidR="00937B08" w:rsidRPr="00CE6B18" w:rsidRDefault="00937B08" w:rsidP="00E25C5D">
      <w:pPr>
        <w:rPr>
          <w:rFonts w:asciiTheme="minorHAnsi" w:hAnsiTheme="minorHAnsi" w:cs="Arial"/>
          <w:b/>
          <w:iCs/>
          <w:sz w:val="22"/>
          <w:szCs w:val="22"/>
        </w:rPr>
      </w:pPr>
      <w:r w:rsidRPr="00CE6B18">
        <w:rPr>
          <w:rFonts w:asciiTheme="minorHAnsi" w:hAnsiTheme="minorHAnsi" w:cs="Arial"/>
          <w:b/>
          <w:iCs/>
          <w:sz w:val="22"/>
          <w:szCs w:val="22"/>
        </w:rPr>
        <w:t xml:space="preserve">NSP II </w:t>
      </w:r>
      <w:r w:rsidR="00E25C5D" w:rsidRPr="00CE6B18">
        <w:rPr>
          <w:rFonts w:asciiTheme="minorHAnsi" w:hAnsiTheme="minorHAnsi" w:cs="Arial"/>
          <w:b/>
          <w:iCs/>
          <w:sz w:val="22"/>
          <w:szCs w:val="22"/>
        </w:rPr>
        <w:t>27-206</w:t>
      </w:r>
    </w:p>
    <w:p w14:paraId="193A59FE" w14:textId="3C0797B0" w:rsidR="00856589" w:rsidRDefault="00E25C5D" w:rsidP="00E25C5D">
      <w:pPr>
        <w:rPr>
          <w:rFonts w:asciiTheme="minorHAnsi" w:hAnsiTheme="minorHAnsi" w:cs="Arial"/>
          <w:b/>
          <w:i/>
          <w:sz w:val="22"/>
          <w:szCs w:val="22"/>
        </w:rPr>
      </w:pPr>
      <w:r w:rsidRPr="00CE6B18">
        <w:rPr>
          <w:rFonts w:asciiTheme="minorHAnsi" w:hAnsiTheme="minorHAnsi" w:cs="Arial"/>
          <w:b/>
          <w:iCs/>
          <w:sz w:val="22"/>
          <w:szCs w:val="22"/>
        </w:rPr>
        <w:t>Allegany College of M</w:t>
      </w:r>
      <w:r w:rsidR="00CE6B18" w:rsidRPr="00CE6B18">
        <w:rPr>
          <w:rFonts w:asciiTheme="minorHAnsi" w:hAnsiTheme="minorHAnsi" w:cs="Arial"/>
          <w:b/>
          <w:iCs/>
          <w:sz w:val="22"/>
          <w:szCs w:val="22"/>
        </w:rPr>
        <w:t>aryland</w:t>
      </w:r>
      <w:r w:rsidRPr="00E25C5D">
        <w:rPr>
          <w:rFonts w:asciiTheme="minorHAnsi" w:hAnsiTheme="minorHAnsi" w:cs="Arial"/>
          <w:b/>
          <w:i/>
          <w:sz w:val="22"/>
          <w:szCs w:val="22"/>
        </w:rPr>
        <w:tab/>
      </w:r>
    </w:p>
    <w:p w14:paraId="4E4DD837" w14:textId="4347B092" w:rsidR="00856589" w:rsidRDefault="00E25C5D" w:rsidP="00E25C5D">
      <w:pPr>
        <w:rPr>
          <w:rFonts w:asciiTheme="minorHAnsi" w:hAnsiTheme="minorHAnsi" w:cs="Arial"/>
          <w:b/>
          <w:i/>
          <w:sz w:val="22"/>
          <w:szCs w:val="22"/>
        </w:rPr>
      </w:pPr>
      <w:r w:rsidRPr="00E25C5D">
        <w:rPr>
          <w:rFonts w:asciiTheme="minorHAnsi" w:hAnsiTheme="minorHAnsi" w:cs="Arial"/>
          <w:b/>
          <w:i/>
          <w:sz w:val="22"/>
          <w:szCs w:val="22"/>
        </w:rPr>
        <w:lastRenderedPageBreak/>
        <w:t xml:space="preserve">Professional Development </w:t>
      </w:r>
      <w:r w:rsidR="00CE6B18">
        <w:rPr>
          <w:rFonts w:asciiTheme="minorHAnsi" w:hAnsiTheme="minorHAnsi" w:cs="Arial"/>
          <w:b/>
          <w:i/>
          <w:sz w:val="22"/>
          <w:szCs w:val="22"/>
        </w:rPr>
        <w:t>Resource Grant</w:t>
      </w:r>
      <w:r w:rsidRPr="00E25C5D">
        <w:rPr>
          <w:rFonts w:asciiTheme="minorHAnsi" w:hAnsiTheme="minorHAnsi" w:cs="Arial"/>
          <w:b/>
          <w:i/>
          <w:sz w:val="22"/>
          <w:szCs w:val="22"/>
        </w:rPr>
        <w:tab/>
      </w:r>
    </w:p>
    <w:p w14:paraId="3D191A8C" w14:textId="6858257E" w:rsidR="00E24995" w:rsidRPr="00CE6B18" w:rsidRDefault="002022F5" w:rsidP="00E25C5D">
      <w:pPr>
        <w:rPr>
          <w:rFonts w:asciiTheme="minorHAnsi" w:hAnsiTheme="minorHAnsi" w:cs="Arial"/>
          <w:b/>
          <w:iCs/>
          <w:sz w:val="22"/>
          <w:szCs w:val="22"/>
        </w:rPr>
      </w:pPr>
      <w:r w:rsidRPr="002022F5">
        <w:rPr>
          <w:rFonts w:asciiTheme="minorHAnsi" w:hAnsiTheme="minorHAnsi" w:cs="Arial"/>
          <w:b/>
          <w:iCs/>
          <w:sz w:val="22"/>
          <w:szCs w:val="22"/>
        </w:rPr>
        <w:t xml:space="preserve">Project Director: </w:t>
      </w:r>
      <w:r>
        <w:rPr>
          <w:rFonts w:asciiTheme="minorHAnsi" w:hAnsiTheme="minorHAnsi" w:cs="Arial"/>
          <w:b/>
          <w:iCs/>
          <w:sz w:val="22"/>
          <w:szCs w:val="22"/>
        </w:rPr>
        <w:t xml:space="preserve"> </w:t>
      </w:r>
      <w:r w:rsidR="00E25C5D" w:rsidRPr="00CE6B18">
        <w:rPr>
          <w:rFonts w:asciiTheme="minorHAnsi" w:hAnsiTheme="minorHAnsi" w:cs="Arial"/>
          <w:b/>
          <w:iCs/>
          <w:sz w:val="22"/>
          <w:szCs w:val="22"/>
        </w:rPr>
        <w:t>Dr. Aimee Younkin</w:t>
      </w:r>
      <w:r w:rsidR="00E24995" w:rsidRPr="00CE6B18">
        <w:rPr>
          <w:rFonts w:asciiTheme="minorHAnsi" w:hAnsiTheme="minorHAnsi" w:cs="Arial"/>
          <w:b/>
          <w:iCs/>
          <w:sz w:val="22"/>
          <w:szCs w:val="22"/>
        </w:rPr>
        <w:t xml:space="preserve">, </w:t>
      </w:r>
      <w:hyperlink r:id="rId28" w:history="1">
        <w:r w:rsidR="00CE6B18" w:rsidRPr="00CE6B18">
          <w:rPr>
            <w:rStyle w:val="Hyperlink"/>
            <w:rFonts w:asciiTheme="minorHAnsi" w:hAnsiTheme="minorHAnsi" w:cs="Arial"/>
            <w:b/>
            <w:iCs/>
            <w:sz w:val="22"/>
            <w:szCs w:val="22"/>
          </w:rPr>
          <w:t>ayounkin@allegany.edu</w:t>
        </w:r>
      </w:hyperlink>
    </w:p>
    <w:p w14:paraId="308B294E" w14:textId="77777777" w:rsidR="00856589" w:rsidRPr="00CE6B18" w:rsidRDefault="00E25C5D" w:rsidP="00E25C5D">
      <w:pPr>
        <w:rPr>
          <w:rFonts w:asciiTheme="minorHAnsi" w:hAnsiTheme="minorHAnsi" w:cs="Arial"/>
          <w:b/>
          <w:iCs/>
          <w:sz w:val="22"/>
          <w:szCs w:val="22"/>
        </w:rPr>
      </w:pPr>
      <w:r w:rsidRPr="00CE6B18">
        <w:rPr>
          <w:rFonts w:asciiTheme="minorHAnsi" w:hAnsiTheme="minorHAnsi" w:cs="Arial"/>
          <w:b/>
          <w:iCs/>
          <w:sz w:val="22"/>
          <w:szCs w:val="22"/>
        </w:rPr>
        <w:t>$46,296</w:t>
      </w:r>
      <w:r w:rsidR="00253850" w:rsidRPr="00CE6B18">
        <w:rPr>
          <w:rFonts w:asciiTheme="minorHAnsi" w:hAnsiTheme="minorHAnsi" w:cs="Arial"/>
          <w:b/>
          <w:iCs/>
          <w:sz w:val="22"/>
          <w:szCs w:val="22"/>
        </w:rPr>
        <w:t>, 1-year grant</w:t>
      </w:r>
      <w:r w:rsidRPr="00CE6B18">
        <w:rPr>
          <w:rFonts w:asciiTheme="minorHAnsi" w:hAnsiTheme="minorHAnsi" w:cs="Arial"/>
          <w:b/>
          <w:iCs/>
          <w:sz w:val="22"/>
          <w:szCs w:val="22"/>
        </w:rPr>
        <w:tab/>
      </w:r>
    </w:p>
    <w:p w14:paraId="37E8A517" w14:textId="77777777" w:rsidR="00CE6B18" w:rsidRPr="00CE6B18" w:rsidRDefault="00CE6B18" w:rsidP="00E25C5D">
      <w:pPr>
        <w:rPr>
          <w:rFonts w:asciiTheme="minorHAnsi" w:hAnsiTheme="minorHAnsi" w:cs="Arial"/>
          <w:b/>
          <w:iCs/>
          <w:sz w:val="22"/>
          <w:szCs w:val="22"/>
        </w:rPr>
      </w:pPr>
    </w:p>
    <w:p w14:paraId="08C154EF" w14:textId="65BC6223" w:rsidR="00E25C5D" w:rsidRPr="00F070C7" w:rsidRDefault="00E25C5D" w:rsidP="00E25C5D">
      <w:pPr>
        <w:rPr>
          <w:rFonts w:asciiTheme="minorHAnsi" w:hAnsiTheme="minorHAnsi" w:cs="Arial"/>
          <w:bCs/>
          <w:iCs/>
          <w:sz w:val="22"/>
          <w:szCs w:val="22"/>
        </w:rPr>
      </w:pPr>
      <w:r w:rsidRPr="00F070C7">
        <w:rPr>
          <w:rFonts w:asciiTheme="minorHAnsi" w:hAnsiTheme="minorHAnsi" w:cs="Arial"/>
          <w:bCs/>
          <w:iCs/>
          <w:sz w:val="22"/>
          <w:szCs w:val="22"/>
        </w:rPr>
        <w:t>The nursing program requests funding to provide extensive professional development to nursing faculty to increase their knowledge, support retention efforts, and address the nursing shortage in Maryland. Faculty and nursing leadership will attend statewide and national nursing conferences to strengthen accreditation readiness and program quality and collaborate with the associate degree programs across the state of Maryland to improve nursing education. This professional development will ultimately result in a larger number of highly skilled nurses who are qualified and available to serve as bedside nurses throughout the state of Maryland.</w:t>
      </w:r>
    </w:p>
    <w:p w14:paraId="56E5A9A7" w14:textId="77777777" w:rsidR="009438FC" w:rsidRPr="00E25C5D" w:rsidRDefault="009438FC" w:rsidP="00E25C5D">
      <w:pPr>
        <w:rPr>
          <w:rFonts w:asciiTheme="minorHAnsi" w:hAnsiTheme="minorHAnsi" w:cs="Arial"/>
          <w:b/>
          <w:i/>
          <w:sz w:val="22"/>
          <w:szCs w:val="22"/>
        </w:rPr>
      </w:pPr>
    </w:p>
    <w:p w14:paraId="16C9C77A" w14:textId="77777777" w:rsidR="00B606DC" w:rsidRPr="00CD5DA8" w:rsidRDefault="00B606DC" w:rsidP="00E25C5D">
      <w:pPr>
        <w:rPr>
          <w:rFonts w:asciiTheme="minorHAnsi" w:hAnsiTheme="minorHAnsi" w:cs="Arial"/>
          <w:b/>
          <w:iCs/>
          <w:sz w:val="22"/>
          <w:szCs w:val="22"/>
        </w:rPr>
      </w:pPr>
      <w:r w:rsidRPr="00CD5DA8">
        <w:rPr>
          <w:rFonts w:asciiTheme="minorHAnsi" w:hAnsiTheme="minorHAnsi" w:cs="Arial"/>
          <w:b/>
          <w:iCs/>
          <w:sz w:val="22"/>
          <w:szCs w:val="22"/>
        </w:rPr>
        <w:t xml:space="preserve">NSP II </w:t>
      </w:r>
      <w:r w:rsidR="00E25C5D" w:rsidRPr="00CD5DA8">
        <w:rPr>
          <w:rFonts w:asciiTheme="minorHAnsi" w:hAnsiTheme="minorHAnsi" w:cs="Arial"/>
          <w:b/>
          <w:iCs/>
          <w:sz w:val="22"/>
          <w:szCs w:val="22"/>
        </w:rPr>
        <w:t>27-207</w:t>
      </w:r>
    </w:p>
    <w:p w14:paraId="57BC47DA" w14:textId="77777777" w:rsidR="00856589" w:rsidRDefault="00E25C5D" w:rsidP="00E25C5D">
      <w:pPr>
        <w:rPr>
          <w:rFonts w:asciiTheme="minorHAnsi" w:hAnsiTheme="minorHAnsi" w:cs="Arial"/>
          <w:b/>
          <w:i/>
          <w:sz w:val="22"/>
          <w:szCs w:val="22"/>
        </w:rPr>
      </w:pPr>
      <w:r w:rsidRPr="00CD5DA8">
        <w:rPr>
          <w:rFonts w:asciiTheme="minorHAnsi" w:hAnsiTheme="minorHAnsi" w:cs="Arial"/>
          <w:b/>
          <w:iCs/>
          <w:sz w:val="22"/>
          <w:szCs w:val="22"/>
        </w:rPr>
        <w:t>Anne Arundel Community College</w:t>
      </w:r>
    </w:p>
    <w:p w14:paraId="4FA9CAF6" w14:textId="77777777" w:rsidR="00CE6B18" w:rsidRDefault="00CE6B18" w:rsidP="00E25C5D">
      <w:pPr>
        <w:rPr>
          <w:rFonts w:asciiTheme="minorHAnsi" w:hAnsiTheme="minorHAnsi" w:cs="Arial"/>
          <w:b/>
          <w:i/>
          <w:sz w:val="22"/>
          <w:szCs w:val="22"/>
        </w:rPr>
      </w:pPr>
      <w:r w:rsidRPr="00CE6B18">
        <w:rPr>
          <w:rFonts w:asciiTheme="minorHAnsi" w:hAnsiTheme="minorHAnsi" w:cs="Arial"/>
          <w:b/>
          <w:i/>
          <w:sz w:val="22"/>
          <w:szCs w:val="22"/>
        </w:rPr>
        <w:t>Professional Development Resource Grant</w:t>
      </w:r>
      <w:r w:rsidRPr="00CE6B18">
        <w:rPr>
          <w:rFonts w:asciiTheme="minorHAnsi" w:hAnsiTheme="minorHAnsi" w:cs="Arial"/>
          <w:b/>
          <w:i/>
          <w:sz w:val="22"/>
          <w:szCs w:val="22"/>
        </w:rPr>
        <w:tab/>
      </w:r>
    </w:p>
    <w:p w14:paraId="148AF922" w14:textId="65C67163" w:rsidR="00E24995" w:rsidRPr="00CD5DA8" w:rsidRDefault="00F16165" w:rsidP="00E25C5D">
      <w:pPr>
        <w:rPr>
          <w:rFonts w:asciiTheme="minorHAnsi" w:hAnsiTheme="minorHAnsi" w:cs="Arial"/>
          <w:b/>
          <w:iCs/>
          <w:sz w:val="22"/>
          <w:szCs w:val="22"/>
        </w:rPr>
      </w:pPr>
      <w:r>
        <w:rPr>
          <w:rFonts w:asciiTheme="minorHAnsi" w:hAnsiTheme="minorHAnsi" w:cs="Arial"/>
          <w:b/>
          <w:iCs/>
          <w:sz w:val="22"/>
          <w:szCs w:val="22"/>
        </w:rPr>
        <w:t xml:space="preserve">Project Director:  </w:t>
      </w:r>
      <w:r w:rsidR="00E25C5D" w:rsidRPr="00CD5DA8">
        <w:rPr>
          <w:rFonts w:asciiTheme="minorHAnsi" w:hAnsiTheme="minorHAnsi" w:cs="Arial"/>
          <w:b/>
          <w:iCs/>
          <w:sz w:val="22"/>
          <w:szCs w:val="22"/>
        </w:rPr>
        <w:t>Dr. Stacey Hittle</w:t>
      </w:r>
      <w:r w:rsidR="00E24995" w:rsidRPr="00CD5DA8">
        <w:rPr>
          <w:rFonts w:asciiTheme="minorHAnsi" w:hAnsiTheme="minorHAnsi" w:cs="Arial"/>
          <w:b/>
          <w:iCs/>
          <w:sz w:val="22"/>
          <w:szCs w:val="22"/>
        </w:rPr>
        <w:t xml:space="preserve">, </w:t>
      </w:r>
      <w:hyperlink r:id="rId29" w:history="1">
        <w:r w:rsidR="00E24995" w:rsidRPr="00CD5DA8">
          <w:rPr>
            <w:rStyle w:val="Hyperlink"/>
            <w:rFonts w:asciiTheme="minorHAnsi" w:hAnsiTheme="minorHAnsi" w:cs="Arial"/>
            <w:b/>
            <w:iCs/>
            <w:sz w:val="22"/>
            <w:szCs w:val="22"/>
          </w:rPr>
          <w:t>srhittle@aacc.edu</w:t>
        </w:r>
      </w:hyperlink>
    </w:p>
    <w:p w14:paraId="17F6220F" w14:textId="2577741A" w:rsidR="00856589" w:rsidRPr="00CD5DA8" w:rsidRDefault="00E25C5D" w:rsidP="00E25C5D">
      <w:pPr>
        <w:rPr>
          <w:rFonts w:asciiTheme="minorHAnsi" w:hAnsiTheme="minorHAnsi" w:cs="Arial"/>
          <w:b/>
          <w:iCs/>
          <w:sz w:val="22"/>
          <w:szCs w:val="22"/>
        </w:rPr>
      </w:pPr>
      <w:r w:rsidRPr="00CD5DA8">
        <w:rPr>
          <w:rFonts w:asciiTheme="minorHAnsi" w:hAnsiTheme="minorHAnsi" w:cs="Arial"/>
          <w:b/>
          <w:iCs/>
          <w:sz w:val="22"/>
          <w:szCs w:val="22"/>
        </w:rPr>
        <w:t>$40,202</w:t>
      </w:r>
      <w:r w:rsidR="00253850" w:rsidRPr="00CD5DA8">
        <w:rPr>
          <w:rFonts w:asciiTheme="minorHAnsi" w:hAnsiTheme="minorHAnsi" w:cs="Arial"/>
          <w:b/>
          <w:iCs/>
          <w:sz w:val="22"/>
          <w:szCs w:val="22"/>
        </w:rPr>
        <w:t>, 1-year grant</w:t>
      </w:r>
      <w:r w:rsidRPr="00CD5DA8">
        <w:rPr>
          <w:rFonts w:asciiTheme="minorHAnsi" w:hAnsiTheme="minorHAnsi" w:cs="Arial"/>
          <w:b/>
          <w:iCs/>
          <w:sz w:val="22"/>
          <w:szCs w:val="22"/>
        </w:rPr>
        <w:tab/>
      </w:r>
    </w:p>
    <w:p w14:paraId="1ED5BD6A" w14:textId="77777777" w:rsidR="00CD5DA8" w:rsidRPr="00CD5DA8" w:rsidRDefault="00CD5DA8" w:rsidP="00E25C5D">
      <w:pPr>
        <w:rPr>
          <w:rFonts w:asciiTheme="minorHAnsi" w:hAnsiTheme="minorHAnsi" w:cs="Arial"/>
          <w:b/>
          <w:iCs/>
          <w:sz w:val="22"/>
          <w:szCs w:val="22"/>
        </w:rPr>
      </w:pPr>
    </w:p>
    <w:p w14:paraId="7BE41D20" w14:textId="58854907" w:rsidR="00E25C5D" w:rsidRPr="00F070C7" w:rsidRDefault="00E25C5D" w:rsidP="00E25C5D">
      <w:pPr>
        <w:rPr>
          <w:rFonts w:asciiTheme="minorHAnsi" w:hAnsiTheme="minorHAnsi" w:cs="Arial"/>
          <w:bCs/>
          <w:iCs/>
          <w:sz w:val="22"/>
          <w:szCs w:val="22"/>
        </w:rPr>
      </w:pPr>
      <w:r w:rsidRPr="00F070C7">
        <w:rPr>
          <w:rFonts w:asciiTheme="minorHAnsi" w:hAnsiTheme="minorHAnsi" w:cs="Arial"/>
          <w:bCs/>
          <w:iCs/>
          <w:sz w:val="22"/>
          <w:szCs w:val="22"/>
        </w:rPr>
        <w:t>The Institution will increase the number of nurses in Maryland hospitals by providing travel for up to 17 full-time faculty to attend national nursing conferences in the areas of simulation, instruction, and evaluation.</w:t>
      </w:r>
    </w:p>
    <w:p w14:paraId="77952E3F" w14:textId="77777777" w:rsidR="009438FC" w:rsidRPr="00F070C7" w:rsidRDefault="009438FC" w:rsidP="00E25C5D">
      <w:pPr>
        <w:rPr>
          <w:rFonts w:asciiTheme="minorHAnsi" w:hAnsiTheme="minorHAnsi" w:cs="Arial"/>
          <w:bCs/>
          <w:iCs/>
          <w:sz w:val="22"/>
          <w:szCs w:val="22"/>
        </w:rPr>
      </w:pPr>
    </w:p>
    <w:p w14:paraId="1686D803" w14:textId="77777777" w:rsidR="00B606DC" w:rsidRPr="002022F5" w:rsidRDefault="00B606DC" w:rsidP="00E25C5D">
      <w:pPr>
        <w:rPr>
          <w:rFonts w:asciiTheme="minorHAnsi" w:hAnsiTheme="minorHAnsi" w:cs="Arial"/>
          <w:b/>
          <w:iCs/>
          <w:sz w:val="22"/>
          <w:szCs w:val="22"/>
        </w:rPr>
      </w:pPr>
      <w:r w:rsidRPr="002022F5">
        <w:rPr>
          <w:rFonts w:asciiTheme="minorHAnsi" w:hAnsiTheme="minorHAnsi" w:cs="Arial"/>
          <w:b/>
          <w:iCs/>
          <w:sz w:val="22"/>
          <w:szCs w:val="22"/>
        </w:rPr>
        <w:t xml:space="preserve">NSP II </w:t>
      </w:r>
      <w:r w:rsidR="00E25C5D" w:rsidRPr="002022F5">
        <w:rPr>
          <w:rFonts w:asciiTheme="minorHAnsi" w:hAnsiTheme="minorHAnsi" w:cs="Arial"/>
          <w:b/>
          <w:iCs/>
          <w:sz w:val="22"/>
          <w:szCs w:val="22"/>
        </w:rPr>
        <w:t>27-208</w:t>
      </w:r>
    </w:p>
    <w:p w14:paraId="44AF5FDA" w14:textId="77777777" w:rsidR="00CE6B18" w:rsidRDefault="00E25C5D" w:rsidP="00E25C5D">
      <w:pPr>
        <w:rPr>
          <w:rFonts w:asciiTheme="minorHAnsi" w:hAnsiTheme="minorHAnsi" w:cs="Arial"/>
          <w:b/>
          <w:i/>
          <w:sz w:val="22"/>
          <w:szCs w:val="22"/>
        </w:rPr>
      </w:pPr>
      <w:r w:rsidRPr="002022F5">
        <w:rPr>
          <w:rFonts w:asciiTheme="minorHAnsi" w:hAnsiTheme="minorHAnsi" w:cs="Arial"/>
          <w:b/>
          <w:iCs/>
          <w:sz w:val="22"/>
          <w:szCs w:val="22"/>
        </w:rPr>
        <w:t>Bowie State University</w:t>
      </w:r>
      <w:r w:rsidRPr="00E25C5D">
        <w:rPr>
          <w:rFonts w:asciiTheme="minorHAnsi" w:hAnsiTheme="minorHAnsi" w:cs="Arial"/>
          <w:b/>
          <w:i/>
          <w:sz w:val="22"/>
          <w:szCs w:val="22"/>
        </w:rPr>
        <w:tab/>
      </w:r>
      <w:r w:rsidRPr="00E25C5D">
        <w:rPr>
          <w:rFonts w:asciiTheme="minorHAnsi" w:hAnsiTheme="minorHAnsi" w:cs="Arial"/>
          <w:b/>
          <w:i/>
          <w:sz w:val="22"/>
          <w:szCs w:val="22"/>
        </w:rPr>
        <w:tab/>
      </w:r>
    </w:p>
    <w:p w14:paraId="06A2767E" w14:textId="77777777" w:rsidR="00CE6B18" w:rsidRDefault="00CE6B18" w:rsidP="00E25C5D">
      <w:pPr>
        <w:rPr>
          <w:rFonts w:asciiTheme="minorHAnsi" w:hAnsiTheme="minorHAnsi" w:cs="Arial"/>
          <w:b/>
          <w:i/>
          <w:sz w:val="22"/>
          <w:szCs w:val="22"/>
        </w:rPr>
      </w:pPr>
      <w:r w:rsidRPr="00CE6B18">
        <w:rPr>
          <w:rFonts w:asciiTheme="minorHAnsi" w:hAnsiTheme="minorHAnsi" w:cs="Arial"/>
          <w:b/>
          <w:i/>
          <w:sz w:val="22"/>
          <w:szCs w:val="22"/>
        </w:rPr>
        <w:t>Professional Development Resource Grant</w:t>
      </w:r>
    </w:p>
    <w:p w14:paraId="6C30DC0E" w14:textId="2E59A405" w:rsidR="00F16165" w:rsidRDefault="00F16165" w:rsidP="00E25C5D">
      <w:pPr>
        <w:rPr>
          <w:rFonts w:asciiTheme="minorHAnsi" w:hAnsiTheme="minorHAnsi" w:cs="Arial"/>
          <w:b/>
          <w:iCs/>
          <w:sz w:val="22"/>
          <w:szCs w:val="22"/>
        </w:rPr>
      </w:pPr>
      <w:r w:rsidRPr="00F16165">
        <w:rPr>
          <w:rFonts w:asciiTheme="minorHAnsi" w:hAnsiTheme="minorHAnsi" w:cs="Arial"/>
          <w:b/>
          <w:iCs/>
          <w:sz w:val="22"/>
          <w:szCs w:val="22"/>
        </w:rPr>
        <w:t xml:space="preserve">Project Director:  Dr. Monique Alston, </w:t>
      </w:r>
      <w:hyperlink r:id="rId30" w:history="1">
        <w:r w:rsidRPr="007653D0">
          <w:rPr>
            <w:rStyle w:val="Hyperlink"/>
            <w:rFonts w:asciiTheme="minorHAnsi" w:hAnsiTheme="minorHAnsi" w:cs="Arial"/>
            <w:b/>
            <w:iCs/>
            <w:sz w:val="22"/>
            <w:szCs w:val="22"/>
          </w:rPr>
          <w:t>malston1@bowiestate.edu</w:t>
        </w:r>
      </w:hyperlink>
    </w:p>
    <w:p w14:paraId="7D92A592" w14:textId="3585E1B6" w:rsidR="00856589" w:rsidRPr="002022F5" w:rsidRDefault="00E25C5D" w:rsidP="00E25C5D">
      <w:pPr>
        <w:rPr>
          <w:rFonts w:asciiTheme="minorHAnsi" w:hAnsiTheme="minorHAnsi" w:cs="Arial"/>
          <w:b/>
          <w:iCs/>
          <w:sz w:val="22"/>
          <w:szCs w:val="22"/>
        </w:rPr>
      </w:pPr>
      <w:r w:rsidRPr="002022F5">
        <w:rPr>
          <w:rFonts w:asciiTheme="minorHAnsi" w:hAnsiTheme="minorHAnsi" w:cs="Arial"/>
          <w:b/>
          <w:iCs/>
          <w:sz w:val="22"/>
          <w:szCs w:val="22"/>
        </w:rPr>
        <w:t>$49,998</w:t>
      </w:r>
      <w:r w:rsidR="00253850" w:rsidRPr="002022F5">
        <w:rPr>
          <w:rFonts w:asciiTheme="minorHAnsi" w:hAnsiTheme="minorHAnsi" w:cs="Arial"/>
          <w:b/>
          <w:iCs/>
          <w:sz w:val="22"/>
          <w:szCs w:val="22"/>
        </w:rPr>
        <w:t>, 1-year grant</w:t>
      </w:r>
    </w:p>
    <w:p w14:paraId="6BCDC347" w14:textId="77777777" w:rsidR="002022F5" w:rsidRPr="002022F5" w:rsidRDefault="002022F5" w:rsidP="00E25C5D">
      <w:pPr>
        <w:rPr>
          <w:rFonts w:asciiTheme="minorHAnsi" w:hAnsiTheme="minorHAnsi" w:cs="Arial"/>
          <w:b/>
          <w:iCs/>
          <w:sz w:val="22"/>
          <w:szCs w:val="22"/>
        </w:rPr>
      </w:pPr>
    </w:p>
    <w:p w14:paraId="793E5FB0" w14:textId="4FC9705B" w:rsidR="00E25C5D" w:rsidRPr="00F070C7" w:rsidRDefault="00E25C5D" w:rsidP="00E25C5D">
      <w:pPr>
        <w:rPr>
          <w:rFonts w:asciiTheme="minorHAnsi" w:hAnsiTheme="minorHAnsi" w:cs="Arial"/>
          <w:bCs/>
          <w:iCs/>
          <w:sz w:val="22"/>
          <w:szCs w:val="22"/>
        </w:rPr>
      </w:pPr>
      <w:r w:rsidRPr="00F070C7">
        <w:rPr>
          <w:rFonts w:asciiTheme="minorHAnsi" w:hAnsiTheme="minorHAnsi" w:cs="Arial"/>
          <w:bCs/>
          <w:iCs/>
          <w:sz w:val="22"/>
          <w:szCs w:val="22"/>
        </w:rPr>
        <w:t>Maryland's oldest public Historically Black College and University seeks funding to enhance faculty expertise and maintain accreditation standards in its nursing programs. The initiative will fund professional development for 21 nursing faculty and RN staff by supporting attendance at nationally recognized conferences related to accreditation, simulation and nursing education during the Fall 2026 and Spring 2027 semesters. These experiences will ensure faculty remain experimentally qualified, strengthen instructional practices, and uphold compliance with ACEN accreditation requirements. Attendance will be staggered to maintain instructional continuity. Outcomes will be measured by participation rates, completion of self-reports, and dissemination of</w:t>
      </w:r>
      <w:r w:rsidRPr="00E25C5D">
        <w:rPr>
          <w:rFonts w:asciiTheme="minorHAnsi" w:hAnsiTheme="minorHAnsi" w:cs="Arial"/>
          <w:b/>
          <w:i/>
          <w:sz w:val="22"/>
          <w:szCs w:val="22"/>
        </w:rPr>
        <w:t xml:space="preserve"> </w:t>
      </w:r>
      <w:r w:rsidRPr="00F070C7">
        <w:rPr>
          <w:rFonts w:asciiTheme="minorHAnsi" w:hAnsiTheme="minorHAnsi" w:cs="Arial"/>
          <w:bCs/>
          <w:iCs/>
          <w:sz w:val="22"/>
          <w:szCs w:val="22"/>
        </w:rPr>
        <w:t>findings at quarterly Deans &amp; Directors meetings. This project underscores the institution’s commitment to academic excellence, faculty development, and high-quality nursing education aligned with statewide and national standards.</w:t>
      </w:r>
    </w:p>
    <w:p w14:paraId="20060FD3" w14:textId="77777777" w:rsidR="009438FC" w:rsidRDefault="009438FC" w:rsidP="00E25C5D">
      <w:pPr>
        <w:rPr>
          <w:rFonts w:asciiTheme="minorHAnsi" w:hAnsiTheme="minorHAnsi" w:cs="Arial"/>
          <w:b/>
          <w:i/>
          <w:sz w:val="22"/>
          <w:szCs w:val="22"/>
        </w:rPr>
      </w:pPr>
    </w:p>
    <w:p w14:paraId="4FBE5352" w14:textId="77777777" w:rsidR="00B606DC" w:rsidRPr="002022F5" w:rsidRDefault="00B606DC" w:rsidP="00E25C5D">
      <w:pPr>
        <w:rPr>
          <w:rFonts w:asciiTheme="minorHAnsi" w:hAnsiTheme="minorHAnsi" w:cs="Arial"/>
          <w:b/>
          <w:iCs/>
          <w:sz w:val="22"/>
          <w:szCs w:val="22"/>
        </w:rPr>
      </w:pPr>
      <w:r w:rsidRPr="002022F5">
        <w:rPr>
          <w:rFonts w:asciiTheme="minorHAnsi" w:hAnsiTheme="minorHAnsi" w:cs="Arial"/>
          <w:b/>
          <w:iCs/>
          <w:sz w:val="22"/>
          <w:szCs w:val="22"/>
        </w:rPr>
        <w:t xml:space="preserve">NSP II </w:t>
      </w:r>
      <w:r w:rsidR="00E25C5D" w:rsidRPr="002022F5">
        <w:rPr>
          <w:rFonts w:asciiTheme="minorHAnsi" w:hAnsiTheme="minorHAnsi" w:cs="Arial"/>
          <w:b/>
          <w:iCs/>
          <w:sz w:val="22"/>
          <w:szCs w:val="22"/>
        </w:rPr>
        <w:t>27-209</w:t>
      </w:r>
    </w:p>
    <w:p w14:paraId="4925384D" w14:textId="77777777" w:rsidR="00CE6B18" w:rsidRPr="002022F5" w:rsidRDefault="00E25C5D" w:rsidP="00E25C5D">
      <w:pPr>
        <w:rPr>
          <w:rFonts w:asciiTheme="minorHAnsi" w:hAnsiTheme="minorHAnsi" w:cs="Arial"/>
          <w:b/>
          <w:iCs/>
          <w:sz w:val="22"/>
          <w:szCs w:val="22"/>
        </w:rPr>
      </w:pPr>
      <w:r w:rsidRPr="002022F5">
        <w:rPr>
          <w:rFonts w:asciiTheme="minorHAnsi" w:hAnsiTheme="minorHAnsi" w:cs="Arial"/>
          <w:b/>
          <w:iCs/>
          <w:sz w:val="22"/>
          <w:szCs w:val="22"/>
        </w:rPr>
        <w:t>Bowie State University</w:t>
      </w:r>
    </w:p>
    <w:p w14:paraId="4A70D0D2" w14:textId="77777777" w:rsidR="00CE6B18" w:rsidRDefault="00E25C5D" w:rsidP="00E25C5D">
      <w:pPr>
        <w:rPr>
          <w:rFonts w:asciiTheme="minorHAnsi" w:hAnsiTheme="minorHAnsi" w:cs="Arial"/>
          <w:b/>
          <w:i/>
          <w:sz w:val="22"/>
          <w:szCs w:val="22"/>
        </w:rPr>
      </w:pPr>
      <w:r w:rsidRPr="00E25C5D">
        <w:rPr>
          <w:rFonts w:asciiTheme="minorHAnsi" w:hAnsiTheme="minorHAnsi" w:cs="Arial"/>
          <w:b/>
          <w:i/>
          <w:sz w:val="22"/>
          <w:szCs w:val="22"/>
        </w:rPr>
        <w:t>Student Success Resource Grant</w:t>
      </w:r>
      <w:r w:rsidRPr="00E25C5D">
        <w:rPr>
          <w:rFonts w:asciiTheme="minorHAnsi" w:hAnsiTheme="minorHAnsi" w:cs="Arial"/>
          <w:b/>
          <w:i/>
          <w:sz w:val="22"/>
          <w:szCs w:val="22"/>
        </w:rPr>
        <w:tab/>
      </w:r>
    </w:p>
    <w:p w14:paraId="21BD7EC8" w14:textId="60D0EF15" w:rsidR="00E24995" w:rsidRPr="002022F5" w:rsidRDefault="00E24995" w:rsidP="00E25C5D">
      <w:pPr>
        <w:rPr>
          <w:rFonts w:asciiTheme="minorHAnsi" w:hAnsiTheme="minorHAnsi" w:cs="Arial"/>
          <w:b/>
          <w:iCs/>
          <w:sz w:val="22"/>
          <w:szCs w:val="22"/>
        </w:rPr>
      </w:pPr>
      <w:r w:rsidRPr="002022F5">
        <w:rPr>
          <w:rFonts w:asciiTheme="minorHAnsi" w:hAnsiTheme="minorHAnsi" w:cs="Arial"/>
          <w:b/>
          <w:iCs/>
          <w:sz w:val="22"/>
          <w:szCs w:val="22"/>
        </w:rPr>
        <w:t xml:space="preserve">Project Director:  Dr. Monique Alston, </w:t>
      </w:r>
      <w:hyperlink r:id="rId31" w:history="1">
        <w:r w:rsidRPr="002022F5">
          <w:rPr>
            <w:rStyle w:val="Hyperlink"/>
            <w:rFonts w:asciiTheme="minorHAnsi" w:hAnsiTheme="minorHAnsi" w:cs="Arial"/>
            <w:b/>
            <w:iCs/>
            <w:sz w:val="22"/>
            <w:szCs w:val="22"/>
          </w:rPr>
          <w:t>malston1@bowiestate.edu</w:t>
        </w:r>
      </w:hyperlink>
    </w:p>
    <w:p w14:paraId="58331533" w14:textId="6507DA1C" w:rsidR="00856589" w:rsidRPr="002022F5" w:rsidRDefault="00E25C5D" w:rsidP="00E25C5D">
      <w:pPr>
        <w:rPr>
          <w:rFonts w:asciiTheme="minorHAnsi" w:hAnsiTheme="minorHAnsi" w:cs="Arial"/>
          <w:b/>
          <w:iCs/>
          <w:sz w:val="22"/>
          <w:szCs w:val="22"/>
        </w:rPr>
      </w:pPr>
      <w:r w:rsidRPr="002022F5">
        <w:rPr>
          <w:rFonts w:asciiTheme="minorHAnsi" w:hAnsiTheme="minorHAnsi" w:cs="Arial"/>
          <w:b/>
          <w:iCs/>
          <w:sz w:val="22"/>
          <w:szCs w:val="22"/>
        </w:rPr>
        <w:t>$90,241</w:t>
      </w:r>
      <w:r w:rsidR="00253850" w:rsidRPr="002022F5">
        <w:rPr>
          <w:rFonts w:asciiTheme="minorHAnsi" w:hAnsiTheme="minorHAnsi" w:cs="Arial"/>
          <w:b/>
          <w:iCs/>
          <w:sz w:val="22"/>
          <w:szCs w:val="22"/>
        </w:rPr>
        <w:t>, 1-year grant</w:t>
      </w:r>
    </w:p>
    <w:p w14:paraId="4F09857C" w14:textId="77777777" w:rsidR="002022F5" w:rsidRDefault="002022F5" w:rsidP="00E25C5D">
      <w:pPr>
        <w:rPr>
          <w:rFonts w:asciiTheme="minorHAnsi" w:hAnsiTheme="minorHAnsi" w:cs="Arial"/>
          <w:b/>
          <w:i/>
          <w:sz w:val="22"/>
          <w:szCs w:val="22"/>
        </w:rPr>
      </w:pPr>
    </w:p>
    <w:p w14:paraId="68E9E7EF" w14:textId="3B52C7AE" w:rsidR="00E25C5D" w:rsidRPr="00F070C7" w:rsidRDefault="00E25C5D" w:rsidP="00E25C5D">
      <w:pPr>
        <w:rPr>
          <w:rFonts w:asciiTheme="minorHAnsi" w:hAnsiTheme="minorHAnsi" w:cs="Arial"/>
          <w:bCs/>
          <w:iCs/>
          <w:sz w:val="22"/>
          <w:szCs w:val="22"/>
        </w:rPr>
      </w:pPr>
      <w:r w:rsidRPr="00F070C7">
        <w:rPr>
          <w:rFonts w:asciiTheme="minorHAnsi" w:hAnsiTheme="minorHAnsi" w:cs="Arial"/>
          <w:bCs/>
          <w:iCs/>
          <w:sz w:val="22"/>
          <w:szCs w:val="22"/>
        </w:rPr>
        <w:t xml:space="preserve">The Department of Nursing seeks funding for a one-year student success initiative aimed at improving retention, program completion, and NCLEX first-time pass rates. With a current program completion rate of 41% in FY 2025, the department recognizes the need for targeted interventions to help students </w:t>
      </w:r>
      <w:r w:rsidRPr="00F070C7">
        <w:rPr>
          <w:rFonts w:asciiTheme="minorHAnsi" w:hAnsiTheme="minorHAnsi" w:cs="Arial"/>
          <w:bCs/>
          <w:iCs/>
          <w:sz w:val="22"/>
          <w:szCs w:val="22"/>
        </w:rPr>
        <w:lastRenderedPageBreak/>
        <w:t xml:space="preserve">overcome academic challenges and prepare for licensure. The proposed project will offer a variety of comprehensive support services, including supplemental instruction, peer tutoring, academic coaching, lab skill reinforcement, and NCLEX preparation. These strategies are intended to create a supportive learning environment, build student confidence, and increase progression throughout the nursing curriculum. By prioritizing continuous improvement and equitable access to academic support, the initiative will enhance opportunities for all nursing students to succeed. </w:t>
      </w:r>
    </w:p>
    <w:p w14:paraId="624839D1" w14:textId="77777777" w:rsidR="009438FC" w:rsidRDefault="009438FC" w:rsidP="00E25C5D">
      <w:pPr>
        <w:rPr>
          <w:rFonts w:asciiTheme="minorHAnsi" w:hAnsiTheme="minorHAnsi" w:cs="Arial"/>
          <w:b/>
          <w:i/>
          <w:sz w:val="22"/>
          <w:szCs w:val="22"/>
        </w:rPr>
      </w:pPr>
    </w:p>
    <w:p w14:paraId="21FC7554" w14:textId="77777777" w:rsidR="00B606DC" w:rsidRPr="002022F5" w:rsidRDefault="00B606DC" w:rsidP="00E25C5D">
      <w:pPr>
        <w:rPr>
          <w:rFonts w:asciiTheme="minorHAnsi" w:hAnsiTheme="minorHAnsi" w:cs="Arial"/>
          <w:b/>
          <w:iCs/>
          <w:sz w:val="22"/>
          <w:szCs w:val="22"/>
        </w:rPr>
      </w:pPr>
      <w:r w:rsidRPr="002022F5">
        <w:rPr>
          <w:rFonts w:asciiTheme="minorHAnsi" w:hAnsiTheme="minorHAnsi" w:cs="Arial"/>
          <w:b/>
          <w:iCs/>
          <w:sz w:val="22"/>
          <w:szCs w:val="22"/>
        </w:rPr>
        <w:t xml:space="preserve">NSP II </w:t>
      </w:r>
      <w:r w:rsidR="00E25C5D" w:rsidRPr="002022F5">
        <w:rPr>
          <w:rFonts w:asciiTheme="minorHAnsi" w:hAnsiTheme="minorHAnsi" w:cs="Arial"/>
          <w:b/>
          <w:iCs/>
          <w:sz w:val="22"/>
          <w:szCs w:val="22"/>
        </w:rPr>
        <w:t>27-210</w:t>
      </w:r>
    </w:p>
    <w:p w14:paraId="492F9055" w14:textId="77777777" w:rsidR="00856589" w:rsidRPr="002022F5" w:rsidRDefault="00E25C5D" w:rsidP="00E25C5D">
      <w:pPr>
        <w:rPr>
          <w:rFonts w:asciiTheme="minorHAnsi" w:hAnsiTheme="minorHAnsi" w:cs="Arial"/>
          <w:b/>
          <w:iCs/>
          <w:sz w:val="22"/>
          <w:szCs w:val="22"/>
        </w:rPr>
      </w:pPr>
      <w:r w:rsidRPr="002022F5">
        <w:rPr>
          <w:rFonts w:asciiTheme="minorHAnsi" w:hAnsiTheme="minorHAnsi" w:cs="Arial"/>
          <w:b/>
          <w:iCs/>
          <w:sz w:val="22"/>
          <w:szCs w:val="22"/>
        </w:rPr>
        <w:t>Carroll Community Colleg</w:t>
      </w:r>
      <w:r w:rsidR="00856589" w:rsidRPr="002022F5">
        <w:rPr>
          <w:rFonts w:asciiTheme="minorHAnsi" w:hAnsiTheme="minorHAnsi" w:cs="Arial"/>
          <w:b/>
          <w:iCs/>
          <w:sz w:val="22"/>
          <w:szCs w:val="22"/>
        </w:rPr>
        <w:t>e</w:t>
      </w:r>
    </w:p>
    <w:p w14:paraId="05F61731" w14:textId="012E5FEB" w:rsidR="00856589" w:rsidRDefault="00CE6B18" w:rsidP="00E25C5D">
      <w:pPr>
        <w:rPr>
          <w:rFonts w:asciiTheme="minorHAnsi" w:hAnsiTheme="minorHAnsi" w:cs="Arial"/>
          <w:b/>
          <w:i/>
          <w:sz w:val="22"/>
          <w:szCs w:val="22"/>
        </w:rPr>
      </w:pPr>
      <w:r w:rsidRPr="00CE6B18">
        <w:rPr>
          <w:rFonts w:asciiTheme="minorHAnsi" w:hAnsiTheme="minorHAnsi" w:cs="Arial"/>
          <w:b/>
          <w:i/>
          <w:sz w:val="22"/>
          <w:szCs w:val="22"/>
        </w:rPr>
        <w:t>Professional Development Resource Grant</w:t>
      </w:r>
      <w:r w:rsidRPr="00CE6B18">
        <w:rPr>
          <w:rFonts w:asciiTheme="minorHAnsi" w:hAnsiTheme="minorHAnsi" w:cs="Arial"/>
          <w:b/>
          <w:i/>
          <w:sz w:val="22"/>
          <w:szCs w:val="22"/>
        </w:rPr>
        <w:tab/>
      </w:r>
      <w:r w:rsidR="00E25C5D" w:rsidRPr="00E25C5D">
        <w:rPr>
          <w:rFonts w:asciiTheme="minorHAnsi" w:hAnsiTheme="minorHAnsi" w:cs="Arial"/>
          <w:b/>
          <w:i/>
          <w:sz w:val="22"/>
          <w:szCs w:val="22"/>
        </w:rPr>
        <w:tab/>
      </w:r>
    </w:p>
    <w:p w14:paraId="22F6CE58" w14:textId="69AEE6E2" w:rsidR="00CE6B18" w:rsidRDefault="002022F5" w:rsidP="00E25C5D">
      <w:pPr>
        <w:rPr>
          <w:rFonts w:asciiTheme="minorHAnsi" w:hAnsiTheme="minorHAnsi" w:cs="Arial"/>
          <w:b/>
          <w:iCs/>
          <w:sz w:val="22"/>
          <w:szCs w:val="22"/>
        </w:rPr>
      </w:pPr>
      <w:r w:rsidRPr="002022F5">
        <w:rPr>
          <w:rFonts w:asciiTheme="minorHAnsi" w:hAnsiTheme="minorHAnsi" w:cs="Arial"/>
          <w:b/>
          <w:iCs/>
          <w:sz w:val="22"/>
          <w:szCs w:val="22"/>
        </w:rPr>
        <w:t xml:space="preserve">Project Director:  </w:t>
      </w:r>
      <w:r w:rsidR="00E25C5D" w:rsidRPr="002022F5">
        <w:rPr>
          <w:rFonts w:asciiTheme="minorHAnsi" w:hAnsiTheme="minorHAnsi" w:cs="Arial"/>
          <w:b/>
          <w:iCs/>
          <w:sz w:val="22"/>
          <w:szCs w:val="22"/>
        </w:rPr>
        <w:t>Dr. Tammy Schwaab</w:t>
      </w:r>
      <w:r w:rsidR="00F16165">
        <w:rPr>
          <w:rFonts w:asciiTheme="minorHAnsi" w:hAnsiTheme="minorHAnsi" w:cs="Arial"/>
          <w:b/>
          <w:iCs/>
          <w:sz w:val="22"/>
          <w:szCs w:val="22"/>
        </w:rPr>
        <w:t xml:space="preserve">, </w:t>
      </w:r>
      <w:r w:rsidR="00E25C5D" w:rsidRPr="002022F5">
        <w:rPr>
          <w:rFonts w:asciiTheme="minorHAnsi" w:hAnsiTheme="minorHAnsi" w:cs="Arial"/>
          <w:b/>
          <w:iCs/>
          <w:sz w:val="22"/>
          <w:szCs w:val="22"/>
        </w:rPr>
        <w:tab/>
      </w:r>
      <w:hyperlink r:id="rId32" w:history="1">
        <w:r w:rsidR="00F16165" w:rsidRPr="007653D0">
          <w:rPr>
            <w:rStyle w:val="Hyperlink"/>
            <w:rFonts w:asciiTheme="minorHAnsi" w:hAnsiTheme="minorHAnsi" w:cs="Arial"/>
            <w:b/>
            <w:iCs/>
            <w:sz w:val="22"/>
            <w:szCs w:val="22"/>
          </w:rPr>
          <w:t>TSchwaab@carrollcc.edu</w:t>
        </w:r>
      </w:hyperlink>
    </w:p>
    <w:p w14:paraId="42743D1F" w14:textId="6B226E85" w:rsidR="00856589" w:rsidRPr="002022F5" w:rsidRDefault="00E25C5D" w:rsidP="00E25C5D">
      <w:pPr>
        <w:rPr>
          <w:rFonts w:asciiTheme="minorHAnsi" w:hAnsiTheme="minorHAnsi" w:cs="Arial"/>
          <w:b/>
          <w:iCs/>
          <w:sz w:val="22"/>
          <w:szCs w:val="22"/>
        </w:rPr>
      </w:pPr>
      <w:r w:rsidRPr="002022F5">
        <w:rPr>
          <w:rFonts w:asciiTheme="minorHAnsi" w:hAnsiTheme="minorHAnsi" w:cs="Arial"/>
          <w:b/>
          <w:iCs/>
          <w:sz w:val="22"/>
          <w:szCs w:val="22"/>
        </w:rPr>
        <w:t>$11,900</w:t>
      </w:r>
      <w:r w:rsidR="00253850" w:rsidRPr="002022F5">
        <w:rPr>
          <w:rFonts w:asciiTheme="minorHAnsi" w:hAnsiTheme="minorHAnsi" w:cs="Arial"/>
          <w:b/>
          <w:iCs/>
          <w:sz w:val="22"/>
          <w:szCs w:val="22"/>
        </w:rPr>
        <w:t>, 1-year grant</w:t>
      </w:r>
    </w:p>
    <w:p w14:paraId="244484A8" w14:textId="77777777" w:rsidR="002022F5" w:rsidRDefault="002022F5" w:rsidP="00E25C5D">
      <w:pPr>
        <w:rPr>
          <w:rFonts w:asciiTheme="minorHAnsi" w:hAnsiTheme="minorHAnsi" w:cs="Arial"/>
          <w:bCs/>
          <w:iCs/>
          <w:sz w:val="22"/>
          <w:szCs w:val="22"/>
        </w:rPr>
      </w:pPr>
    </w:p>
    <w:p w14:paraId="7073A58C" w14:textId="61B97EDB" w:rsidR="00E25C5D" w:rsidRPr="00F070C7" w:rsidRDefault="00E25C5D" w:rsidP="00E25C5D">
      <w:pPr>
        <w:rPr>
          <w:rFonts w:asciiTheme="minorHAnsi" w:hAnsiTheme="minorHAnsi" w:cs="Arial"/>
          <w:bCs/>
          <w:iCs/>
          <w:sz w:val="22"/>
          <w:szCs w:val="22"/>
        </w:rPr>
      </w:pPr>
      <w:r w:rsidRPr="00F070C7">
        <w:rPr>
          <w:rFonts w:asciiTheme="minorHAnsi" w:hAnsiTheme="minorHAnsi" w:cs="Arial"/>
          <w:bCs/>
          <w:iCs/>
          <w:sz w:val="22"/>
          <w:szCs w:val="22"/>
        </w:rPr>
        <w:t>The purpose of this grant is to provide professional development funding for nursing faculty at the Institution to strengthen teaching capacity in evidence-based instruction and simulation practices. Targeted development including simulation education, current instructional methods, and retention strategies for underrepresented students will enhance faculty ability to deliver high-quality, student-centered learning experiences. These strategies support program goals to improve instructional consistency, increase simulation quality and effectiveness, and ensure faculty remain current with evolving educational standards in nursing. Expected outcomes include improved faculty competence in simulation and instructional practices, expanded use of evidence-based practices across the curriculum, and integration of retention-promoting and equity-focused teaching strategies. Through investment in faculty development, this initiative builds instructional capacity, retains faculty through increased job satisfaction, strengthens student learning experiences, and aligns with NSPII’s mission to support a highly skilled and well-prepared nursing education workforce in Maryland.</w:t>
      </w:r>
    </w:p>
    <w:p w14:paraId="0D056982" w14:textId="77777777" w:rsidR="009438FC" w:rsidRPr="00F070C7" w:rsidRDefault="009438FC" w:rsidP="00E25C5D">
      <w:pPr>
        <w:rPr>
          <w:rFonts w:asciiTheme="minorHAnsi" w:hAnsiTheme="minorHAnsi" w:cs="Arial"/>
          <w:bCs/>
          <w:iCs/>
          <w:sz w:val="22"/>
          <w:szCs w:val="22"/>
        </w:rPr>
      </w:pPr>
    </w:p>
    <w:p w14:paraId="3ADEBCD8" w14:textId="77777777" w:rsidR="00B606DC" w:rsidRPr="00F16165" w:rsidRDefault="00B606DC" w:rsidP="00E25C5D">
      <w:pPr>
        <w:rPr>
          <w:rFonts w:asciiTheme="minorHAnsi" w:hAnsiTheme="minorHAnsi" w:cs="Arial"/>
          <w:b/>
          <w:iCs/>
          <w:sz w:val="22"/>
          <w:szCs w:val="22"/>
        </w:rPr>
      </w:pPr>
      <w:r w:rsidRPr="00F16165">
        <w:rPr>
          <w:rFonts w:asciiTheme="minorHAnsi" w:hAnsiTheme="minorHAnsi" w:cs="Arial"/>
          <w:b/>
          <w:iCs/>
          <w:sz w:val="22"/>
          <w:szCs w:val="22"/>
        </w:rPr>
        <w:t xml:space="preserve">NSP II </w:t>
      </w:r>
      <w:r w:rsidR="00E25C5D" w:rsidRPr="00F16165">
        <w:rPr>
          <w:rFonts w:asciiTheme="minorHAnsi" w:hAnsiTheme="minorHAnsi" w:cs="Arial"/>
          <w:b/>
          <w:iCs/>
          <w:sz w:val="22"/>
          <w:szCs w:val="22"/>
        </w:rPr>
        <w:t>27-211</w:t>
      </w:r>
    </w:p>
    <w:p w14:paraId="484D58FB" w14:textId="77777777" w:rsidR="00856589" w:rsidRPr="00F16165" w:rsidRDefault="00B606DC" w:rsidP="00E25C5D">
      <w:pPr>
        <w:rPr>
          <w:rFonts w:asciiTheme="minorHAnsi" w:hAnsiTheme="minorHAnsi" w:cs="Arial"/>
          <w:b/>
          <w:iCs/>
          <w:sz w:val="22"/>
          <w:szCs w:val="22"/>
        </w:rPr>
      </w:pPr>
      <w:r w:rsidRPr="00F16165">
        <w:rPr>
          <w:rFonts w:asciiTheme="minorHAnsi" w:hAnsiTheme="minorHAnsi" w:cs="Arial"/>
          <w:b/>
          <w:iCs/>
          <w:sz w:val="22"/>
          <w:szCs w:val="22"/>
        </w:rPr>
        <w:t>C</w:t>
      </w:r>
      <w:r w:rsidR="00E25C5D" w:rsidRPr="00F16165">
        <w:rPr>
          <w:rFonts w:asciiTheme="minorHAnsi" w:hAnsiTheme="minorHAnsi" w:cs="Arial"/>
          <w:b/>
          <w:iCs/>
          <w:sz w:val="22"/>
          <w:szCs w:val="22"/>
        </w:rPr>
        <w:t>oppin State University</w:t>
      </w:r>
    </w:p>
    <w:p w14:paraId="5A553944" w14:textId="77777777" w:rsidR="00CE6B18" w:rsidRDefault="00CE6B18" w:rsidP="00E25C5D">
      <w:pPr>
        <w:rPr>
          <w:rFonts w:asciiTheme="minorHAnsi" w:hAnsiTheme="minorHAnsi" w:cs="Arial"/>
          <w:b/>
          <w:i/>
          <w:sz w:val="22"/>
          <w:szCs w:val="22"/>
        </w:rPr>
      </w:pPr>
      <w:r w:rsidRPr="00CE6B18">
        <w:rPr>
          <w:rFonts w:asciiTheme="minorHAnsi" w:hAnsiTheme="minorHAnsi" w:cs="Arial"/>
          <w:b/>
          <w:i/>
          <w:sz w:val="22"/>
          <w:szCs w:val="22"/>
        </w:rPr>
        <w:t>Professional Development Resource Grant</w:t>
      </w:r>
      <w:r w:rsidRPr="00CE6B18">
        <w:rPr>
          <w:rFonts w:asciiTheme="minorHAnsi" w:hAnsiTheme="minorHAnsi" w:cs="Arial"/>
          <w:b/>
          <w:i/>
          <w:sz w:val="22"/>
          <w:szCs w:val="22"/>
        </w:rPr>
        <w:tab/>
      </w:r>
    </w:p>
    <w:p w14:paraId="28732AB2" w14:textId="195C3286" w:rsidR="00CE6B18" w:rsidRPr="00F16165" w:rsidRDefault="00F16165" w:rsidP="00E25C5D">
      <w:pPr>
        <w:rPr>
          <w:rFonts w:asciiTheme="minorHAnsi" w:hAnsiTheme="minorHAnsi" w:cs="Arial"/>
          <w:b/>
          <w:iCs/>
          <w:sz w:val="22"/>
          <w:szCs w:val="22"/>
        </w:rPr>
      </w:pPr>
      <w:r w:rsidRPr="00F16165">
        <w:rPr>
          <w:rFonts w:asciiTheme="minorHAnsi" w:hAnsiTheme="minorHAnsi" w:cs="Arial"/>
          <w:b/>
          <w:iCs/>
          <w:sz w:val="22"/>
          <w:szCs w:val="22"/>
        </w:rPr>
        <w:t xml:space="preserve">Project Director:  </w:t>
      </w:r>
      <w:r w:rsidR="00E25C5D" w:rsidRPr="00F16165">
        <w:rPr>
          <w:rFonts w:asciiTheme="minorHAnsi" w:hAnsiTheme="minorHAnsi" w:cs="Arial"/>
          <w:b/>
          <w:iCs/>
          <w:sz w:val="22"/>
          <w:szCs w:val="22"/>
        </w:rPr>
        <w:t>Dr. Lori Harvin</w:t>
      </w:r>
      <w:r w:rsidRPr="00F16165">
        <w:rPr>
          <w:rFonts w:asciiTheme="minorHAnsi" w:hAnsiTheme="minorHAnsi" w:cs="Arial"/>
          <w:b/>
          <w:iCs/>
          <w:sz w:val="22"/>
          <w:szCs w:val="22"/>
        </w:rPr>
        <w:t xml:space="preserve">, </w:t>
      </w:r>
      <w:hyperlink r:id="rId33" w:history="1">
        <w:r w:rsidRPr="00F16165">
          <w:rPr>
            <w:rStyle w:val="Hyperlink"/>
            <w:rFonts w:asciiTheme="minorHAnsi" w:hAnsiTheme="minorHAnsi" w:cs="Arial"/>
            <w:b/>
            <w:iCs/>
            <w:sz w:val="22"/>
            <w:szCs w:val="22"/>
          </w:rPr>
          <w:t>LHarvin@coppin.edu</w:t>
        </w:r>
      </w:hyperlink>
    </w:p>
    <w:p w14:paraId="7FADF722" w14:textId="6539C2CE" w:rsidR="00856589" w:rsidRPr="00F16165" w:rsidRDefault="00E25C5D" w:rsidP="00E25C5D">
      <w:pPr>
        <w:rPr>
          <w:rFonts w:asciiTheme="minorHAnsi" w:hAnsiTheme="minorHAnsi" w:cs="Arial"/>
          <w:b/>
          <w:iCs/>
          <w:sz w:val="22"/>
          <w:szCs w:val="22"/>
        </w:rPr>
      </w:pPr>
      <w:r w:rsidRPr="00F16165">
        <w:rPr>
          <w:rFonts w:asciiTheme="minorHAnsi" w:hAnsiTheme="minorHAnsi" w:cs="Arial"/>
          <w:b/>
          <w:iCs/>
          <w:sz w:val="22"/>
          <w:szCs w:val="22"/>
        </w:rPr>
        <w:t>$43,614</w:t>
      </w:r>
      <w:r w:rsidR="00253850" w:rsidRPr="00F16165">
        <w:rPr>
          <w:rFonts w:asciiTheme="minorHAnsi" w:hAnsiTheme="minorHAnsi" w:cs="Arial"/>
          <w:b/>
          <w:iCs/>
          <w:sz w:val="22"/>
          <w:szCs w:val="22"/>
        </w:rPr>
        <w:t>, 1-year grant</w:t>
      </w:r>
    </w:p>
    <w:p w14:paraId="2F5C79CA" w14:textId="77777777" w:rsidR="00F16165" w:rsidRDefault="00F16165" w:rsidP="00E25C5D">
      <w:pPr>
        <w:rPr>
          <w:rFonts w:asciiTheme="minorHAnsi" w:hAnsiTheme="minorHAnsi" w:cs="Arial"/>
          <w:b/>
          <w:i/>
          <w:sz w:val="22"/>
          <w:szCs w:val="22"/>
        </w:rPr>
      </w:pPr>
    </w:p>
    <w:p w14:paraId="1FA2D104" w14:textId="39E922A9" w:rsidR="00E25C5D" w:rsidRPr="00F070C7" w:rsidRDefault="00E25C5D" w:rsidP="00E25C5D">
      <w:pPr>
        <w:rPr>
          <w:rFonts w:asciiTheme="minorHAnsi" w:hAnsiTheme="minorHAnsi" w:cs="Arial"/>
          <w:bCs/>
          <w:iCs/>
          <w:sz w:val="22"/>
          <w:szCs w:val="22"/>
        </w:rPr>
      </w:pPr>
      <w:r w:rsidRPr="00F070C7">
        <w:rPr>
          <w:rFonts w:asciiTheme="minorHAnsi" w:hAnsiTheme="minorHAnsi" w:cs="Arial"/>
          <w:bCs/>
          <w:iCs/>
          <w:sz w:val="22"/>
          <w:szCs w:val="22"/>
        </w:rPr>
        <w:t xml:space="preserve">The faculty professional development initiative </w:t>
      </w:r>
      <w:r w:rsidR="00F16165">
        <w:rPr>
          <w:rFonts w:asciiTheme="minorHAnsi" w:hAnsiTheme="minorHAnsi" w:cs="Arial"/>
          <w:bCs/>
          <w:iCs/>
          <w:sz w:val="22"/>
          <w:szCs w:val="22"/>
        </w:rPr>
        <w:t>will</w:t>
      </w:r>
      <w:r w:rsidRPr="00F070C7">
        <w:rPr>
          <w:rFonts w:asciiTheme="minorHAnsi" w:hAnsiTheme="minorHAnsi" w:cs="Arial"/>
          <w:bCs/>
          <w:iCs/>
          <w:sz w:val="22"/>
          <w:szCs w:val="22"/>
        </w:rPr>
        <w:t xml:space="preserve"> heighten expectations for nursing education, strengthen instructional excellence, improve student outcomes, and increase NLCLEX-RN first-time pass rates. As healthcare becomes increasingly complex, nurse educators must remain current in evidence-based clinical practice, </w:t>
      </w:r>
      <w:r w:rsidR="007917D8" w:rsidRPr="00F070C7">
        <w:rPr>
          <w:rFonts w:asciiTheme="minorHAnsi" w:hAnsiTheme="minorHAnsi" w:cs="Arial"/>
          <w:bCs/>
          <w:iCs/>
          <w:sz w:val="22"/>
          <w:szCs w:val="22"/>
        </w:rPr>
        <w:t>innovative</w:t>
      </w:r>
      <w:r w:rsidRPr="00F070C7">
        <w:rPr>
          <w:rFonts w:asciiTheme="minorHAnsi" w:hAnsiTheme="minorHAnsi" w:cs="Arial"/>
          <w:bCs/>
          <w:iCs/>
          <w:sz w:val="22"/>
          <w:szCs w:val="22"/>
        </w:rPr>
        <w:t xml:space="preserve"> teaching strategies, and emerging healthcare trends. This grant will support ten full-time BSN faculty members through participation in nationally recognized nursing education conferences and targeted professional training. Through participation in professional development activities which include attendance at national nursing education, nurse practitioner, and simulation conferences, faculty will advance their teaching competencies, improve student learning experiences, and support improved academic outcomes. By investing in faculty development, this initiative aligns with NSP II goals to expand and sustain a strong nursing workforce capable of meeting the state's current and future healthcare demands. This initiative strengthens the School of Nursing's capacity to prepare resilient, clinically competent nursing graduates who are successful on the NCLEX-RN and ready to serve diverse communities.</w:t>
      </w:r>
    </w:p>
    <w:p w14:paraId="4AAA9AFC" w14:textId="77777777" w:rsidR="009438FC" w:rsidRDefault="009438FC" w:rsidP="00E25C5D">
      <w:pPr>
        <w:rPr>
          <w:rFonts w:asciiTheme="minorHAnsi" w:hAnsiTheme="minorHAnsi" w:cs="Arial"/>
          <w:b/>
          <w:i/>
          <w:sz w:val="22"/>
          <w:szCs w:val="22"/>
        </w:rPr>
      </w:pPr>
    </w:p>
    <w:p w14:paraId="687CB1A8" w14:textId="77777777" w:rsidR="003F1292" w:rsidRDefault="003F1292" w:rsidP="00E25C5D">
      <w:pPr>
        <w:rPr>
          <w:rFonts w:asciiTheme="minorHAnsi" w:hAnsiTheme="minorHAnsi" w:cs="Arial"/>
          <w:b/>
          <w:iCs/>
          <w:sz w:val="22"/>
          <w:szCs w:val="22"/>
        </w:rPr>
      </w:pPr>
    </w:p>
    <w:p w14:paraId="460E9152" w14:textId="77777777" w:rsidR="003F1292" w:rsidRDefault="003F1292" w:rsidP="00E25C5D">
      <w:pPr>
        <w:rPr>
          <w:rFonts w:asciiTheme="minorHAnsi" w:hAnsiTheme="minorHAnsi" w:cs="Arial"/>
          <w:b/>
          <w:iCs/>
          <w:sz w:val="22"/>
          <w:szCs w:val="22"/>
        </w:rPr>
      </w:pPr>
    </w:p>
    <w:p w14:paraId="43A84BB1" w14:textId="12B85E83" w:rsidR="00B606DC" w:rsidRPr="00F16165" w:rsidRDefault="00B606DC" w:rsidP="00E25C5D">
      <w:pPr>
        <w:rPr>
          <w:rFonts w:asciiTheme="minorHAnsi" w:hAnsiTheme="minorHAnsi" w:cs="Arial"/>
          <w:b/>
          <w:iCs/>
          <w:sz w:val="22"/>
          <w:szCs w:val="22"/>
        </w:rPr>
      </w:pPr>
      <w:r w:rsidRPr="00F16165">
        <w:rPr>
          <w:rFonts w:asciiTheme="minorHAnsi" w:hAnsiTheme="minorHAnsi" w:cs="Arial"/>
          <w:b/>
          <w:iCs/>
          <w:sz w:val="22"/>
          <w:szCs w:val="22"/>
        </w:rPr>
        <w:lastRenderedPageBreak/>
        <w:t xml:space="preserve">NSP II </w:t>
      </w:r>
      <w:r w:rsidR="00E25C5D" w:rsidRPr="00F16165">
        <w:rPr>
          <w:rFonts w:asciiTheme="minorHAnsi" w:hAnsiTheme="minorHAnsi" w:cs="Arial"/>
          <w:b/>
          <w:iCs/>
          <w:sz w:val="22"/>
          <w:szCs w:val="22"/>
        </w:rPr>
        <w:t>27-212</w:t>
      </w:r>
    </w:p>
    <w:p w14:paraId="5991C778" w14:textId="77777777" w:rsidR="00CE6B18" w:rsidRDefault="00E25C5D" w:rsidP="00E25C5D">
      <w:pPr>
        <w:rPr>
          <w:rFonts w:asciiTheme="minorHAnsi" w:hAnsiTheme="minorHAnsi" w:cs="Arial"/>
          <w:b/>
          <w:i/>
          <w:sz w:val="22"/>
          <w:szCs w:val="22"/>
        </w:rPr>
      </w:pPr>
      <w:r w:rsidRPr="00F16165">
        <w:rPr>
          <w:rFonts w:asciiTheme="minorHAnsi" w:hAnsiTheme="minorHAnsi" w:cs="Arial"/>
          <w:b/>
          <w:iCs/>
          <w:sz w:val="22"/>
          <w:szCs w:val="22"/>
        </w:rPr>
        <w:t>Coppin State University</w:t>
      </w:r>
      <w:r w:rsidRPr="00F16165">
        <w:rPr>
          <w:rFonts w:asciiTheme="minorHAnsi" w:hAnsiTheme="minorHAnsi" w:cs="Arial"/>
          <w:b/>
          <w:iCs/>
          <w:sz w:val="22"/>
          <w:szCs w:val="22"/>
        </w:rPr>
        <w:tab/>
      </w:r>
      <w:r w:rsidRPr="00E25C5D">
        <w:rPr>
          <w:rFonts w:asciiTheme="minorHAnsi" w:hAnsiTheme="minorHAnsi" w:cs="Arial"/>
          <w:b/>
          <w:i/>
          <w:sz w:val="22"/>
          <w:szCs w:val="22"/>
        </w:rPr>
        <w:tab/>
      </w:r>
    </w:p>
    <w:p w14:paraId="20D74536" w14:textId="77777777" w:rsidR="00CE6B18" w:rsidRDefault="00E25C5D" w:rsidP="00E25C5D">
      <w:pPr>
        <w:rPr>
          <w:rFonts w:asciiTheme="minorHAnsi" w:hAnsiTheme="minorHAnsi" w:cs="Arial"/>
          <w:b/>
          <w:i/>
          <w:sz w:val="22"/>
          <w:szCs w:val="22"/>
        </w:rPr>
      </w:pPr>
      <w:r w:rsidRPr="00E25C5D">
        <w:rPr>
          <w:rFonts w:asciiTheme="minorHAnsi" w:hAnsiTheme="minorHAnsi" w:cs="Arial"/>
          <w:b/>
          <w:i/>
          <w:sz w:val="22"/>
          <w:szCs w:val="22"/>
        </w:rPr>
        <w:t xml:space="preserve">Student Success </w:t>
      </w:r>
      <w:r w:rsidR="00CE6B18">
        <w:rPr>
          <w:rFonts w:asciiTheme="minorHAnsi" w:hAnsiTheme="minorHAnsi" w:cs="Arial"/>
          <w:b/>
          <w:i/>
          <w:sz w:val="22"/>
          <w:szCs w:val="22"/>
        </w:rPr>
        <w:t>R</w:t>
      </w:r>
      <w:r w:rsidRPr="00E25C5D">
        <w:rPr>
          <w:rFonts w:asciiTheme="minorHAnsi" w:hAnsiTheme="minorHAnsi" w:cs="Arial"/>
          <w:b/>
          <w:i/>
          <w:sz w:val="22"/>
          <w:szCs w:val="22"/>
        </w:rPr>
        <w:t>e</w:t>
      </w:r>
      <w:r w:rsidR="00CE6B18">
        <w:rPr>
          <w:rFonts w:asciiTheme="minorHAnsi" w:hAnsiTheme="minorHAnsi" w:cs="Arial"/>
          <w:b/>
          <w:i/>
          <w:sz w:val="22"/>
          <w:szCs w:val="22"/>
        </w:rPr>
        <w:t>source Grant</w:t>
      </w:r>
    </w:p>
    <w:p w14:paraId="78B2C705" w14:textId="6F7522A0" w:rsidR="00F16165" w:rsidRPr="00F16165" w:rsidRDefault="00F16165" w:rsidP="00E25C5D">
      <w:pPr>
        <w:rPr>
          <w:rFonts w:asciiTheme="minorHAnsi" w:hAnsiTheme="minorHAnsi" w:cs="Arial"/>
          <w:b/>
          <w:iCs/>
          <w:sz w:val="22"/>
          <w:szCs w:val="22"/>
        </w:rPr>
      </w:pPr>
      <w:r w:rsidRPr="00F16165">
        <w:rPr>
          <w:rFonts w:asciiTheme="minorHAnsi" w:hAnsiTheme="minorHAnsi" w:cs="Arial"/>
          <w:b/>
          <w:iCs/>
          <w:sz w:val="22"/>
          <w:szCs w:val="22"/>
        </w:rPr>
        <w:t xml:space="preserve">Project Director:  </w:t>
      </w:r>
      <w:r w:rsidR="00E25C5D" w:rsidRPr="00F16165">
        <w:rPr>
          <w:rFonts w:asciiTheme="minorHAnsi" w:hAnsiTheme="minorHAnsi" w:cs="Arial"/>
          <w:b/>
          <w:iCs/>
          <w:sz w:val="22"/>
          <w:szCs w:val="22"/>
        </w:rPr>
        <w:t>Dr. Lori Harvin</w:t>
      </w:r>
      <w:r w:rsidRPr="00F16165">
        <w:rPr>
          <w:rFonts w:asciiTheme="minorHAnsi" w:hAnsiTheme="minorHAnsi" w:cs="Arial"/>
          <w:b/>
          <w:iCs/>
          <w:sz w:val="22"/>
          <w:szCs w:val="22"/>
        </w:rPr>
        <w:t xml:space="preserve">, </w:t>
      </w:r>
      <w:hyperlink r:id="rId34" w:history="1">
        <w:r w:rsidRPr="00F16165">
          <w:rPr>
            <w:rStyle w:val="Hyperlink"/>
            <w:rFonts w:asciiTheme="minorHAnsi" w:hAnsiTheme="minorHAnsi" w:cs="Arial"/>
            <w:b/>
            <w:iCs/>
            <w:sz w:val="22"/>
            <w:szCs w:val="22"/>
          </w:rPr>
          <w:t>LHarvin@coppin.edu</w:t>
        </w:r>
      </w:hyperlink>
    </w:p>
    <w:p w14:paraId="5DF65839" w14:textId="7BBE3F7E" w:rsidR="00856589" w:rsidRPr="00F16165" w:rsidRDefault="00E25C5D" w:rsidP="00E25C5D">
      <w:pPr>
        <w:rPr>
          <w:rFonts w:asciiTheme="minorHAnsi" w:hAnsiTheme="minorHAnsi" w:cs="Arial"/>
          <w:b/>
          <w:iCs/>
          <w:sz w:val="22"/>
          <w:szCs w:val="22"/>
        </w:rPr>
      </w:pPr>
      <w:r w:rsidRPr="00F16165">
        <w:rPr>
          <w:rFonts w:asciiTheme="minorHAnsi" w:hAnsiTheme="minorHAnsi" w:cs="Arial"/>
          <w:b/>
          <w:iCs/>
          <w:sz w:val="22"/>
          <w:szCs w:val="22"/>
        </w:rPr>
        <w:t>$71,800</w:t>
      </w:r>
      <w:r w:rsidR="00253850" w:rsidRPr="00F16165">
        <w:rPr>
          <w:rFonts w:asciiTheme="minorHAnsi" w:hAnsiTheme="minorHAnsi" w:cs="Arial"/>
          <w:b/>
          <w:iCs/>
          <w:sz w:val="22"/>
          <w:szCs w:val="22"/>
        </w:rPr>
        <w:t>, 1-year grant</w:t>
      </w:r>
    </w:p>
    <w:p w14:paraId="50BEA92B" w14:textId="77777777" w:rsidR="00F16165" w:rsidRDefault="00F16165" w:rsidP="00E25C5D">
      <w:pPr>
        <w:rPr>
          <w:rFonts w:asciiTheme="minorHAnsi" w:hAnsiTheme="minorHAnsi" w:cs="Arial"/>
          <w:b/>
          <w:i/>
          <w:sz w:val="22"/>
          <w:szCs w:val="22"/>
        </w:rPr>
      </w:pPr>
    </w:p>
    <w:p w14:paraId="44394252" w14:textId="3D6CB2A2" w:rsidR="00E25C5D" w:rsidRPr="00F070C7" w:rsidRDefault="00E25C5D" w:rsidP="00E25C5D">
      <w:pPr>
        <w:rPr>
          <w:rFonts w:asciiTheme="minorHAnsi" w:hAnsiTheme="minorHAnsi" w:cs="Arial"/>
          <w:bCs/>
          <w:iCs/>
          <w:sz w:val="22"/>
          <w:szCs w:val="22"/>
        </w:rPr>
      </w:pPr>
      <w:r w:rsidRPr="00F070C7">
        <w:rPr>
          <w:rFonts w:asciiTheme="minorHAnsi" w:hAnsiTheme="minorHAnsi" w:cs="Arial"/>
          <w:bCs/>
          <w:iCs/>
          <w:sz w:val="22"/>
          <w:szCs w:val="22"/>
        </w:rPr>
        <w:t>The University's School of Nursing has prioritized measurable strategies to improve NCLEX-RN outcomes for first-time test takers. Following the implementation of academic support resources funded by the NSP II Support Grant during the 2024-2025 academic year, the School of Nursing observed a substantial improvement in NCLEX-RN first-time pass rates, increasing from 44.44% prior to implementation to 81% post-</w:t>
      </w:r>
      <w:r w:rsidR="00253850" w:rsidRPr="00F070C7">
        <w:rPr>
          <w:rFonts w:asciiTheme="minorHAnsi" w:hAnsiTheme="minorHAnsi" w:cs="Arial"/>
          <w:bCs/>
          <w:iCs/>
          <w:sz w:val="22"/>
          <w:szCs w:val="22"/>
        </w:rPr>
        <w:t>implementation</w:t>
      </w:r>
      <w:r w:rsidRPr="00F070C7">
        <w:rPr>
          <w:rFonts w:asciiTheme="minorHAnsi" w:hAnsiTheme="minorHAnsi" w:cs="Arial"/>
          <w:bCs/>
          <w:iCs/>
          <w:sz w:val="22"/>
          <w:szCs w:val="22"/>
        </w:rPr>
        <w:t xml:space="preserve">. Program evaluation data identified structured remediation as a key contributing factor to this outcome. Students who participated in faculty-led remediation for a minimum of at least one hour per week demonstrated improved academic performance, including higher standardized exam scores and increased readiness indicators for NCLEX-RN success. Student feedback further corroborated these findings, with participants reporting increased confidence, improved test-taking strategies, and greater content mastery. Demand for continued remediation support has remained high, indicating both perceived value and sustained impact. The requested funding will support a full-time remediation specialist to ensure consistent delivery of evidence-based remediation, addressing identified academic gaps and supporting sustained </w:t>
      </w:r>
      <w:r w:rsidR="00253850" w:rsidRPr="00F070C7">
        <w:rPr>
          <w:rFonts w:asciiTheme="minorHAnsi" w:hAnsiTheme="minorHAnsi" w:cs="Arial"/>
          <w:bCs/>
          <w:iCs/>
          <w:sz w:val="22"/>
          <w:szCs w:val="22"/>
        </w:rPr>
        <w:t>improvements</w:t>
      </w:r>
      <w:r w:rsidRPr="00F070C7">
        <w:rPr>
          <w:rFonts w:asciiTheme="minorHAnsi" w:hAnsiTheme="minorHAnsi" w:cs="Arial"/>
          <w:bCs/>
          <w:iCs/>
          <w:sz w:val="22"/>
          <w:szCs w:val="22"/>
        </w:rPr>
        <w:t xml:space="preserve"> in student performance and NCLEX-RN outcomes.</w:t>
      </w:r>
    </w:p>
    <w:p w14:paraId="7BBEE01F" w14:textId="77777777" w:rsidR="009438FC" w:rsidRDefault="009438FC" w:rsidP="00E25C5D">
      <w:pPr>
        <w:rPr>
          <w:rFonts w:asciiTheme="minorHAnsi" w:hAnsiTheme="minorHAnsi" w:cs="Arial"/>
          <w:b/>
          <w:i/>
          <w:sz w:val="22"/>
          <w:szCs w:val="22"/>
        </w:rPr>
      </w:pPr>
    </w:p>
    <w:p w14:paraId="4A2442A4" w14:textId="77777777" w:rsidR="00B606DC" w:rsidRPr="00F16165" w:rsidRDefault="00B606DC" w:rsidP="00E25C5D">
      <w:pPr>
        <w:rPr>
          <w:rFonts w:asciiTheme="minorHAnsi" w:hAnsiTheme="minorHAnsi" w:cs="Arial"/>
          <w:b/>
          <w:iCs/>
          <w:sz w:val="22"/>
          <w:szCs w:val="22"/>
        </w:rPr>
      </w:pPr>
      <w:r w:rsidRPr="00F16165">
        <w:rPr>
          <w:rFonts w:asciiTheme="minorHAnsi" w:hAnsiTheme="minorHAnsi" w:cs="Arial"/>
          <w:b/>
          <w:iCs/>
          <w:sz w:val="22"/>
          <w:szCs w:val="22"/>
        </w:rPr>
        <w:t xml:space="preserve">NSP II </w:t>
      </w:r>
      <w:r w:rsidR="00E25C5D" w:rsidRPr="00F16165">
        <w:rPr>
          <w:rFonts w:asciiTheme="minorHAnsi" w:hAnsiTheme="minorHAnsi" w:cs="Arial"/>
          <w:b/>
          <w:iCs/>
          <w:sz w:val="22"/>
          <w:szCs w:val="22"/>
        </w:rPr>
        <w:t>27-213</w:t>
      </w:r>
    </w:p>
    <w:p w14:paraId="667E0C0E" w14:textId="77777777" w:rsidR="00856589" w:rsidRPr="00F16165" w:rsidRDefault="00E25C5D" w:rsidP="00E25C5D">
      <w:pPr>
        <w:rPr>
          <w:rFonts w:asciiTheme="minorHAnsi" w:hAnsiTheme="minorHAnsi" w:cs="Arial"/>
          <w:b/>
          <w:iCs/>
          <w:sz w:val="22"/>
          <w:szCs w:val="22"/>
        </w:rPr>
      </w:pPr>
      <w:r w:rsidRPr="00F16165">
        <w:rPr>
          <w:rFonts w:asciiTheme="minorHAnsi" w:hAnsiTheme="minorHAnsi" w:cs="Arial"/>
          <w:b/>
          <w:iCs/>
          <w:sz w:val="22"/>
          <w:szCs w:val="22"/>
        </w:rPr>
        <w:t>Frostburg State University</w:t>
      </w:r>
    </w:p>
    <w:p w14:paraId="294B3C90" w14:textId="77777777" w:rsidR="00CE6B18" w:rsidRDefault="00CE6B18" w:rsidP="00E25C5D">
      <w:pPr>
        <w:rPr>
          <w:rFonts w:asciiTheme="minorHAnsi" w:hAnsiTheme="minorHAnsi" w:cs="Arial"/>
          <w:b/>
          <w:i/>
          <w:sz w:val="22"/>
          <w:szCs w:val="22"/>
        </w:rPr>
      </w:pPr>
      <w:r w:rsidRPr="00CE6B18">
        <w:rPr>
          <w:rFonts w:asciiTheme="minorHAnsi" w:hAnsiTheme="minorHAnsi" w:cs="Arial"/>
          <w:b/>
          <w:i/>
          <w:sz w:val="22"/>
          <w:szCs w:val="22"/>
        </w:rPr>
        <w:t>Professional Development Resource Grant</w:t>
      </w:r>
      <w:r w:rsidRPr="00CE6B18">
        <w:rPr>
          <w:rFonts w:asciiTheme="minorHAnsi" w:hAnsiTheme="minorHAnsi" w:cs="Arial"/>
          <w:b/>
          <w:i/>
          <w:sz w:val="22"/>
          <w:szCs w:val="22"/>
        </w:rPr>
        <w:tab/>
      </w:r>
    </w:p>
    <w:p w14:paraId="12BA8F8F" w14:textId="6C16B309" w:rsidR="00F16165" w:rsidRPr="009F07E3" w:rsidRDefault="00F16165" w:rsidP="00E25C5D">
      <w:pPr>
        <w:rPr>
          <w:rFonts w:asciiTheme="minorHAnsi" w:hAnsiTheme="minorHAnsi" w:cs="Arial"/>
          <w:b/>
          <w:iCs/>
          <w:sz w:val="22"/>
          <w:szCs w:val="22"/>
        </w:rPr>
      </w:pPr>
      <w:r w:rsidRPr="009F07E3">
        <w:rPr>
          <w:rFonts w:asciiTheme="minorHAnsi" w:hAnsiTheme="minorHAnsi" w:cs="Arial"/>
          <w:b/>
          <w:iCs/>
          <w:sz w:val="22"/>
          <w:szCs w:val="22"/>
        </w:rPr>
        <w:t xml:space="preserve">Project Director: </w:t>
      </w:r>
      <w:r w:rsidR="00E25C5D" w:rsidRPr="009F07E3">
        <w:rPr>
          <w:rFonts w:asciiTheme="minorHAnsi" w:hAnsiTheme="minorHAnsi" w:cs="Arial"/>
          <w:b/>
          <w:iCs/>
          <w:sz w:val="22"/>
          <w:szCs w:val="22"/>
        </w:rPr>
        <w:t>Dr. Kara Platt</w:t>
      </w:r>
      <w:r w:rsidR="009F07E3" w:rsidRPr="009F07E3">
        <w:rPr>
          <w:rFonts w:asciiTheme="minorHAnsi" w:hAnsiTheme="minorHAnsi" w:cs="Arial"/>
          <w:b/>
          <w:iCs/>
          <w:sz w:val="22"/>
          <w:szCs w:val="22"/>
        </w:rPr>
        <w:t xml:space="preserve">, </w:t>
      </w:r>
      <w:hyperlink r:id="rId35" w:history="1">
        <w:r w:rsidR="009F07E3" w:rsidRPr="009F07E3">
          <w:rPr>
            <w:rStyle w:val="Hyperlink"/>
            <w:rFonts w:asciiTheme="minorHAnsi" w:hAnsiTheme="minorHAnsi" w:cs="Arial"/>
            <w:b/>
            <w:iCs/>
            <w:sz w:val="22"/>
            <w:szCs w:val="22"/>
          </w:rPr>
          <w:t>knplatt@frostburg.edu</w:t>
        </w:r>
      </w:hyperlink>
    </w:p>
    <w:p w14:paraId="24EA59ED" w14:textId="01757949" w:rsidR="00856589" w:rsidRPr="009F07E3" w:rsidRDefault="00E25C5D" w:rsidP="00E25C5D">
      <w:pPr>
        <w:rPr>
          <w:rFonts w:asciiTheme="minorHAnsi" w:hAnsiTheme="minorHAnsi" w:cs="Arial"/>
          <w:b/>
          <w:iCs/>
          <w:sz w:val="22"/>
          <w:szCs w:val="22"/>
        </w:rPr>
      </w:pPr>
      <w:r w:rsidRPr="009F07E3">
        <w:rPr>
          <w:rFonts w:asciiTheme="minorHAnsi" w:hAnsiTheme="minorHAnsi" w:cs="Arial"/>
          <w:b/>
          <w:iCs/>
          <w:sz w:val="22"/>
          <w:szCs w:val="22"/>
        </w:rPr>
        <w:t>$44,127</w:t>
      </w:r>
      <w:r w:rsidR="00253850" w:rsidRPr="009F07E3">
        <w:rPr>
          <w:rFonts w:asciiTheme="minorHAnsi" w:hAnsiTheme="minorHAnsi" w:cs="Arial"/>
          <w:b/>
          <w:iCs/>
          <w:sz w:val="22"/>
          <w:szCs w:val="22"/>
        </w:rPr>
        <w:t>, 1-year grant</w:t>
      </w:r>
    </w:p>
    <w:p w14:paraId="66E56C92" w14:textId="77777777" w:rsidR="00F16165" w:rsidRDefault="00F16165" w:rsidP="00E25C5D">
      <w:pPr>
        <w:rPr>
          <w:rFonts w:asciiTheme="minorHAnsi" w:hAnsiTheme="minorHAnsi" w:cs="Arial"/>
          <w:bCs/>
          <w:iCs/>
          <w:sz w:val="22"/>
          <w:szCs w:val="22"/>
        </w:rPr>
      </w:pPr>
    </w:p>
    <w:p w14:paraId="63B222A5" w14:textId="0D55228B" w:rsidR="00E25C5D" w:rsidRPr="00F070C7" w:rsidRDefault="00E25C5D" w:rsidP="00E25C5D">
      <w:pPr>
        <w:rPr>
          <w:rFonts w:asciiTheme="minorHAnsi" w:hAnsiTheme="minorHAnsi" w:cs="Arial"/>
          <w:bCs/>
          <w:iCs/>
          <w:sz w:val="22"/>
          <w:szCs w:val="22"/>
        </w:rPr>
      </w:pPr>
      <w:r w:rsidRPr="00F070C7">
        <w:rPr>
          <w:rFonts w:asciiTheme="minorHAnsi" w:hAnsiTheme="minorHAnsi" w:cs="Arial"/>
          <w:bCs/>
          <w:iCs/>
          <w:sz w:val="22"/>
          <w:szCs w:val="22"/>
        </w:rPr>
        <w:t>The institution is requesting a P.D. Resource grant to support nursing faculty professional development for FY 2027. This resource grant will provide funding not supported by the institution's already available funding for faculty attendance at conferences.</w:t>
      </w:r>
    </w:p>
    <w:p w14:paraId="43129A40" w14:textId="77777777" w:rsidR="009438FC" w:rsidRDefault="009438FC" w:rsidP="00E25C5D">
      <w:pPr>
        <w:rPr>
          <w:rFonts w:asciiTheme="minorHAnsi" w:hAnsiTheme="minorHAnsi" w:cs="Arial"/>
          <w:b/>
          <w:i/>
          <w:sz w:val="22"/>
          <w:szCs w:val="22"/>
        </w:rPr>
      </w:pPr>
    </w:p>
    <w:p w14:paraId="60B537D0" w14:textId="77777777" w:rsidR="00B606DC" w:rsidRPr="009F07E3" w:rsidRDefault="00B606DC" w:rsidP="00E25C5D">
      <w:pPr>
        <w:rPr>
          <w:rFonts w:asciiTheme="minorHAnsi" w:hAnsiTheme="minorHAnsi" w:cs="Arial"/>
          <w:b/>
          <w:iCs/>
          <w:sz w:val="22"/>
          <w:szCs w:val="22"/>
        </w:rPr>
      </w:pPr>
      <w:r w:rsidRPr="009F07E3">
        <w:rPr>
          <w:rFonts w:asciiTheme="minorHAnsi" w:hAnsiTheme="minorHAnsi" w:cs="Arial"/>
          <w:b/>
          <w:iCs/>
          <w:sz w:val="22"/>
          <w:szCs w:val="22"/>
        </w:rPr>
        <w:t xml:space="preserve">NSP II </w:t>
      </w:r>
      <w:r w:rsidR="00E25C5D" w:rsidRPr="009F07E3">
        <w:rPr>
          <w:rFonts w:asciiTheme="minorHAnsi" w:hAnsiTheme="minorHAnsi" w:cs="Arial"/>
          <w:b/>
          <w:iCs/>
          <w:sz w:val="22"/>
          <w:szCs w:val="22"/>
        </w:rPr>
        <w:t>27-214</w:t>
      </w:r>
    </w:p>
    <w:p w14:paraId="1181D2E8" w14:textId="77777777" w:rsidR="00856589" w:rsidRPr="009F07E3" w:rsidRDefault="00E25C5D" w:rsidP="00E25C5D">
      <w:pPr>
        <w:rPr>
          <w:rFonts w:asciiTheme="minorHAnsi" w:hAnsiTheme="minorHAnsi" w:cs="Arial"/>
          <w:b/>
          <w:iCs/>
          <w:sz w:val="22"/>
          <w:szCs w:val="22"/>
        </w:rPr>
      </w:pPr>
      <w:r w:rsidRPr="009F07E3">
        <w:rPr>
          <w:rFonts w:asciiTheme="minorHAnsi" w:hAnsiTheme="minorHAnsi" w:cs="Arial"/>
          <w:b/>
          <w:iCs/>
          <w:sz w:val="22"/>
          <w:szCs w:val="22"/>
        </w:rPr>
        <w:t>Harford Community College</w:t>
      </w:r>
    </w:p>
    <w:p w14:paraId="1B4602F3" w14:textId="77777777" w:rsidR="009F07E3" w:rsidRDefault="00CE6B18" w:rsidP="00E25C5D">
      <w:pPr>
        <w:rPr>
          <w:rFonts w:asciiTheme="minorHAnsi" w:hAnsiTheme="minorHAnsi" w:cs="Arial"/>
          <w:b/>
          <w:i/>
          <w:sz w:val="22"/>
          <w:szCs w:val="22"/>
        </w:rPr>
      </w:pPr>
      <w:r w:rsidRPr="00CE6B18">
        <w:rPr>
          <w:rFonts w:asciiTheme="minorHAnsi" w:hAnsiTheme="minorHAnsi" w:cs="Arial"/>
          <w:b/>
          <w:i/>
          <w:sz w:val="22"/>
          <w:szCs w:val="22"/>
        </w:rPr>
        <w:t>Professional Development Resource Grant</w:t>
      </w:r>
    </w:p>
    <w:p w14:paraId="00DED645" w14:textId="6E83C2C3" w:rsidR="009F07E3" w:rsidRDefault="009F07E3" w:rsidP="00E25C5D">
      <w:pPr>
        <w:rPr>
          <w:rFonts w:asciiTheme="minorHAnsi" w:hAnsiTheme="minorHAnsi" w:cs="Arial"/>
          <w:b/>
          <w:iCs/>
          <w:sz w:val="22"/>
          <w:szCs w:val="22"/>
        </w:rPr>
      </w:pPr>
      <w:r w:rsidRPr="009F07E3">
        <w:rPr>
          <w:rFonts w:asciiTheme="minorHAnsi" w:hAnsiTheme="minorHAnsi" w:cs="Arial"/>
          <w:b/>
          <w:iCs/>
          <w:sz w:val="22"/>
          <w:szCs w:val="22"/>
        </w:rPr>
        <w:t xml:space="preserve">Project Director:  </w:t>
      </w:r>
      <w:r w:rsidR="00E25C5D" w:rsidRPr="009F07E3">
        <w:rPr>
          <w:rFonts w:asciiTheme="minorHAnsi" w:hAnsiTheme="minorHAnsi" w:cs="Arial"/>
          <w:b/>
          <w:iCs/>
          <w:sz w:val="22"/>
          <w:szCs w:val="22"/>
        </w:rPr>
        <w:t>Dr. Amanda Girardi</w:t>
      </w:r>
      <w:r>
        <w:rPr>
          <w:rFonts w:asciiTheme="minorHAnsi" w:hAnsiTheme="minorHAnsi" w:cs="Arial"/>
          <w:b/>
          <w:iCs/>
          <w:sz w:val="22"/>
          <w:szCs w:val="22"/>
        </w:rPr>
        <w:t xml:space="preserve">, </w:t>
      </w:r>
      <w:hyperlink r:id="rId36" w:history="1">
        <w:r w:rsidRPr="007653D0">
          <w:rPr>
            <w:rStyle w:val="Hyperlink"/>
            <w:rFonts w:asciiTheme="minorHAnsi" w:hAnsiTheme="minorHAnsi" w:cs="Arial"/>
            <w:b/>
            <w:iCs/>
            <w:sz w:val="22"/>
            <w:szCs w:val="22"/>
          </w:rPr>
          <w:t>agirardi@harford.edu</w:t>
        </w:r>
      </w:hyperlink>
    </w:p>
    <w:p w14:paraId="4F73D9D5" w14:textId="7A931631" w:rsidR="00856589" w:rsidRPr="009F07E3" w:rsidRDefault="00E25C5D" w:rsidP="00E25C5D">
      <w:pPr>
        <w:rPr>
          <w:rFonts w:asciiTheme="minorHAnsi" w:hAnsiTheme="minorHAnsi" w:cs="Arial"/>
          <w:b/>
          <w:iCs/>
          <w:sz w:val="22"/>
          <w:szCs w:val="22"/>
        </w:rPr>
      </w:pPr>
      <w:r w:rsidRPr="009F07E3">
        <w:rPr>
          <w:rFonts w:asciiTheme="minorHAnsi" w:hAnsiTheme="minorHAnsi" w:cs="Arial"/>
          <w:b/>
          <w:iCs/>
          <w:sz w:val="22"/>
          <w:szCs w:val="22"/>
        </w:rPr>
        <w:t>$46,294</w:t>
      </w:r>
      <w:r w:rsidR="00253850" w:rsidRPr="009F07E3">
        <w:rPr>
          <w:rFonts w:asciiTheme="minorHAnsi" w:hAnsiTheme="minorHAnsi" w:cs="Arial"/>
          <w:b/>
          <w:iCs/>
          <w:sz w:val="22"/>
          <w:szCs w:val="22"/>
        </w:rPr>
        <w:t>,</w:t>
      </w:r>
      <w:r w:rsidR="009F07E3" w:rsidRPr="009F07E3">
        <w:rPr>
          <w:rFonts w:asciiTheme="minorHAnsi" w:hAnsiTheme="minorHAnsi" w:cs="Arial"/>
          <w:b/>
          <w:iCs/>
          <w:sz w:val="22"/>
          <w:szCs w:val="22"/>
        </w:rPr>
        <w:t xml:space="preserve"> </w:t>
      </w:r>
      <w:r w:rsidR="00253850" w:rsidRPr="009F07E3">
        <w:rPr>
          <w:rFonts w:asciiTheme="minorHAnsi" w:hAnsiTheme="minorHAnsi" w:cs="Arial"/>
          <w:b/>
          <w:iCs/>
          <w:sz w:val="22"/>
          <w:szCs w:val="22"/>
        </w:rPr>
        <w:t>1-year grant</w:t>
      </w:r>
    </w:p>
    <w:p w14:paraId="22C30375" w14:textId="77777777" w:rsidR="009F07E3" w:rsidRDefault="009F07E3" w:rsidP="00E25C5D">
      <w:pPr>
        <w:rPr>
          <w:rFonts w:asciiTheme="minorHAnsi" w:hAnsiTheme="minorHAnsi" w:cs="Arial"/>
          <w:b/>
          <w:i/>
          <w:sz w:val="22"/>
          <w:szCs w:val="22"/>
        </w:rPr>
      </w:pPr>
    </w:p>
    <w:p w14:paraId="43E8127F" w14:textId="2E6852FB" w:rsidR="00E25C5D" w:rsidRPr="00F070C7" w:rsidRDefault="00E25C5D" w:rsidP="00E25C5D">
      <w:pPr>
        <w:rPr>
          <w:rFonts w:asciiTheme="minorHAnsi" w:hAnsiTheme="minorHAnsi" w:cs="Arial"/>
          <w:bCs/>
          <w:iCs/>
          <w:sz w:val="22"/>
          <w:szCs w:val="22"/>
        </w:rPr>
      </w:pPr>
      <w:r w:rsidRPr="00F070C7">
        <w:rPr>
          <w:rFonts w:asciiTheme="minorHAnsi" w:hAnsiTheme="minorHAnsi" w:cs="Arial"/>
          <w:bCs/>
          <w:iCs/>
          <w:sz w:val="22"/>
          <w:szCs w:val="22"/>
        </w:rPr>
        <w:t xml:space="preserve">The Institution proposes to increase professional development (PD) opportunities for faculty in our Nursing and Allied Health Divisions. Through the strategic selection of conferences with a national audience, the Institution proposes to offer PD to 12 full-time faculty members over the course of one year with a focus on revised pedagogy, increase in knowledge of current technology, and the learning of best practices for education. Grant funding will enable attendance above and beyond what is possible with the current PD budget at the Institution, which is </w:t>
      </w:r>
      <w:r w:rsidR="00253850" w:rsidRPr="00F070C7">
        <w:rPr>
          <w:rFonts w:asciiTheme="minorHAnsi" w:hAnsiTheme="minorHAnsi" w:cs="Arial"/>
          <w:bCs/>
          <w:iCs/>
          <w:sz w:val="22"/>
          <w:szCs w:val="22"/>
        </w:rPr>
        <w:t>included</w:t>
      </w:r>
      <w:r w:rsidRPr="00F070C7">
        <w:rPr>
          <w:rFonts w:asciiTheme="minorHAnsi" w:hAnsiTheme="minorHAnsi" w:cs="Arial"/>
          <w:bCs/>
          <w:iCs/>
          <w:sz w:val="22"/>
          <w:szCs w:val="22"/>
        </w:rPr>
        <w:t xml:space="preserve"> as a match to this grant. Proposed outcomes are: maintain NCLEX-RN pass rates at or above 92%; increase graduation rates by 5%; and achievement of faculty retention rate of no more than one vacancy at a time.</w:t>
      </w:r>
    </w:p>
    <w:p w14:paraId="134FCF43" w14:textId="77777777" w:rsidR="009438FC" w:rsidRDefault="009438FC" w:rsidP="00E25C5D">
      <w:pPr>
        <w:rPr>
          <w:rFonts w:asciiTheme="minorHAnsi" w:hAnsiTheme="minorHAnsi" w:cs="Arial"/>
          <w:b/>
          <w:i/>
          <w:sz w:val="22"/>
          <w:szCs w:val="22"/>
        </w:rPr>
      </w:pPr>
    </w:p>
    <w:p w14:paraId="0B0F2AA3" w14:textId="77777777" w:rsidR="003F1292" w:rsidRDefault="003F1292" w:rsidP="00E25C5D">
      <w:pPr>
        <w:rPr>
          <w:rFonts w:asciiTheme="minorHAnsi" w:hAnsiTheme="minorHAnsi" w:cs="Arial"/>
          <w:b/>
          <w:iCs/>
          <w:sz w:val="22"/>
          <w:szCs w:val="22"/>
        </w:rPr>
      </w:pPr>
    </w:p>
    <w:p w14:paraId="31FA6A37" w14:textId="77777777" w:rsidR="003F1292" w:rsidRDefault="003F1292" w:rsidP="00E25C5D">
      <w:pPr>
        <w:rPr>
          <w:rFonts w:asciiTheme="minorHAnsi" w:hAnsiTheme="minorHAnsi" w:cs="Arial"/>
          <w:b/>
          <w:iCs/>
          <w:sz w:val="22"/>
          <w:szCs w:val="22"/>
        </w:rPr>
      </w:pPr>
    </w:p>
    <w:p w14:paraId="447E3D39" w14:textId="77777777" w:rsidR="003F1292" w:rsidRDefault="003F1292" w:rsidP="00E25C5D">
      <w:pPr>
        <w:rPr>
          <w:rFonts w:asciiTheme="minorHAnsi" w:hAnsiTheme="minorHAnsi" w:cs="Arial"/>
          <w:b/>
          <w:iCs/>
          <w:sz w:val="22"/>
          <w:szCs w:val="22"/>
        </w:rPr>
      </w:pPr>
    </w:p>
    <w:p w14:paraId="12B0BA87" w14:textId="6EC98849" w:rsidR="00B606DC" w:rsidRPr="003F1292" w:rsidRDefault="00B606DC" w:rsidP="00E25C5D">
      <w:pPr>
        <w:rPr>
          <w:rFonts w:asciiTheme="minorHAnsi" w:hAnsiTheme="minorHAnsi" w:cs="Arial"/>
          <w:b/>
          <w:iCs/>
          <w:sz w:val="22"/>
          <w:szCs w:val="22"/>
        </w:rPr>
      </w:pPr>
      <w:r w:rsidRPr="003F1292">
        <w:rPr>
          <w:rFonts w:asciiTheme="minorHAnsi" w:hAnsiTheme="minorHAnsi" w:cs="Arial"/>
          <w:b/>
          <w:iCs/>
          <w:sz w:val="22"/>
          <w:szCs w:val="22"/>
        </w:rPr>
        <w:lastRenderedPageBreak/>
        <w:t xml:space="preserve">NSP II </w:t>
      </w:r>
      <w:r w:rsidR="00E25C5D" w:rsidRPr="003F1292">
        <w:rPr>
          <w:rFonts w:asciiTheme="minorHAnsi" w:hAnsiTheme="minorHAnsi" w:cs="Arial"/>
          <w:b/>
          <w:iCs/>
          <w:sz w:val="22"/>
          <w:szCs w:val="22"/>
        </w:rPr>
        <w:t>27-215</w:t>
      </w:r>
    </w:p>
    <w:p w14:paraId="3913FEA2" w14:textId="50AC1C12" w:rsidR="00856589" w:rsidRPr="003F1292" w:rsidRDefault="00E25C5D" w:rsidP="00E25C5D">
      <w:pPr>
        <w:rPr>
          <w:rFonts w:asciiTheme="minorHAnsi" w:hAnsiTheme="minorHAnsi" w:cs="Arial"/>
          <w:b/>
          <w:iCs/>
          <w:sz w:val="22"/>
          <w:szCs w:val="22"/>
        </w:rPr>
      </w:pPr>
      <w:r w:rsidRPr="003F1292">
        <w:rPr>
          <w:rFonts w:asciiTheme="minorHAnsi" w:hAnsiTheme="minorHAnsi" w:cs="Arial"/>
          <w:b/>
          <w:iCs/>
          <w:sz w:val="22"/>
          <w:szCs w:val="22"/>
        </w:rPr>
        <w:t>Loyola University M</w:t>
      </w:r>
      <w:r w:rsidR="003F1292" w:rsidRPr="003F1292">
        <w:rPr>
          <w:rFonts w:asciiTheme="minorHAnsi" w:hAnsiTheme="minorHAnsi" w:cs="Arial"/>
          <w:b/>
          <w:iCs/>
          <w:sz w:val="22"/>
          <w:szCs w:val="22"/>
        </w:rPr>
        <w:t>aryland</w:t>
      </w:r>
    </w:p>
    <w:p w14:paraId="6C05E469" w14:textId="77777777" w:rsidR="009F07E3" w:rsidRDefault="00CE6B18" w:rsidP="00E25C5D">
      <w:pPr>
        <w:rPr>
          <w:rFonts w:asciiTheme="minorHAnsi" w:hAnsiTheme="minorHAnsi" w:cs="Arial"/>
          <w:b/>
          <w:i/>
          <w:sz w:val="22"/>
          <w:szCs w:val="22"/>
        </w:rPr>
      </w:pPr>
      <w:r w:rsidRPr="00CE6B18">
        <w:rPr>
          <w:rFonts w:asciiTheme="minorHAnsi" w:hAnsiTheme="minorHAnsi" w:cs="Arial"/>
          <w:b/>
          <w:i/>
          <w:sz w:val="22"/>
          <w:szCs w:val="22"/>
        </w:rPr>
        <w:t>Professional Development Resource Grant</w:t>
      </w:r>
    </w:p>
    <w:p w14:paraId="3DC20C04" w14:textId="313D2AC1" w:rsidR="009F07E3" w:rsidRDefault="003F1292" w:rsidP="00E25C5D">
      <w:pPr>
        <w:rPr>
          <w:rFonts w:asciiTheme="minorHAnsi" w:hAnsiTheme="minorHAnsi" w:cs="Arial"/>
          <w:b/>
          <w:iCs/>
          <w:sz w:val="22"/>
          <w:szCs w:val="22"/>
        </w:rPr>
      </w:pPr>
      <w:r>
        <w:rPr>
          <w:rFonts w:asciiTheme="minorHAnsi" w:hAnsiTheme="minorHAnsi" w:cs="Arial"/>
          <w:b/>
          <w:iCs/>
          <w:sz w:val="22"/>
          <w:szCs w:val="22"/>
        </w:rPr>
        <w:t xml:space="preserve">Project Director:  </w:t>
      </w:r>
      <w:r w:rsidR="00E25C5D" w:rsidRPr="003F1292">
        <w:rPr>
          <w:rFonts w:asciiTheme="minorHAnsi" w:hAnsiTheme="minorHAnsi" w:cs="Arial"/>
          <w:b/>
          <w:iCs/>
          <w:sz w:val="22"/>
          <w:szCs w:val="22"/>
        </w:rPr>
        <w:t>Dr. Katelyn Quarry</w:t>
      </w:r>
      <w:r>
        <w:rPr>
          <w:rFonts w:asciiTheme="minorHAnsi" w:hAnsiTheme="minorHAnsi" w:cs="Arial"/>
          <w:b/>
          <w:iCs/>
          <w:sz w:val="22"/>
          <w:szCs w:val="22"/>
        </w:rPr>
        <w:t xml:space="preserve">, </w:t>
      </w:r>
      <w:hyperlink r:id="rId37" w:history="1">
        <w:r w:rsidRPr="00E20811">
          <w:rPr>
            <w:rStyle w:val="Hyperlink"/>
            <w:rFonts w:asciiTheme="minorHAnsi" w:hAnsiTheme="minorHAnsi" w:cs="Arial"/>
            <w:b/>
            <w:iCs/>
            <w:sz w:val="22"/>
            <w:szCs w:val="22"/>
          </w:rPr>
          <w:t>kquarry@loyola.edu</w:t>
        </w:r>
      </w:hyperlink>
    </w:p>
    <w:p w14:paraId="0F99861B" w14:textId="70CD1EC6" w:rsidR="00856589" w:rsidRPr="003F1292" w:rsidRDefault="00E25C5D" w:rsidP="00E25C5D">
      <w:pPr>
        <w:rPr>
          <w:rFonts w:asciiTheme="minorHAnsi" w:hAnsiTheme="minorHAnsi" w:cs="Arial"/>
          <w:b/>
          <w:iCs/>
          <w:sz w:val="22"/>
          <w:szCs w:val="22"/>
        </w:rPr>
      </w:pPr>
      <w:r w:rsidRPr="003F1292">
        <w:rPr>
          <w:rFonts w:asciiTheme="minorHAnsi" w:hAnsiTheme="minorHAnsi" w:cs="Arial"/>
          <w:b/>
          <w:iCs/>
          <w:sz w:val="22"/>
          <w:szCs w:val="22"/>
        </w:rPr>
        <w:t>$24,712</w:t>
      </w:r>
      <w:r w:rsidR="00BA3CD6" w:rsidRPr="003F1292">
        <w:rPr>
          <w:rFonts w:asciiTheme="minorHAnsi" w:hAnsiTheme="minorHAnsi" w:cs="Arial"/>
          <w:b/>
          <w:iCs/>
          <w:sz w:val="22"/>
          <w:szCs w:val="22"/>
        </w:rPr>
        <w:t>, 1-year grant</w:t>
      </w:r>
    </w:p>
    <w:p w14:paraId="73A4166A" w14:textId="77777777" w:rsidR="009F07E3" w:rsidRDefault="009F07E3" w:rsidP="00E25C5D">
      <w:pPr>
        <w:rPr>
          <w:rFonts w:asciiTheme="minorHAnsi" w:hAnsiTheme="minorHAnsi" w:cs="Arial"/>
          <w:b/>
          <w:i/>
          <w:sz w:val="22"/>
          <w:szCs w:val="22"/>
        </w:rPr>
      </w:pPr>
    </w:p>
    <w:p w14:paraId="391A63F6" w14:textId="78FCC4E9" w:rsidR="00E25C5D" w:rsidRPr="00F070C7" w:rsidRDefault="00E25C5D" w:rsidP="00E25C5D">
      <w:pPr>
        <w:rPr>
          <w:rFonts w:asciiTheme="minorHAnsi" w:hAnsiTheme="minorHAnsi" w:cs="Arial"/>
          <w:bCs/>
          <w:iCs/>
          <w:sz w:val="22"/>
          <w:szCs w:val="22"/>
        </w:rPr>
      </w:pPr>
      <w:r w:rsidRPr="00F070C7">
        <w:rPr>
          <w:rFonts w:asciiTheme="minorHAnsi" w:hAnsiTheme="minorHAnsi" w:cs="Arial"/>
          <w:bCs/>
          <w:iCs/>
          <w:sz w:val="22"/>
          <w:szCs w:val="22"/>
        </w:rPr>
        <w:t xml:space="preserve">This professional development grant will strengthen the Institution's capacity to prepare more practice-ready registered nurses for Maryland hospitals, directly benefiting healthcare stakeholders and the community. The project focuses on three strategies: developing faculty expertise in competency-based education (CBE), building leadership skills needed to support program growth, and improving assessment practices through the creation of a systematic program of evaluation (SPE). This capacity expansion will be further strengthened through structured onboarding and advanced simulation pedagogy training for a newly hired Faculty Simulation Coordinator, with an anticipated start date of April 1, 2026, ensuring high-quality, competency-based clinical assessment as enrollment grows. The faculty will </w:t>
      </w:r>
      <w:r w:rsidR="009438FC" w:rsidRPr="00F070C7">
        <w:rPr>
          <w:rFonts w:asciiTheme="minorHAnsi" w:hAnsiTheme="minorHAnsi" w:cs="Arial"/>
          <w:bCs/>
          <w:iCs/>
          <w:sz w:val="22"/>
          <w:szCs w:val="22"/>
        </w:rPr>
        <w:t>participate</w:t>
      </w:r>
      <w:r w:rsidRPr="00F070C7">
        <w:rPr>
          <w:rFonts w:asciiTheme="minorHAnsi" w:hAnsiTheme="minorHAnsi" w:cs="Arial"/>
          <w:bCs/>
          <w:iCs/>
          <w:sz w:val="22"/>
          <w:szCs w:val="22"/>
        </w:rPr>
        <w:t xml:space="preserve"> in targeted CBE training, structured leadership development, and assessment-focused workshops that support curriculum design, improved evaluation methods, and preparation for CCNE accreditation. Outcomes include increased faculty competence in CBE, stronger leadership capacity, revised junior and senior courses aligned with the AACN Essentials, an initial SPE framework, improved student progression, and </w:t>
      </w:r>
      <w:r w:rsidR="009438FC" w:rsidRPr="00F070C7">
        <w:rPr>
          <w:rFonts w:asciiTheme="minorHAnsi" w:hAnsiTheme="minorHAnsi" w:cs="Arial"/>
          <w:bCs/>
          <w:iCs/>
          <w:sz w:val="22"/>
          <w:szCs w:val="22"/>
        </w:rPr>
        <w:t>measurable</w:t>
      </w:r>
      <w:r w:rsidRPr="00F070C7">
        <w:rPr>
          <w:rFonts w:asciiTheme="minorHAnsi" w:hAnsiTheme="minorHAnsi" w:cs="Arial"/>
          <w:bCs/>
          <w:iCs/>
          <w:sz w:val="22"/>
          <w:szCs w:val="22"/>
        </w:rPr>
        <w:t xml:space="preserve"> growth in the number of nurses prepared to practice in Maryland. These activities align</w:t>
      </w:r>
      <w:r w:rsidRPr="00E25C5D">
        <w:rPr>
          <w:rFonts w:asciiTheme="minorHAnsi" w:hAnsiTheme="minorHAnsi" w:cs="Arial"/>
          <w:b/>
          <w:i/>
          <w:sz w:val="22"/>
          <w:szCs w:val="22"/>
        </w:rPr>
        <w:t xml:space="preserve"> </w:t>
      </w:r>
      <w:r w:rsidRPr="00F070C7">
        <w:rPr>
          <w:rFonts w:asciiTheme="minorHAnsi" w:hAnsiTheme="minorHAnsi" w:cs="Arial"/>
          <w:bCs/>
          <w:iCs/>
          <w:sz w:val="22"/>
          <w:szCs w:val="22"/>
        </w:rPr>
        <w:t>with NSP II priorities by</w:t>
      </w:r>
      <w:r w:rsidRPr="00E25C5D">
        <w:rPr>
          <w:rFonts w:asciiTheme="minorHAnsi" w:hAnsiTheme="minorHAnsi" w:cs="Arial"/>
          <w:b/>
          <w:i/>
          <w:sz w:val="22"/>
          <w:szCs w:val="22"/>
        </w:rPr>
        <w:t xml:space="preserve"> </w:t>
      </w:r>
      <w:r w:rsidRPr="00F070C7">
        <w:rPr>
          <w:rFonts w:asciiTheme="minorHAnsi" w:hAnsiTheme="minorHAnsi" w:cs="Arial"/>
          <w:bCs/>
          <w:iCs/>
          <w:sz w:val="22"/>
          <w:szCs w:val="22"/>
        </w:rPr>
        <w:t>expanding the pipeline of nurse educators, improving instructional quality, and supporting student success, especially among underrepresented groups.</w:t>
      </w:r>
    </w:p>
    <w:p w14:paraId="29CD5114" w14:textId="77777777" w:rsidR="009438FC" w:rsidRDefault="009438FC" w:rsidP="00E25C5D">
      <w:pPr>
        <w:rPr>
          <w:rFonts w:asciiTheme="minorHAnsi" w:hAnsiTheme="minorHAnsi" w:cs="Arial"/>
          <w:b/>
          <w:i/>
          <w:sz w:val="22"/>
          <w:szCs w:val="22"/>
        </w:rPr>
      </w:pPr>
    </w:p>
    <w:p w14:paraId="727F952E" w14:textId="77777777" w:rsidR="00B606DC" w:rsidRPr="003F1292" w:rsidRDefault="00B606DC" w:rsidP="00E25C5D">
      <w:pPr>
        <w:rPr>
          <w:rFonts w:asciiTheme="minorHAnsi" w:hAnsiTheme="minorHAnsi" w:cs="Arial"/>
          <w:b/>
          <w:iCs/>
          <w:sz w:val="22"/>
          <w:szCs w:val="22"/>
        </w:rPr>
      </w:pPr>
      <w:r w:rsidRPr="003F1292">
        <w:rPr>
          <w:rFonts w:asciiTheme="minorHAnsi" w:hAnsiTheme="minorHAnsi" w:cs="Arial"/>
          <w:b/>
          <w:iCs/>
          <w:sz w:val="22"/>
          <w:szCs w:val="22"/>
        </w:rPr>
        <w:t xml:space="preserve">NSP II </w:t>
      </w:r>
      <w:r w:rsidR="00E25C5D" w:rsidRPr="003F1292">
        <w:rPr>
          <w:rFonts w:asciiTheme="minorHAnsi" w:hAnsiTheme="minorHAnsi" w:cs="Arial"/>
          <w:b/>
          <w:iCs/>
          <w:sz w:val="22"/>
          <w:szCs w:val="22"/>
        </w:rPr>
        <w:t>27-216</w:t>
      </w:r>
    </w:p>
    <w:p w14:paraId="29E4940F" w14:textId="77777777" w:rsidR="00856589" w:rsidRPr="003F1292" w:rsidRDefault="00E25C5D" w:rsidP="00E25C5D">
      <w:pPr>
        <w:rPr>
          <w:rFonts w:asciiTheme="minorHAnsi" w:hAnsiTheme="minorHAnsi" w:cs="Arial"/>
          <w:b/>
          <w:iCs/>
          <w:sz w:val="22"/>
          <w:szCs w:val="22"/>
        </w:rPr>
      </w:pPr>
      <w:r w:rsidRPr="003F1292">
        <w:rPr>
          <w:rFonts w:asciiTheme="minorHAnsi" w:hAnsiTheme="minorHAnsi" w:cs="Arial"/>
          <w:b/>
          <w:iCs/>
          <w:sz w:val="22"/>
          <w:szCs w:val="22"/>
        </w:rPr>
        <w:t>McDaniel College</w:t>
      </w:r>
    </w:p>
    <w:p w14:paraId="63B17C42" w14:textId="77777777" w:rsidR="00CE6B18" w:rsidRDefault="00CE6B18" w:rsidP="00E25C5D">
      <w:pPr>
        <w:rPr>
          <w:rFonts w:asciiTheme="minorHAnsi" w:hAnsiTheme="minorHAnsi" w:cs="Arial"/>
          <w:b/>
          <w:i/>
          <w:sz w:val="22"/>
          <w:szCs w:val="22"/>
        </w:rPr>
      </w:pPr>
      <w:r w:rsidRPr="00CE6B18">
        <w:rPr>
          <w:rFonts w:asciiTheme="minorHAnsi" w:hAnsiTheme="minorHAnsi" w:cs="Arial"/>
          <w:b/>
          <w:i/>
          <w:sz w:val="22"/>
          <w:szCs w:val="22"/>
        </w:rPr>
        <w:t>Professional Development Resource Grant</w:t>
      </w:r>
      <w:r w:rsidRPr="00CE6B18">
        <w:rPr>
          <w:rFonts w:asciiTheme="minorHAnsi" w:hAnsiTheme="minorHAnsi" w:cs="Arial"/>
          <w:b/>
          <w:i/>
          <w:sz w:val="22"/>
          <w:szCs w:val="22"/>
        </w:rPr>
        <w:tab/>
      </w:r>
    </w:p>
    <w:p w14:paraId="1F34661F" w14:textId="6A7C7DBF" w:rsidR="00856589" w:rsidRDefault="003F1292" w:rsidP="00E25C5D">
      <w:pPr>
        <w:rPr>
          <w:rFonts w:asciiTheme="minorHAnsi" w:hAnsiTheme="minorHAnsi" w:cs="Arial"/>
          <w:b/>
          <w:iCs/>
          <w:sz w:val="22"/>
          <w:szCs w:val="22"/>
        </w:rPr>
      </w:pPr>
      <w:r>
        <w:rPr>
          <w:rFonts w:asciiTheme="minorHAnsi" w:hAnsiTheme="minorHAnsi" w:cs="Arial"/>
          <w:b/>
          <w:iCs/>
          <w:sz w:val="22"/>
          <w:szCs w:val="22"/>
        </w:rPr>
        <w:t xml:space="preserve">Project Director:  </w:t>
      </w:r>
      <w:r w:rsidR="00E25C5D" w:rsidRPr="003F1292">
        <w:rPr>
          <w:rFonts w:asciiTheme="minorHAnsi" w:hAnsiTheme="minorHAnsi" w:cs="Arial"/>
          <w:b/>
          <w:iCs/>
          <w:sz w:val="22"/>
          <w:szCs w:val="22"/>
        </w:rPr>
        <w:t>Dr. Heather Gable</w:t>
      </w:r>
      <w:r>
        <w:rPr>
          <w:rFonts w:asciiTheme="minorHAnsi" w:hAnsiTheme="minorHAnsi" w:cs="Arial"/>
          <w:b/>
          <w:iCs/>
          <w:sz w:val="22"/>
          <w:szCs w:val="22"/>
        </w:rPr>
        <w:t xml:space="preserve">, </w:t>
      </w:r>
      <w:hyperlink r:id="rId38" w:history="1">
        <w:r w:rsidRPr="00E20811">
          <w:rPr>
            <w:rStyle w:val="Hyperlink"/>
            <w:rFonts w:asciiTheme="minorHAnsi" w:hAnsiTheme="minorHAnsi" w:cs="Arial"/>
            <w:b/>
            <w:iCs/>
            <w:sz w:val="22"/>
            <w:szCs w:val="22"/>
          </w:rPr>
          <w:t>hgable@mcdaniel.edu</w:t>
        </w:r>
      </w:hyperlink>
    </w:p>
    <w:p w14:paraId="69F4D859" w14:textId="17331EE1" w:rsidR="00856589" w:rsidRPr="003F1292" w:rsidRDefault="00E25C5D" w:rsidP="00E25C5D">
      <w:pPr>
        <w:rPr>
          <w:rFonts w:asciiTheme="minorHAnsi" w:hAnsiTheme="minorHAnsi" w:cs="Arial"/>
          <w:b/>
          <w:iCs/>
          <w:sz w:val="22"/>
          <w:szCs w:val="22"/>
        </w:rPr>
      </w:pPr>
      <w:r w:rsidRPr="003F1292">
        <w:rPr>
          <w:rFonts w:asciiTheme="minorHAnsi" w:hAnsiTheme="minorHAnsi" w:cs="Arial"/>
          <w:b/>
          <w:iCs/>
          <w:sz w:val="22"/>
          <w:szCs w:val="22"/>
        </w:rPr>
        <w:t>$46,953</w:t>
      </w:r>
      <w:r w:rsidR="00BA3CD6" w:rsidRPr="003F1292">
        <w:rPr>
          <w:rFonts w:asciiTheme="minorHAnsi" w:hAnsiTheme="minorHAnsi" w:cs="Arial"/>
          <w:b/>
          <w:iCs/>
          <w:sz w:val="22"/>
          <w:szCs w:val="22"/>
        </w:rPr>
        <w:t>, 1-year grant</w:t>
      </w:r>
    </w:p>
    <w:p w14:paraId="08419C50" w14:textId="77777777" w:rsidR="009F07E3" w:rsidRDefault="009F07E3" w:rsidP="00E25C5D">
      <w:pPr>
        <w:rPr>
          <w:rFonts w:asciiTheme="minorHAnsi" w:hAnsiTheme="minorHAnsi" w:cs="Arial"/>
          <w:bCs/>
          <w:iCs/>
          <w:sz w:val="22"/>
          <w:szCs w:val="22"/>
        </w:rPr>
      </w:pPr>
    </w:p>
    <w:p w14:paraId="44799554" w14:textId="2235E291" w:rsidR="00E25C5D" w:rsidRPr="007917D8" w:rsidRDefault="00E25C5D" w:rsidP="00E25C5D">
      <w:pPr>
        <w:rPr>
          <w:rFonts w:asciiTheme="minorHAnsi" w:hAnsiTheme="minorHAnsi" w:cs="Arial"/>
          <w:bCs/>
          <w:iCs/>
          <w:sz w:val="22"/>
          <w:szCs w:val="22"/>
        </w:rPr>
      </w:pPr>
      <w:r w:rsidRPr="007917D8">
        <w:rPr>
          <w:rFonts w:asciiTheme="minorHAnsi" w:hAnsiTheme="minorHAnsi" w:cs="Arial"/>
          <w:bCs/>
          <w:iCs/>
          <w:sz w:val="22"/>
          <w:szCs w:val="22"/>
        </w:rPr>
        <w:t xml:space="preserve">Reimagining Nursing Education: Faculty Innovation, Leadership, and Practice Excellence aims to advance the development of nurse educators and academic leaders during the 2026-2027 academic year, building on the successful implementation of the institution's Bachelor of Science in </w:t>
      </w:r>
      <w:r w:rsidR="00BA3CD6" w:rsidRPr="007917D8">
        <w:rPr>
          <w:rFonts w:asciiTheme="minorHAnsi" w:hAnsiTheme="minorHAnsi" w:cs="Arial"/>
          <w:bCs/>
          <w:iCs/>
          <w:sz w:val="22"/>
          <w:szCs w:val="22"/>
        </w:rPr>
        <w:t>Nursing</w:t>
      </w:r>
      <w:r w:rsidRPr="007917D8">
        <w:rPr>
          <w:rFonts w:asciiTheme="minorHAnsi" w:hAnsiTheme="minorHAnsi" w:cs="Arial"/>
          <w:bCs/>
          <w:iCs/>
          <w:sz w:val="22"/>
          <w:szCs w:val="22"/>
        </w:rPr>
        <w:t xml:space="preserve"> (BSN) program. The project prioritizes contemporary approaches to teaching and learning, curriculum innovation, interprofessional collaboration, academic-practice partnerships, and leadership development aligned with local, state, and national conference themes and emerging workforce trends. Funding support will enable faculty to participate in nursing specialty-focused education and professional conferences focused on simulation-based learning and innovative clinical placement models, strengthening evidence-based pedagogy, interprofessional education and collaboration, accreditation readiness, and continuous quality improvement. By investing in nurse educators' growth and leadership capacity, this initiative strengthens instructional excellence, sustains program momentum, focuses on NCLEX-RN success, and supports long-term workforce preparation, thereby reinforcing the institution's commitment to innovation, lifelong learning, and community-responsive nursing education.</w:t>
      </w:r>
    </w:p>
    <w:p w14:paraId="1B86BF79" w14:textId="77777777" w:rsidR="009438FC" w:rsidRDefault="009438FC" w:rsidP="00E25C5D">
      <w:pPr>
        <w:rPr>
          <w:rFonts w:asciiTheme="minorHAnsi" w:hAnsiTheme="minorHAnsi" w:cs="Arial"/>
          <w:b/>
          <w:i/>
          <w:sz w:val="22"/>
          <w:szCs w:val="22"/>
        </w:rPr>
      </w:pPr>
    </w:p>
    <w:p w14:paraId="6784787A" w14:textId="77777777" w:rsidR="003F1292" w:rsidRDefault="003F1292" w:rsidP="00E25C5D">
      <w:pPr>
        <w:rPr>
          <w:rFonts w:asciiTheme="minorHAnsi" w:hAnsiTheme="minorHAnsi" w:cs="Arial"/>
          <w:b/>
          <w:iCs/>
          <w:sz w:val="22"/>
          <w:szCs w:val="22"/>
        </w:rPr>
      </w:pPr>
    </w:p>
    <w:p w14:paraId="358EC8F0" w14:textId="77777777" w:rsidR="003F1292" w:rsidRDefault="003F1292" w:rsidP="00E25C5D">
      <w:pPr>
        <w:rPr>
          <w:rFonts w:asciiTheme="minorHAnsi" w:hAnsiTheme="minorHAnsi" w:cs="Arial"/>
          <w:b/>
          <w:iCs/>
          <w:sz w:val="22"/>
          <w:szCs w:val="22"/>
        </w:rPr>
      </w:pPr>
    </w:p>
    <w:p w14:paraId="6A5C0A29" w14:textId="77777777" w:rsidR="003F1292" w:rsidRDefault="003F1292" w:rsidP="00E25C5D">
      <w:pPr>
        <w:rPr>
          <w:rFonts w:asciiTheme="minorHAnsi" w:hAnsiTheme="minorHAnsi" w:cs="Arial"/>
          <w:b/>
          <w:iCs/>
          <w:sz w:val="22"/>
          <w:szCs w:val="22"/>
        </w:rPr>
      </w:pPr>
    </w:p>
    <w:p w14:paraId="311AFEEF" w14:textId="77777777" w:rsidR="003F1292" w:rsidRDefault="003F1292" w:rsidP="00E25C5D">
      <w:pPr>
        <w:rPr>
          <w:rFonts w:asciiTheme="minorHAnsi" w:hAnsiTheme="minorHAnsi" w:cs="Arial"/>
          <w:b/>
          <w:iCs/>
          <w:sz w:val="22"/>
          <w:szCs w:val="22"/>
        </w:rPr>
      </w:pPr>
    </w:p>
    <w:p w14:paraId="695DD750" w14:textId="67FEB2B7" w:rsidR="00B606DC" w:rsidRPr="003F1292" w:rsidRDefault="00B606DC" w:rsidP="00E25C5D">
      <w:pPr>
        <w:rPr>
          <w:rFonts w:asciiTheme="minorHAnsi" w:hAnsiTheme="minorHAnsi" w:cs="Arial"/>
          <w:b/>
          <w:iCs/>
          <w:sz w:val="22"/>
          <w:szCs w:val="22"/>
        </w:rPr>
      </w:pPr>
      <w:r w:rsidRPr="003F1292">
        <w:rPr>
          <w:rFonts w:asciiTheme="minorHAnsi" w:hAnsiTheme="minorHAnsi" w:cs="Arial"/>
          <w:b/>
          <w:iCs/>
          <w:sz w:val="22"/>
          <w:szCs w:val="22"/>
        </w:rPr>
        <w:lastRenderedPageBreak/>
        <w:t xml:space="preserve">NSP II </w:t>
      </w:r>
      <w:r w:rsidR="00E25C5D" w:rsidRPr="003F1292">
        <w:rPr>
          <w:rFonts w:asciiTheme="minorHAnsi" w:hAnsiTheme="minorHAnsi" w:cs="Arial"/>
          <w:b/>
          <w:iCs/>
          <w:sz w:val="22"/>
          <w:szCs w:val="22"/>
        </w:rPr>
        <w:t>27-217</w:t>
      </w:r>
    </w:p>
    <w:p w14:paraId="2B6E5204" w14:textId="77777777" w:rsidR="00856589" w:rsidRPr="003F1292" w:rsidRDefault="00E25C5D" w:rsidP="00E25C5D">
      <w:pPr>
        <w:rPr>
          <w:rFonts w:asciiTheme="minorHAnsi" w:hAnsiTheme="minorHAnsi" w:cs="Arial"/>
          <w:b/>
          <w:iCs/>
          <w:sz w:val="22"/>
          <w:szCs w:val="22"/>
        </w:rPr>
      </w:pPr>
      <w:r w:rsidRPr="003F1292">
        <w:rPr>
          <w:rFonts w:asciiTheme="minorHAnsi" w:hAnsiTheme="minorHAnsi" w:cs="Arial"/>
          <w:b/>
          <w:iCs/>
          <w:sz w:val="22"/>
          <w:szCs w:val="22"/>
        </w:rPr>
        <w:t>Montgomery College</w:t>
      </w:r>
    </w:p>
    <w:p w14:paraId="35944568" w14:textId="77777777" w:rsidR="00CE6B18" w:rsidRDefault="00CE6B18" w:rsidP="00E25C5D">
      <w:pPr>
        <w:rPr>
          <w:rFonts w:asciiTheme="minorHAnsi" w:hAnsiTheme="minorHAnsi" w:cs="Arial"/>
          <w:b/>
          <w:i/>
          <w:sz w:val="22"/>
          <w:szCs w:val="22"/>
        </w:rPr>
      </w:pPr>
      <w:r w:rsidRPr="00CE6B18">
        <w:rPr>
          <w:rFonts w:asciiTheme="minorHAnsi" w:hAnsiTheme="minorHAnsi" w:cs="Arial"/>
          <w:b/>
          <w:i/>
          <w:sz w:val="22"/>
          <w:szCs w:val="22"/>
        </w:rPr>
        <w:t>Professional Development Resource Grant</w:t>
      </w:r>
      <w:r w:rsidRPr="00CE6B18">
        <w:rPr>
          <w:rFonts w:asciiTheme="minorHAnsi" w:hAnsiTheme="minorHAnsi" w:cs="Arial"/>
          <w:b/>
          <w:i/>
          <w:sz w:val="22"/>
          <w:szCs w:val="22"/>
        </w:rPr>
        <w:tab/>
      </w:r>
    </w:p>
    <w:p w14:paraId="053A5707" w14:textId="1FCFBEB1" w:rsidR="00856589" w:rsidRPr="003F1292" w:rsidRDefault="003F1292" w:rsidP="00E25C5D">
      <w:pPr>
        <w:rPr>
          <w:rFonts w:asciiTheme="minorHAnsi" w:hAnsiTheme="minorHAnsi" w:cs="Arial"/>
          <w:b/>
          <w:iCs/>
          <w:sz w:val="22"/>
          <w:szCs w:val="22"/>
        </w:rPr>
      </w:pPr>
      <w:r w:rsidRPr="003F1292">
        <w:rPr>
          <w:rFonts w:asciiTheme="minorHAnsi" w:hAnsiTheme="minorHAnsi" w:cs="Arial"/>
          <w:b/>
          <w:iCs/>
          <w:sz w:val="22"/>
          <w:szCs w:val="22"/>
        </w:rPr>
        <w:t xml:space="preserve">Project Director:  </w:t>
      </w:r>
      <w:r w:rsidR="00E25C5D" w:rsidRPr="003F1292">
        <w:rPr>
          <w:rFonts w:asciiTheme="minorHAnsi" w:hAnsiTheme="minorHAnsi" w:cs="Arial"/>
          <w:b/>
          <w:iCs/>
          <w:sz w:val="22"/>
          <w:szCs w:val="22"/>
        </w:rPr>
        <w:t>Dr. Timothy Fuss</w:t>
      </w:r>
      <w:r w:rsidRPr="003F1292">
        <w:rPr>
          <w:rFonts w:asciiTheme="minorHAnsi" w:hAnsiTheme="minorHAnsi" w:cs="Arial"/>
          <w:b/>
          <w:iCs/>
          <w:sz w:val="22"/>
          <w:szCs w:val="22"/>
        </w:rPr>
        <w:t xml:space="preserve">, </w:t>
      </w:r>
      <w:hyperlink r:id="rId39" w:history="1">
        <w:r w:rsidRPr="00E20811">
          <w:rPr>
            <w:rStyle w:val="Hyperlink"/>
            <w:rFonts w:asciiTheme="minorHAnsi" w:hAnsiTheme="minorHAnsi" w:cs="Arial"/>
            <w:b/>
            <w:iCs/>
            <w:sz w:val="22"/>
            <w:szCs w:val="22"/>
          </w:rPr>
          <w:t>Timothy.Fuss@montgomerycollege.edu</w:t>
        </w:r>
      </w:hyperlink>
    </w:p>
    <w:p w14:paraId="0F2E2526" w14:textId="77777777" w:rsidR="00856589" w:rsidRPr="003F1292" w:rsidRDefault="00E25C5D" w:rsidP="00E25C5D">
      <w:pPr>
        <w:rPr>
          <w:rFonts w:asciiTheme="minorHAnsi" w:hAnsiTheme="minorHAnsi" w:cs="Arial"/>
          <w:b/>
          <w:iCs/>
          <w:sz w:val="22"/>
          <w:szCs w:val="22"/>
        </w:rPr>
      </w:pPr>
      <w:r w:rsidRPr="003F1292">
        <w:rPr>
          <w:rFonts w:asciiTheme="minorHAnsi" w:hAnsiTheme="minorHAnsi" w:cs="Arial"/>
          <w:b/>
          <w:iCs/>
          <w:sz w:val="22"/>
          <w:szCs w:val="22"/>
        </w:rPr>
        <w:t>$46,125</w:t>
      </w:r>
      <w:r w:rsidR="00BA3CD6" w:rsidRPr="003F1292">
        <w:rPr>
          <w:rFonts w:asciiTheme="minorHAnsi" w:hAnsiTheme="minorHAnsi" w:cs="Arial"/>
          <w:b/>
          <w:iCs/>
          <w:sz w:val="22"/>
          <w:szCs w:val="22"/>
        </w:rPr>
        <w:t>, 1-year grant</w:t>
      </w:r>
    </w:p>
    <w:p w14:paraId="72FE75DF" w14:textId="77777777" w:rsidR="009F07E3" w:rsidRDefault="009F07E3" w:rsidP="00E25C5D">
      <w:pPr>
        <w:rPr>
          <w:rFonts w:asciiTheme="minorHAnsi" w:hAnsiTheme="minorHAnsi" w:cs="Arial"/>
          <w:b/>
          <w:i/>
          <w:sz w:val="22"/>
          <w:szCs w:val="22"/>
        </w:rPr>
      </w:pPr>
    </w:p>
    <w:p w14:paraId="0762A3DE" w14:textId="18EF9BF0" w:rsidR="00E25C5D" w:rsidRPr="007917D8" w:rsidRDefault="00E25C5D" w:rsidP="00E25C5D">
      <w:pPr>
        <w:rPr>
          <w:rFonts w:asciiTheme="minorHAnsi" w:hAnsiTheme="minorHAnsi" w:cs="Arial"/>
          <w:bCs/>
          <w:iCs/>
          <w:sz w:val="22"/>
          <w:szCs w:val="22"/>
        </w:rPr>
      </w:pPr>
      <w:r w:rsidRPr="007917D8">
        <w:rPr>
          <w:rFonts w:asciiTheme="minorHAnsi" w:hAnsiTheme="minorHAnsi" w:cs="Arial"/>
          <w:bCs/>
          <w:iCs/>
          <w:sz w:val="22"/>
          <w:szCs w:val="22"/>
        </w:rPr>
        <w:t xml:space="preserve">The professional development grant will provide funding for forty-one (41) full-time nursing faculty to participate in a variety of professional development activities during FY27. With the recent completion of Accreditation Commission for Education in Nursing (ACEN) reaccreditation, faculty now </w:t>
      </w:r>
      <w:r w:rsidR="009F07E3" w:rsidRPr="007917D8">
        <w:rPr>
          <w:rFonts w:asciiTheme="minorHAnsi" w:hAnsiTheme="minorHAnsi" w:cs="Arial"/>
          <w:bCs/>
          <w:iCs/>
          <w:sz w:val="22"/>
          <w:szCs w:val="22"/>
        </w:rPr>
        <w:t>can</w:t>
      </w:r>
      <w:r w:rsidRPr="007917D8">
        <w:rPr>
          <w:rFonts w:asciiTheme="minorHAnsi" w:hAnsiTheme="minorHAnsi" w:cs="Arial"/>
          <w:bCs/>
          <w:iCs/>
          <w:sz w:val="22"/>
          <w:szCs w:val="22"/>
        </w:rPr>
        <w:t xml:space="preserve"> broaden their focus and engage in initiatives that strengthen teaching practices, support certification, and enhance leadership capacity. Grant funds will allow faculty to attend conferences, pursue or maintain Certified Nurse Educator (CNE) and Certified Healthcare Simulation Educator (CHSE) credentials, and participate in leadership training for program directors, chairs, and coordinators. These activities will ensure faculty remain experientially qualified, improve instructional quality, and advance student success.</w:t>
      </w:r>
    </w:p>
    <w:p w14:paraId="22BAC09E" w14:textId="77777777" w:rsidR="009438FC" w:rsidRDefault="009438FC" w:rsidP="00E25C5D">
      <w:pPr>
        <w:rPr>
          <w:rFonts w:asciiTheme="minorHAnsi" w:hAnsiTheme="minorHAnsi" w:cs="Arial"/>
          <w:b/>
          <w:i/>
          <w:sz w:val="22"/>
          <w:szCs w:val="22"/>
        </w:rPr>
      </w:pPr>
    </w:p>
    <w:p w14:paraId="2703EA67" w14:textId="77777777" w:rsidR="00B606DC" w:rsidRPr="003F1292" w:rsidRDefault="00B606DC" w:rsidP="00E25C5D">
      <w:pPr>
        <w:rPr>
          <w:rFonts w:asciiTheme="minorHAnsi" w:hAnsiTheme="minorHAnsi" w:cs="Arial"/>
          <w:b/>
          <w:iCs/>
          <w:sz w:val="22"/>
          <w:szCs w:val="22"/>
        </w:rPr>
      </w:pPr>
      <w:r w:rsidRPr="003F1292">
        <w:rPr>
          <w:rFonts w:asciiTheme="minorHAnsi" w:hAnsiTheme="minorHAnsi" w:cs="Arial"/>
          <w:b/>
          <w:iCs/>
          <w:sz w:val="22"/>
          <w:szCs w:val="22"/>
        </w:rPr>
        <w:t xml:space="preserve">NSP II </w:t>
      </w:r>
      <w:r w:rsidR="00E25C5D" w:rsidRPr="003F1292">
        <w:rPr>
          <w:rFonts w:asciiTheme="minorHAnsi" w:hAnsiTheme="minorHAnsi" w:cs="Arial"/>
          <w:b/>
          <w:iCs/>
          <w:sz w:val="22"/>
          <w:szCs w:val="22"/>
        </w:rPr>
        <w:t>27-218</w:t>
      </w:r>
    </w:p>
    <w:p w14:paraId="2915F527" w14:textId="024F6C56" w:rsidR="00CE6B18" w:rsidRPr="003F1292" w:rsidRDefault="00E25C5D" w:rsidP="00E25C5D">
      <w:pPr>
        <w:rPr>
          <w:rFonts w:asciiTheme="minorHAnsi" w:hAnsiTheme="minorHAnsi" w:cs="Arial"/>
          <w:b/>
          <w:iCs/>
          <w:sz w:val="22"/>
          <w:szCs w:val="22"/>
        </w:rPr>
      </w:pPr>
      <w:r w:rsidRPr="003F1292">
        <w:rPr>
          <w:rFonts w:asciiTheme="minorHAnsi" w:hAnsiTheme="minorHAnsi" w:cs="Arial"/>
          <w:b/>
          <w:iCs/>
          <w:sz w:val="22"/>
          <w:szCs w:val="22"/>
        </w:rPr>
        <w:t>Notre Dame of M</w:t>
      </w:r>
      <w:r w:rsidR="003F1292" w:rsidRPr="003F1292">
        <w:rPr>
          <w:rFonts w:asciiTheme="minorHAnsi" w:hAnsiTheme="minorHAnsi" w:cs="Arial"/>
          <w:b/>
          <w:iCs/>
          <w:sz w:val="22"/>
          <w:szCs w:val="22"/>
        </w:rPr>
        <w:t>aryland</w:t>
      </w:r>
      <w:r w:rsidRPr="003F1292">
        <w:rPr>
          <w:rFonts w:asciiTheme="minorHAnsi" w:hAnsiTheme="minorHAnsi" w:cs="Arial"/>
          <w:b/>
          <w:iCs/>
          <w:sz w:val="22"/>
          <w:szCs w:val="22"/>
        </w:rPr>
        <w:t xml:space="preserve"> University</w:t>
      </w:r>
    </w:p>
    <w:p w14:paraId="79B88D07" w14:textId="084C682D" w:rsidR="00CE6B18" w:rsidRDefault="00CE6B18" w:rsidP="00E25C5D">
      <w:pPr>
        <w:rPr>
          <w:rFonts w:asciiTheme="minorHAnsi" w:hAnsiTheme="minorHAnsi" w:cs="Arial"/>
          <w:b/>
          <w:i/>
          <w:sz w:val="22"/>
          <w:szCs w:val="22"/>
        </w:rPr>
      </w:pPr>
      <w:r w:rsidRPr="00CE6B18">
        <w:rPr>
          <w:rFonts w:asciiTheme="minorHAnsi" w:hAnsiTheme="minorHAnsi" w:cs="Arial"/>
          <w:b/>
          <w:i/>
          <w:sz w:val="22"/>
          <w:szCs w:val="22"/>
        </w:rPr>
        <w:t>Professional Development Resource Grant</w:t>
      </w:r>
      <w:r w:rsidRPr="00CE6B18">
        <w:rPr>
          <w:rFonts w:asciiTheme="minorHAnsi" w:hAnsiTheme="minorHAnsi" w:cs="Arial"/>
          <w:b/>
          <w:i/>
          <w:sz w:val="22"/>
          <w:szCs w:val="22"/>
        </w:rPr>
        <w:tab/>
      </w:r>
      <w:r w:rsidR="00E25C5D" w:rsidRPr="00E25C5D">
        <w:rPr>
          <w:rFonts w:asciiTheme="minorHAnsi" w:hAnsiTheme="minorHAnsi" w:cs="Arial"/>
          <w:b/>
          <w:i/>
          <w:sz w:val="22"/>
          <w:szCs w:val="22"/>
        </w:rPr>
        <w:tab/>
      </w:r>
    </w:p>
    <w:p w14:paraId="062BCED4" w14:textId="0512EA1C" w:rsidR="00CE6B18" w:rsidRDefault="003F1292" w:rsidP="00E25C5D">
      <w:pPr>
        <w:rPr>
          <w:rFonts w:asciiTheme="minorHAnsi" w:hAnsiTheme="minorHAnsi" w:cs="Arial"/>
          <w:b/>
          <w:iCs/>
          <w:sz w:val="22"/>
          <w:szCs w:val="22"/>
        </w:rPr>
      </w:pPr>
      <w:r>
        <w:rPr>
          <w:rFonts w:asciiTheme="minorHAnsi" w:hAnsiTheme="minorHAnsi" w:cs="Arial"/>
          <w:b/>
          <w:iCs/>
          <w:sz w:val="22"/>
          <w:szCs w:val="22"/>
        </w:rPr>
        <w:t xml:space="preserve">Project Director:  </w:t>
      </w:r>
      <w:r w:rsidR="00E25C5D" w:rsidRPr="003F1292">
        <w:rPr>
          <w:rFonts w:asciiTheme="minorHAnsi" w:hAnsiTheme="minorHAnsi" w:cs="Arial"/>
          <w:b/>
          <w:iCs/>
          <w:sz w:val="22"/>
          <w:szCs w:val="22"/>
        </w:rPr>
        <w:t>Dr. Kathy Wisser</w:t>
      </w:r>
      <w:r>
        <w:rPr>
          <w:rFonts w:asciiTheme="minorHAnsi" w:hAnsiTheme="minorHAnsi" w:cs="Arial"/>
          <w:b/>
          <w:iCs/>
          <w:sz w:val="22"/>
          <w:szCs w:val="22"/>
        </w:rPr>
        <w:t xml:space="preserve">, </w:t>
      </w:r>
      <w:hyperlink r:id="rId40" w:history="1">
        <w:r w:rsidRPr="00E20811">
          <w:rPr>
            <w:rStyle w:val="Hyperlink"/>
            <w:rFonts w:asciiTheme="minorHAnsi" w:hAnsiTheme="minorHAnsi" w:cs="Arial"/>
            <w:b/>
            <w:iCs/>
            <w:sz w:val="22"/>
            <w:szCs w:val="22"/>
          </w:rPr>
          <w:t>kwisser@ndm.edu</w:t>
        </w:r>
      </w:hyperlink>
    </w:p>
    <w:p w14:paraId="77F08E28" w14:textId="77777777" w:rsidR="00CE6B18" w:rsidRPr="003F1292" w:rsidRDefault="00E25C5D" w:rsidP="00E25C5D">
      <w:pPr>
        <w:rPr>
          <w:rFonts w:asciiTheme="minorHAnsi" w:hAnsiTheme="minorHAnsi" w:cs="Arial"/>
          <w:b/>
          <w:iCs/>
          <w:sz w:val="22"/>
          <w:szCs w:val="22"/>
        </w:rPr>
      </w:pPr>
      <w:r w:rsidRPr="003F1292">
        <w:rPr>
          <w:rFonts w:asciiTheme="minorHAnsi" w:hAnsiTheme="minorHAnsi" w:cs="Arial"/>
          <w:b/>
          <w:iCs/>
          <w:sz w:val="22"/>
          <w:szCs w:val="22"/>
        </w:rPr>
        <w:t>$21,400</w:t>
      </w:r>
      <w:r w:rsidR="00BA3CD6" w:rsidRPr="003F1292">
        <w:rPr>
          <w:rFonts w:asciiTheme="minorHAnsi" w:hAnsiTheme="minorHAnsi" w:cs="Arial"/>
          <w:b/>
          <w:iCs/>
          <w:sz w:val="22"/>
          <w:szCs w:val="22"/>
        </w:rPr>
        <w:t>, 1-year grant</w:t>
      </w:r>
    </w:p>
    <w:p w14:paraId="57F54E82" w14:textId="77777777" w:rsidR="009F07E3" w:rsidRDefault="009F07E3" w:rsidP="00E25C5D">
      <w:pPr>
        <w:rPr>
          <w:rFonts w:asciiTheme="minorHAnsi" w:hAnsiTheme="minorHAnsi" w:cs="Arial"/>
          <w:b/>
          <w:i/>
          <w:sz w:val="22"/>
          <w:szCs w:val="22"/>
        </w:rPr>
      </w:pPr>
    </w:p>
    <w:p w14:paraId="6E3521C9" w14:textId="78D1BF25" w:rsidR="00E25C5D" w:rsidRPr="007917D8" w:rsidRDefault="00E25C5D" w:rsidP="00E25C5D">
      <w:pPr>
        <w:rPr>
          <w:rFonts w:asciiTheme="minorHAnsi" w:hAnsiTheme="minorHAnsi" w:cs="Arial"/>
          <w:bCs/>
          <w:iCs/>
          <w:sz w:val="22"/>
          <w:szCs w:val="22"/>
        </w:rPr>
      </w:pPr>
      <w:r w:rsidRPr="007917D8">
        <w:rPr>
          <w:rFonts w:asciiTheme="minorHAnsi" w:hAnsiTheme="minorHAnsi" w:cs="Arial"/>
          <w:bCs/>
          <w:iCs/>
          <w:sz w:val="22"/>
          <w:szCs w:val="22"/>
        </w:rPr>
        <w:t xml:space="preserve">The School of Nursing proposes a one-year faculty professional development initiative to strengthen faculty capacity to deliver high-quality, competency-based education and support student progression across entry-level and graduate nursing programs. Building on phased implementation of a </w:t>
      </w:r>
      <w:r w:rsidR="007917D8" w:rsidRPr="007917D8">
        <w:rPr>
          <w:rFonts w:asciiTheme="minorHAnsi" w:hAnsiTheme="minorHAnsi" w:cs="Arial"/>
          <w:bCs/>
          <w:iCs/>
          <w:sz w:val="22"/>
          <w:szCs w:val="22"/>
        </w:rPr>
        <w:t>competency</w:t>
      </w:r>
      <w:r w:rsidRPr="007917D8">
        <w:rPr>
          <w:rFonts w:asciiTheme="minorHAnsi" w:hAnsiTheme="minorHAnsi" w:cs="Arial"/>
          <w:bCs/>
          <w:iCs/>
          <w:sz w:val="22"/>
          <w:szCs w:val="22"/>
        </w:rPr>
        <w:t>-based curriculum, the initiative advances four integrated priorities: consistent performance-based assessment and outcomes-focused evaluation; faculty development to improve early student persistence at critical transition points; support for faculty expertise, certification maintenance, and licensure; and differentiated instructional and assessment strategies for Master of Science in Nursing nurse educator, administrative leadership, and nurse practitioner programs. Professional development emphasizes equitable assessment practices, timely formative feedback, faculty-guided learning support, and data-informed instructional decision-making across modalities. Through targeted national conferences, structured dissemination, and intentional application of evidence-based practices, the initiative ensures fidelity to AACN Essentials Levels I and II, improves student retention and readiness, and advances preparation of practice-ready nurses aligned with Maryland's healthcare workforce needs.</w:t>
      </w:r>
    </w:p>
    <w:p w14:paraId="5CCF7528" w14:textId="77777777" w:rsidR="009438FC" w:rsidRPr="007917D8" w:rsidRDefault="009438FC" w:rsidP="00E25C5D">
      <w:pPr>
        <w:rPr>
          <w:rFonts w:asciiTheme="minorHAnsi" w:hAnsiTheme="minorHAnsi" w:cs="Arial"/>
          <w:bCs/>
          <w:iCs/>
          <w:sz w:val="22"/>
          <w:szCs w:val="22"/>
        </w:rPr>
      </w:pPr>
    </w:p>
    <w:p w14:paraId="4BDEDE59" w14:textId="77777777" w:rsidR="00B606DC" w:rsidRPr="003F1292" w:rsidRDefault="00B606DC" w:rsidP="00E25C5D">
      <w:pPr>
        <w:rPr>
          <w:rFonts w:asciiTheme="minorHAnsi" w:hAnsiTheme="minorHAnsi" w:cs="Arial"/>
          <w:b/>
          <w:iCs/>
          <w:sz w:val="22"/>
          <w:szCs w:val="22"/>
        </w:rPr>
      </w:pPr>
      <w:r w:rsidRPr="003F1292">
        <w:rPr>
          <w:rFonts w:asciiTheme="minorHAnsi" w:hAnsiTheme="minorHAnsi" w:cs="Arial"/>
          <w:b/>
          <w:iCs/>
          <w:sz w:val="22"/>
          <w:szCs w:val="22"/>
        </w:rPr>
        <w:t xml:space="preserve">NSP II </w:t>
      </w:r>
      <w:r w:rsidR="00E25C5D" w:rsidRPr="003F1292">
        <w:rPr>
          <w:rFonts w:asciiTheme="minorHAnsi" w:hAnsiTheme="minorHAnsi" w:cs="Arial"/>
          <w:b/>
          <w:iCs/>
          <w:sz w:val="22"/>
          <w:szCs w:val="22"/>
        </w:rPr>
        <w:t>27-219</w:t>
      </w:r>
    </w:p>
    <w:p w14:paraId="29284CAB" w14:textId="77777777" w:rsidR="00CE6B18" w:rsidRPr="003F1292" w:rsidRDefault="00E25C5D" w:rsidP="00E25C5D">
      <w:pPr>
        <w:rPr>
          <w:rFonts w:asciiTheme="minorHAnsi" w:hAnsiTheme="minorHAnsi" w:cs="Arial"/>
          <w:b/>
          <w:iCs/>
          <w:sz w:val="22"/>
          <w:szCs w:val="22"/>
        </w:rPr>
      </w:pPr>
      <w:r w:rsidRPr="003F1292">
        <w:rPr>
          <w:rFonts w:asciiTheme="minorHAnsi" w:hAnsiTheme="minorHAnsi" w:cs="Arial"/>
          <w:b/>
          <w:iCs/>
          <w:sz w:val="22"/>
          <w:szCs w:val="22"/>
        </w:rPr>
        <w:t>Prince George's Community Colleg</w:t>
      </w:r>
      <w:r w:rsidR="00CE6B18" w:rsidRPr="003F1292">
        <w:rPr>
          <w:rFonts w:asciiTheme="minorHAnsi" w:hAnsiTheme="minorHAnsi" w:cs="Arial"/>
          <w:b/>
          <w:iCs/>
          <w:sz w:val="22"/>
          <w:szCs w:val="22"/>
        </w:rPr>
        <w:t>e</w:t>
      </w:r>
    </w:p>
    <w:p w14:paraId="2DACDFED" w14:textId="49BA903A" w:rsidR="00CE6B18" w:rsidRDefault="00CE6B18" w:rsidP="00E25C5D">
      <w:pPr>
        <w:rPr>
          <w:rFonts w:asciiTheme="minorHAnsi" w:hAnsiTheme="minorHAnsi" w:cs="Arial"/>
          <w:b/>
          <w:i/>
          <w:sz w:val="22"/>
          <w:szCs w:val="22"/>
        </w:rPr>
      </w:pPr>
      <w:r>
        <w:rPr>
          <w:rFonts w:asciiTheme="minorHAnsi" w:hAnsiTheme="minorHAnsi" w:cs="Arial"/>
          <w:b/>
          <w:i/>
          <w:sz w:val="22"/>
          <w:szCs w:val="22"/>
        </w:rPr>
        <w:t>Student Success</w:t>
      </w:r>
      <w:r w:rsidRPr="00CE6B18">
        <w:rPr>
          <w:rFonts w:asciiTheme="minorHAnsi" w:hAnsiTheme="minorHAnsi" w:cs="Arial"/>
          <w:b/>
          <w:i/>
          <w:sz w:val="22"/>
          <w:szCs w:val="22"/>
        </w:rPr>
        <w:t xml:space="preserve"> Resource Grant</w:t>
      </w:r>
      <w:r w:rsidRPr="00CE6B18">
        <w:rPr>
          <w:rFonts w:asciiTheme="minorHAnsi" w:hAnsiTheme="minorHAnsi" w:cs="Arial"/>
          <w:b/>
          <w:i/>
          <w:sz w:val="22"/>
          <w:szCs w:val="22"/>
        </w:rPr>
        <w:tab/>
      </w:r>
    </w:p>
    <w:p w14:paraId="261A650A" w14:textId="5C6049DC" w:rsidR="009F07E3" w:rsidRDefault="003F1292" w:rsidP="00E25C5D">
      <w:pPr>
        <w:rPr>
          <w:rFonts w:asciiTheme="minorHAnsi" w:hAnsiTheme="minorHAnsi" w:cs="Arial"/>
          <w:b/>
          <w:iCs/>
          <w:sz w:val="22"/>
          <w:szCs w:val="22"/>
        </w:rPr>
      </w:pPr>
      <w:r>
        <w:rPr>
          <w:rFonts w:asciiTheme="minorHAnsi" w:hAnsiTheme="minorHAnsi" w:cs="Arial"/>
          <w:b/>
          <w:iCs/>
          <w:sz w:val="22"/>
          <w:szCs w:val="22"/>
        </w:rPr>
        <w:t xml:space="preserve">Project Director:  Ms. </w:t>
      </w:r>
      <w:r w:rsidR="00E25C5D" w:rsidRPr="003F1292">
        <w:rPr>
          <w:rFonts w:asciiTheme="minorHAnsi" w:hAnsiTheme="minorHAnsi" w:cs="Arial"/>
          <w:b/>
          <w:iCs/>
          <w:sz w:val="22"/>
          <w:szCs w:val="22"/>
        </w:rPr>
        <w:t>Vivian Kuawogai</w:t>
      </w:r>
      <w:r>
        <w:rPr>
          <w:rFonts w:asciiTheme="minorHAnsi" w:hAnsiTheme="minorHAnsi" w:cs="Arial"/>
          <w:b/>
          <w:iCs/>
          <w:sz w:val="22"/>
          <w:szCs w:val="22"/>
        </w:rPr>
        <w:t xml:space="preserve">, </w:t>
      </w:r>
      <w:hyperlink r:id="rId41" w:history="1">
        <w:r w:rsidR="003F4447" w:rsidRPr="00E20811">
          <w:rPr>
            <w:rStyle w:val="Hyperlink"/>
            <w:rFonts w:asciiTheme="minorHAnsi" w:hAnsiTheme="minorHAnsi" w:cs="Arial"/>
            <w:b/>
            <w:iCs/>
            <w:sz w:val="22"/>
            <w:szCs w:val="22"/>
          </w:rPr>
          <w:t>kuawogvp@pgcc.edu</w:t>
        </w:r>
      </w:hyperlink>
    </w:p>
    <w:p w14:paraId="715798C2" w14:textId="5DA30201" w:rsidR="00CE6B18" w:rsidRPr="003F1292" w:rsidRDefault="00E25C5D" w:rsidP="00E25C5D">
      <w:pPr>
        <w:rPr>
          <w:rFonts w:asciiTheme="minorHAnsi" w:hAnsiTheme="minorHAnsi" w:cs="Arial"/>
          <w:b/>
          <w:iCs/>
          <w:sz w:val="22"/>
          <w:szCs w:val="22"/>
        </w:rPr>
      </w:pPr>
      <w:r w:rsidRPr="003F1292">
        <w:rPr>
          <w:rFonts w:asciiTheme="minorHAnsi" w:hAnsiTheme="minorHAnsi" w:cs="Arial"/>
          <w:b/>
          <w:iCs/>
          <w:sz w:val="22"/>
          <w:szCs w:val="22"/>
        </w:rPr>
        <w:t>$75,653</w:t>
      </w:r>
      <w:r w:rsidR="00BA3CD6" w:rsidRPr="003F1292">
        <w:rPr>
          <w:rFonts w:asciiTheme="minorHAnsi" w:hAnsiTheme="minorHAnsi" w:cs="Arial"/>
          <w:b/>
          <w:iCs/>
          <w:sz w:val="22"/>
          <w:szCs w:val="22"/>
        </w:rPr>
        <w:t>, 1-year grant</w:t>
      </w:r>
    </w:p>
    <w:p w14:paraId="7DDDD3BC" w14:textId="219EDA31" w:rsidR="00CE6B18" w:rsidRDefault="00CE6B18" w:rsidP="00E25C5D">
      <w:pPr>
        <w:rPr>
          <w:rFonts w:asciiTheme="minorHAnsi" w:hAnsiTheme="minorHAnsi" w:cs="Arial"/>
          <w:b/>
          <w:i/>
          <w:sz w:val="22"/>
          <w:szCs w:val="22"/>
        </w:rPr>
      </w:pPr>
    </w:p>
    <w:p w14:paraId="075E0752" w14:textId="6EE3193F" w:rsidR="00E25C5D" w:rsidRPr="007917D8" w:rsidRDefault="00E25C5D" w:rsidP="00E25C5D">
      <w:pPr>
        <w:rPr>
          <w:rFonts w:asciiTheme="minorHAnsi" w:hAnsiTheme="minorHAnsi" w:cs="Arial"/>
          <w:bCs/>
          <w:iCs/>
          <w:sz w:val="22"/>
          <w:szCs w:val="22"/>
        </w:rPr>
      </w:pPr>
      <w:r w:rsidRPr="007917D8">
        <w:rPr>
          <w:rFonts w:asciiTheme="minorHAnsi" w:hAnsiTheme="minorHAnsi" w:cs="Arial"/>
          <w:bCs/>
          <w:iCs/>
          <w:sz w:val="22"/>
          <w:szCs w:val="22"/>
        </w:rPr>
        <w:t xml:space="preserve">The Institution's nursing program is committed to preparing graduates to become competent, culturally sensitive, and ethical professional nurses who can practice across multiple healthcare settings and meet the healthcare needs of a growing, culturally diverse population in the county and throughout Maryland. This grant will prepare experienced, clinically oriented bedside nurses to serve as adjunct part-time faculty. At the end of the structured orientation, part-time adjunct faculty will be asked to provide feedback on the program, which will be incorporated into future standard orientation programs. To </w:t>
      </w:r>
      <w:r w:rsidRPr="007917D8">
        <w:rPr>
          <w:rFonts w:asciiTheme="minorHAnsi" w:hAnsiTheme="minorHAnsi" w:cs="Arial"/>
          <w:bCs/>
          <w:iCs/>
          <w:sz w:val="22"/>
          <w:szCs w:val="22"/>
        </w:rPr>
        <w:lastRenderedPageBreak/>
        <w:t>date, although the program includes an informal orientation for adjunct part-time faculty, it is neither structured nor compensated for the time spent in it (noting that a typical adjunct part-time faculty member has another job and that participating in the structured orientation will mean a loss of income on those days). Accordingly, the Institution's nursing program seeks funding to support participant compensation for a two-day structured orientation. It will be the responsibility of the Institution's nursing program to use its faculty and resources to plan and implement the structured orientation. Ultimately, better-prepared part-time adjunct faculty will support the nursing program's overarching goal: preparing RNs to deliver safe, high-quality nursing care at the bedsides of Maryland hospitals.</w:t>
      </w:r>
    </w:p>
    <w:p w14:paraId="0FF406F0" w14:textId="77777777" w:rsidR="009438FC" w:rsidRDefault="009438FC" w:rsidP="00E25C5D">
      <w:pPr>
        <w:rPr>
          <w:rFonts w:asciiTheme="minorHAnsi" w:hAnsiTheme="minorHAnsi" w:cs="Arial"/>
          <w:b/>
          <w:i/>
          <w:sz w:val="22"/>
          <w:szCs w:val="22"/>
        </w:rPr>
      </w:pPr>
    </w:p>
    <w:p w14:paraId="45F3318A" w14:textId="77777777" w:rsidR="00B606DC" w:rsidRPr="003F4447" w:rsidRDefault="00B606DC" w:rsidP="00E25C5D">
      <w:pPr>
        <w:rPr>
          <w:rFonts w:asciiTheme="minorHAnsi" w:hAnsiTheme="minorHAnsi" w:cs="Arial"/>
          <w:b/>
          <w:iCs/>
          <w:sz w:val="22"/>
          <w:szCs w:val="22"/>
        </w:rPr>
      </w:pPr>
      <w:r w:rsidRPr="003F4447">
        <w:rPr>
          <w:rFonts w:asciiTheme="minorHAnsi" w:hAnsiTheme="minorHAnsi" w:cs="Arial"/>
          <w:b/>
          <w:iCs/>
          <w:sz w:val="22"/>
          <w:szCs w:val="22"/>
        </w:rPr>
        <w:t xml:space="preserve">NSP II </w:t>
      </w:r>
      <w:r w:rsidR="00E25C5D" w:rsidRPr="003F4447">
        <w:rPr>
          <w:rFonts w:asciiTheme="minorHAnsi" w:hAnsiTheme="minorHAnsi" w:cs="Arial"/>
          <w:b/>
          <w:iCs/>
          <w:sz w:val="22"/>
          <w:szCs w:val="22"/>
        </w:rPr>
        <w:t>27-220</w:t>
      </w:r>
    </w:p>
    <w:p w14:paraId="2477FE6C" w14:textId="77777777" w:rsidR="00CE6B18" w:rsidRPr="003F4447" w:rsidRDefault="00E25C5D" w:rsidP="00E25C5D">
      <w:pPr>
        <w:rPr>
          <w:rFonts w:asciiTheme="minorHAnsi" w:hAnsiTheme="minorHAnsi" w:cs="Arial"/>
          <w:b/>
          <w:iCs/>
          <w:sz w:val="22"/>
          <w:szCs w:val="22"/>
        </w:rPr>
      </w:pPr>
      <w:r w:rsidRPr="003F4447">
        <w:rPr>
          <w:rFonts w:asciiTheme="minorHAnsi" w:hAnsiTheme="minorHAnsi" w:cs="Arial"/>
          <w:b/>
          <w:iCs/>
          <w:sz w:val="22"/>
          <w:szCs w:val="22"/>
        </w:rPr>
        <w:t>Stevenson University</w:t>
      </w:r>
    </w:p>
    <w:p w14:paraId="4C2974F0" w14:textId="77777777" w:rsidR="00CE6B18" w:rsidRDefault="00E25C5D" w:rsidP="00E25C5D">
      <w:pPr>
        <w:rPr>
          <w:rFonts w:asciiTheme="minorHAnsi" w:hAnsiTheme="minorHAnsi" w:cs="Arial"/>
          <w:b/>
          <w:i/>
          <w:sz w:val="22"/>
          <w:szCs w:val="22"/>
        </w:rPr>
      </w:pPr>
      <w:r w:rsidRPr="00E25C5D">
        <w:rPr>
          <w:rFonts w:asciiTheme="minorHAnsi" w:hAnsiTheme="minorHAnsi" w:cs="Arial"/>
          <w:b/>
          <w:i/>
          <w:sz w:val="22"/>
          <w:szCs w:val="22"/>
        </w:rPr>
        <w:t xml:space="preserve">Competency-Based Education </w:t>
      </w:r>
      <w:r w:rsidR="00CE6B18">
        <w:rPr>
          <w:rFonts w:asciiTheme="minorHAnsi" w:hAnsiTheme="minorHAnsi" w:cs="Arial"/>
          <w:b/>
          <w:i/>
          <w:sz w:val="22"/>
          <w:szCs w:val="22"/>
        </w:rPr>
        <w:t>Resource Grant</w:t>
      </w:r>
    </w:p>
    <w:p w14:paraId="224779CA" w14:textId="54483E97" w:rsidR="009F07E3" w:rsidRDefault="003F4447" w:rsidP="00E25C5D">
      <w:pPr>
        <w:rPr>
          <w:rFonts w:asciiTheme="minorHAnsi" w:hAnsiTheme="minorHAnsi" w:cs="Arial"/>
          <w:b/>
          <w:iCs/>
          <w:sz w:val="22"/>
          <w:szCs w:val="22"/>
        </w:rPr>
      </w:pPr>
      <w:r>
        <w:rPr>
          <w:rFonts w:asciiTheme="minorHAnsi" w:hAnsiTheme="minorHAnsi" w:cs="Arial"/>
          <w:b/>
          <w:iCs/>
          <w:sz w:val="22"/>
          <w:szCs w:val="22"/>
        </w:rPr>
        <w:t xml:space="preserve">Project Director:  </w:t>
      </w:r>
      <w:r w:rsidR="00E25C5D" w:rsidRPr="003F4447">
        <w:rPr>
          <w:rFonts w:asciiTheme="minorHAnsi" w:hAnsiTheme="minorHAnsi" w:cs="Arial"/>
          <w:b/>
          <w:iCs/>
          <w:sz w:val="22"/>
          <w:szCs w:val="22"/>
        </w:rPr>
        <w:t>Dr. Bridget Webb</w:t>
      </w:r>
      <w:r>
        <w:rPr>
          <w:rFonts w:asciiTheme="minorHAnsi" w:hAnsiTheme="minorHAnsi" w:cs="Arial"/>
          <w:b/>
          <w:iCs/>
          <w:sz w:val="22"/>
          <w:szCs w:val="22"/>
        </w:rPr>
        <w:t xml:space="preserve">, </w:t>
      </w:r>
      <w:hyperlink r:id="rId42" w:history="1">
        <w:r w:rsidRPr="00E20811">
          <w:rPr>
            <w:rStyle w:val="Hyperlink"/>
            <w:rFonts w:asciiTheme="minorHAnsi" w:hAnsiTheme="minorHAnsi" w:cs="Arial"/>
            <w:b/>
            <w:iCs/>
            <w:sz w:val="22"/>
            <w:szCs w:val="22"/>
          </w:rPr>
          <w:t>bwebb1@stevenson.edu</w:t>
        </w:r>
      </w:hyperlink>
    </w:p>
    <w:p w14:paraId="2DFE919F" w14:textId="2B17FA99" w:rsidR="007917D8" w:rsidRPr="003F4447" w:rsidRDefault="00E25C5D" w:rsidP="00E25C5D">
      <w:pPr>
        <w:rPr>
          <w:rFonts w:asciiTheme="minorHAnsi" w:hAnsiTheme="minorHAnsi" w:cs="Arial"/>
          <w:b/>
          <w:iCs/>
          <w:sz w:val="22"/>
          <w:szCs w:val="22"/>
        </w:rPr>
      </w:pPr>
      <w:r w:rsidRPr="003F4447">
        <w:rPr>
          <w:rFonts w:asciiTheme="minorHAnsi" w:hAnsiTheme="minorHAnsi" w:cs="Arial"/>
          <w:b/>
          <w:iCs/>
          <w:sz w:val="22"/>
          <w:szCs w:val="22"/>
        </w:rPr>
        <w:t>$100,000</w:t>
      </w:r>
      <w:r w:rsidR="00BA3CD6" w:rsidRPr="003F4447">
        <w:rPr>
          <w:rFonts w:asciiTheme="minorHAnsi" w:hAnsiTheme="minorHAnsi" w:cs="Arial"/>
          <w:b/>
          <w:iCs/>
          <w:sz w:val="22"/>
          <w:szCs w:val="22"/>
        </w:rPr>
        <w:t>, 1-year grant</w:t>
      </w:r>
      <w:r w:rsidRPr="003F4447">
        <w:rPr>
          <w:rFonts w:asciiTheme="minorHAnsi" w:hAnsiTheme="minorHAnsi" w:cs="Arial"/>
          <w:b/>
          <w:iCs/>
          <w:sz w:val="22"/>
          <w:szCs w:val="22"/>
        </w:rPr>
        <w:tab/>
      </w:r>
    </w:p>
    <w:p w14:paraId="39C55D3C" w14:textId="77777777" w:rsidR="009F07E3" w:rsidRDefault="009F07E3" w:rsidP="00E25C5D">
      <w:pPr>
        <w:rPr>
          <w:rFonts w:asciiTheme="minorHAnsi" w:hAnsiTheme="minorHAnsi" w:cs="Arial"/>
          <w:bCs/>
          <w:iCs/>
          <w:sz w:val="22"/>
          <w:szCs w:val="22"/>
        </w:rPr>
      </w:pPr>
    </w:p>
    <w:p w14:paraId="3D4B8C76" w14:textId="5190C43E" w:rsidR="00E25C5D" w:rsidRPr="007917D8" w:rsidRDefault="00E25C5D" w:rsidP="00E25C5D">
      <w:pPr>
        <w:rPr>
          <w:rFonts w:asciiTheme="minorHAnsi" w:hAnsiTheme="minorHAnsi" w:cs="Arial"/>
          <w:bCs/>
          <w:iCs/>
          <w:sz w:val="22"/>
          <w:szCs w:val="22"/>
        </w:rPr>
      </w:pPr>
      <w:r w:rsidRPr="007917D8">
        <w:rPr>
          <w:rFonts w:asciiTheme="minorHAnsi" w:hAnsiTheme="minorHAnsi" w:cs="Arial"/>
          <w:bCs/>
          <w:iCs/>
          <w:sz w:val="22"/>
          <w:szCs w:val="22"/>
        </w:rPr>
        <w:t>The University seeks funding in academic year 2026-2027 to accelerate the transition of all nursing programs to a competency-based education (CBE) model fully aligned with AACN’s 2021 Essentials. The project will engage a nationally recognized CBE coach, contracted through the Competency-Based Education Network (C-BEN), to provide targeted faculty development, individualized consultation, and guided redesign of course outcomes, learning activities, and evaluation rubrics. Faculty will participate in structured workshops and workgroups to integrate measurable sub-competencies across all concentrations. Expected outcomes include: (1) full alignment of all nursing curricula with the AACN Essentials; (2) measurable increases in faculty knowledge and confidence in CBE design and assessment; and (3) creation of a transferable implementation framework and evaluation toolkit to support ongoing curriculum innovation. This project directly supports NSP II’s mission to strengthen Maryland’s nursing education workforce by enhancing institutional capacity for rigorous, outcome-driven nursing education.</w:t>
      </w:r>
    </w:p>
    <w:p w14:paraId="5EAF1C93" w14:textId="77777777" w:rsidR="009438FC" w:rsidRDefault="009438FC" w:rsidP="00E25C5D">
      <w:pPr>
        <w:rPr>
          <w:rFonts w:asciiTheme="minorHAnsi" w:hAnsiTheme="minorHAnsi" w:cs="Arial"/>
          <w:b/>
          <w:i/>
          <w:sz w:val="22"/>
          <w:szCs w:val="22"/>
        </w:rPr>
      </w:pPr>
    </w:p>
    <w:p w14:paraId="1D6BEC1B" w14:textId="4111E62E" w:rsidR="007917D8" w:rsidRDefault="007917D8" w:rsidP="00E25C5D">
      <w:pPr>
        <w:rPr>
          <w:rFonts w:asciiTheme="minorHAnsi" w:hAnsiTheme="minorHAnsi" w:cs="Arial"/>
          <w:b/>
          <w:iCs/>
          <w:sz w:val="22"/>
          <w:szCs w:val="22"/>
        </w:rPr>
      </w:pPr>
      <w:r>
        <w:rPr>
          <w:rFonts w:asciiTheme="minorHAnsi" w:hAnsiTheme="minorHAnsi" w:cs="Arial"/>
          <w:b/>
          <w:iCs/>
          <w:sz w:val="22"/>
          <w:szCs w:val="22"/>
        </w:rPr>
        <w:t xml:space="preserve">NSP II </w:t>
      </w:r>
      <w:r w:rsidR="00E25C5D" w:rsidRPr="007917D8">
        <w:rPr>
          <w:rFonts w:asciiTheme="minorHAnsi" w:hAnsiTheme="minorHAnsi" w:cs="Arial"/>
          <w:b/>
          <w:iCs/>
          <w:sz w:val="22"/>
          <w:szCs w:val="22"/>
        </w:rPr>
        <w:t>27-221</w:t>
      </w:r>
      <w:r w:rsidR="00E25C5D" w:rsidRPr="007917D8">
        <w:rPr>
          <w:rFonts w:asciiTheme="minorHAnsi" w:hAnsiTheme="minorHAnsi" w:cs="Arial"/>
          <w:b/>
          <w:iCs/>
          <w:sz w:val="22"/>
          <w:szCs w:val="22"/>
        </w:rPr>
        <w:tab/>
      </w:r>
    </w:p>
    <w:p w14:paraId="499B756A" w14:textId="636B10AF" w:rsidR="007917D8" w:rsidRPr="007917D8" w:rsidRDefault="00E25C5D" w:rsidP="00E25C5D">
      <w:pPr>
        <w:rPr>
          <w:rFonts w:asciiTheme="minorHAnsi" w:hAnsiTheme="minorHAnsi" w:cs="Arial"/>
          <w:b/>
          <w:iCs/>
          <w:sz w:val="22"/>
          <w:szCs w:val="22"/>
        </w:rPr>
      </w:pPr>
      <w:r w:rsidRPr="007917D8">
        <w:rPr>
          <w:rFonts w:asciiTheme="minorHAnsi" w:hAnsiTheme="minorHAnsi" w:cs="Arial"/>
          <w:b/>
          <w:iCs/>
          <w:sz w:val="22"/>
          <w:szCs w:val="22"/>
        </w:rPr>
        <w:t>Towson Universit</w:t>
      </w:r>
      <w:r w:rsidR="007917D8">
        <w:rPr>
          <w:rFonts w:asciiTheme="minorHAnsi" w:hAnsiTheme="minorHAnsi" w:cs="Arial"/>
          <w:b/>
          <w:iCs/>
          <w:sz w:val="22"/>
          <w:szCs w:val="22"/>
        </w:rPr>
        <w:t>y</w:t>
      </w:r>
      <w:r w:rsidRPr="007917D8">
        <w:rPr>
          <w:rFonts w:asciiTheme="minorHAnsi" w:hAnsiTheme="minorHAnsi" w:cs="Arial"/>
          <w:b/>
          <w:iCs/>
          <w:sz w:val="22"/>
          <w:szCs w:val="22"/>
        </w:rPr>
        <w:tab/>
      </w:r>
    </w:p>
    <w:p w14:paraId="40DCCBBB" w14:textId="77777777" w:rsidR="00CE6B18" w:rsidRDefault="00CE6B18" w:rsidP="00E25C5D">
      <w:pPr>
        <w:rPr>
          <w:rFonts w:asciiTheme="minorHAnsi" w:hAnsiTheme="minorHAnsi" w:cs="Arial"/>
          <w:b/>
          <w:i/>
          <w:sz w:val="22"/>
          <w:szCs w:val="22"/>
        </w:rPr>
      </w:pPr>
      <w:r w:rsidRPr="00CE6B18">
        <w:rPr>
          <w:rFonts w:asciiTheme="minorHAnsi" w:hAnsiTheme="minorHAnsi" w:cs="Arial"/>
          <w:b/>
          <w:i/>
          <w:sz w:val="22"/>
          <w:szCs w:val="22"/>
        </w:rPr>
        <w:t>Professional Development Resource Grant</w:t>
      </w:r>
      <w:r w:rsidRPr="00CE6B18">
        <w:rPr>
          <w:rFonts w:asciiTheme="minorHAnsi" w:hAnsiTheme="minorHAnsi" w:cs="Arial"/>
          <w:b/>
          <w:i/>
          <w:sz w:val="22"/>
          <w:szCs w:val="22"/>
        </w:rPr>
        <w:tab/>
      </w:r>
    </w:p>
    <w:p w14:paraId="0F68DDA0" w14:textId="7E19DA68" w:rsidR="007917D8" w:rsidRDefault="00E25C5D" w:rsidP="00E25C5D">
      <w:pPr>
        <w:rPr>
          <w:rFonts w:asciiTheme="minorHAnsi" w:hAnsiTheme="minorHAnsi" w:cs="Arial"/>
          <w:b/>
          <w:iCs/>
          <w:sz w:val="22"/>
          <w:szCs w:val="22"/>
        </w:rPr>
      </w:pPr>
      <w:r w:rsidRPr="007917D8">
        <w:rPr>
          <w:rFonts w:asciiTheme="minorHAnsi" w:hAnsiTheme="minorHAnsi" w:cs="Arial"/>
          <w:b/>
          <w:iCs/>
          <w:sz w:val="22"/>
          <w:szCs w:val="22"/>
        </w:rPr>
        <w:t>$46,296</w:t>
      </w:r>
      <w:r w:rsidR="00BA3CD6" w:rsidRPr="007917D8">
        <w:rPr>
          <w:rFonts w:asciiTheme="minorHAnsi" w:hAnsiTheme="minorHAnsi" w:cs="Arial"/>
          <w:b/>
          <w:iCs/>
          <w:sz w:val="22"/>
          <w:szCs w:val="22"/>
        </w:rPr>
        <w:t>, 1-year grant</w:t>
      </w:r>
    </w:p>
    <w:p w14:paraId="07D31DF6" w14:textId="477F8C56" w:rsidR="007917D8" w:rsidRDefault="007917D8" w:rsidP="00E25C5D">
      <w:pPr>
        <w:rPr>
          <w:rFonts w:asciiTheme="minorHAnsi" w:hAnsiTheme="minorHAnsi" w:cs="Arial"/>
          <w:b/>
          <w:iCs/>
          <w:sz w:val="22"/>
          <w:szCs w:val="22"/>
        </w:rPr>
      </w:pPr>
      <w:r>
        <w:rPr>
          <w:rFonts w:asciiTheme="minorHAnsi" w:hAnsiTheme="minorHAnsi" w:cs="Arial"/>
          <w:b/>
          <w:iCs/>
          <w:sz w:val="22"/>
          <w:szCs w:val="22"/>
        </w:rPr>
        <w:t>Project Director:</w:t>
      </w:r>
      <w:r w:rsidRPr="007917D8">
        <w:t xml:space="preserve"> </w:t>
      </w:r>
      <w:r>
        <w:t xml:space="preserve"> </w:t>
      </w:r>
      <w:r w:rsidRPr="007917D8">
        <w:rPr>
          <w:rFonts w:asciiTheme="minorHAnsi" w:hAnsiTheme="minorHAnsi" w:cs="Arial"/>
          <w:b/>
          <w:iCs/>
          <w:sz w:val="22"/>
          <w:szCs w:val="22"/>
        </w:rPr>
        <w:t>Dr. Hayley Mark</w:t>
      </w:r>
      <w:r>
        <w:rPr>
          <w:rFonts w:asciiTheme="minorHAnsi" w:hAnsiTheme="minorHAnsi" w:cs="Arial"/>
          <w:b/>
          <w:iCs/>
          <w:sz w:val="22"/>
          <w:szCs w:val="22"/>
        </w:rPr>
        <w:t xml:space="preserve">, </w:t>
      </w:r>
      <w:hyperlink r:id="rId43" w:history="1">
        <w:r w:rsidRPr="00D3478B">
          <w:rPr>
            <w:rStyle w:val="Hyperlink"/>
            <w:rFonts w:asciiTheme="minorHAnsi" w:hAnsiTheme="minorHAnsi" w:cs="Arial"/>
            <w:b/>
            <w:iCs/>
            <w:sz w:val="22"/>
            <w:szCs w:val="22"/>
          </w:rPr>
          <w:t>hmark@towson.edu</w:t>
        </w:r>
      </w:hyperlink>
    </w:p>
    <w:p w14:paraId="4EE5B7A9" w14:textId="77777777" w:rsidR="007917D8" w:rsidRDefault="007917D8" w:rsidP="00E25C5D">
      <w:pPr>
        <w:rPr>
          <w:rFonts w:asciiTheme="minorHAnsi" w:hAnsiTheme="minorHAnsi" w:cs="Arial"/>
          <w:b/>
          <w:iCs/>
          <w:sz w:val="22"/>
          <w:szCs w:val="22"/>
        </w:rPr>
      </w:pPr>
    </w:p>
    <w:p w14:paraId="29F1EF9A" w14:textId="51F58C9C" w:rsidR="00A86896" w:rsidRPr="007917D8" w:rsidRDefault="00E25C5D" w:rsidP="00E25C5D">
      <w:pPr>
        <w:rPr>
          <w:rFonts w:asciiTheme="minorHAnsi" w:hAnsiTheme="minorHAnsi" w:cs="Arial"/>
          <w:bCs/>
          <w:iCs/>
          <w:sz w:val="22"/>
          <w:szCs w:val="22"/>
        </w:rPr>
      </w:pPr>
      <w:r w:rsidRPr="007917D8">
        <w:rPr>
          <w:rFonts w:asciiTheme="minorHAnsi" w:hAnsiTheme="minorHAnsi" w:cs="Arial"/>
          <w:bCs/>
          <w:iCs/>
          <w:sz w:val="22"/>
          <w:szCs w:val="22"/>
        </w:rPr>
        <w:t>Ongoing professional learning is essential to excellence in nursing education and clinical instruction. Nurse faculty must remain current with advances in nursing science, clinical practice, and evidence-based teaching strategies, yet access to continuing education is often limited by cost and lack of dedicated institutional funding. This resource grant proposes funding continuing education experiences for full-time faculty in University's Department of Nursing. Grant support will enable faculty participation in national and state-level professional development activities directly relevant to teaching, clinical instruction, and scholarship. Anticipated outcomes include faculty participation in continuing education, increased perceived relevance of professional development to teaching and practice, enhanced faculty satisfaction, and strengthened intent to remain at the University. Project evaluation will consist of tracking faculty participation and completion of a post-experience survey assessing satisfaction, and perceived professional impact</w:t>
      </w:r>
      <w:r w:rsidR="009438FC" w:rsidRPr="007917D8">
        <w:rPr>
          <w:rFonts w:asciiTheme="minorHAnsi" w:hAnsiTheme="minorHAnsi" w:cs="Arial"/>
          <w:bCs/>
          <w:iCs/>
          <w:sz w:val="22"/>
          <w:szCs w:val="22"/>
        </w:rPr>
        <w:t>.</w:t>
      </w:r>
    </w:p>
    <w:p w14:paraId="6E982E1E" w14:textId="77777777" w:rsidR="009438FC" w:rsidRDefault="009438FC" w:rsidP="00E25C5D">
      <w:pPr>
        <w:rPr>
          <w:rFonts w:asciiTheme="minorHAnsi" w:hAnsiTheme="minorHAnsi" w:cs="Arial"/>
          <w:b/>
          <w:i/>
          <w:sz w:val="22"/>
          <w:szCs w:val="22"/>
        </w:rPr>
      </w:pPr>
    </w:p>
    <w:p w14:paraId="61F38EB0" w14:textId="77777777" w:rsidR="003F4447" w:rsidRDefault="003F4447" w:rsidP="00E25C5D">
      <w:pPr>
        <w:rPr>
          <w:rFonts w:asciiTheme="minorHAnsi" w:hAnsiTheme="minorHAnsi" w:cs="Arial"/>
          <w:b/>
          <w:iCs/>
          <w:sz w:val="22"/>
          <w:szCs w:val="22"/>
        </w:rPr>
      </w:pPr>
    </w:p>
    <w:p w14:paraId="789CCCAC" w14:textId="77777777" w:rsidR="003F4447" w:rsidRDefault="003F4447" w:rsidP="00E25C5D">
      <w:pPr>
        <w:rPr>
          <w:rFonts w:asciiTheme="minorHAnsi" w:hAnsiTheme="minorHAnsi" w:cs="Arial"/>
          <w:b/>
          <w:iCs/>
          <w:sz w:val="22"/>
          <w:szCs w:val="22"/>
        </w:rPr>
      </w:pPr>
    </w:p>
    <w:p w14:paraId="070082EE" w14:textId="628D34CA" w:rsidR="009438FC" w:rsidRPr="007917D8" w:rsidRDefault="007917D8" w:rsidP="00E25C5D">
      <w:pPr>
        <w:rPr>
          <w:rFonts w:asciiTheme="minorHAnsi" w:hAnsiTheme="minorHAnsi" w:cs="Arial"/>
          <w:b/>
          <w:iCs/>
          <w:sz w:val="22"/>
          <w:szCs w:val="22"/>
        </w:rPr>
      </w:pPr>
      <w:r>
        <w:rPr>
          <w:rFonts w:asciiTheme="minorHAnsi" w:hAnsiTheme="minorHAnsi" w:cs="Arial"/>
          <w:b/>
          <w:iCs/>
          <w:sz w:val="22"/>
          <w:szCs w:val="22"/>
        </w:rPr>
        <w:lastRenderedPageBreak/>
        <w:t xml:space="preserve">NSP II </w:t>
      </w:r>
      <w:r w:rsidR="009438FC" w:rsidRPr="007917D8">
        <w:rPr>
          <w:rFonts w:asciiTheme="minorHAnsi" w:hAnsiTheme="minorHAnsi" w:cs="Arial"/>
          <w:b/>
          <w:iCs/>
          <w:sz w:val="22"/>
          <w:szCs w:val="22"/>
        </w:rPr>
        <w:t>27-222</w:t>
      </w:r>
    </w:p>
    <w:p w14:paraId="11350B1B" w14:textId="13289EF7" w:rsidR="009438FC" w:rsidRPr="007917D8" w:rsidRDefault="009438FC" w:rsidP="00E25C5D">
      <w:pPr>
        <w:rPr>
          <w:rFonts w:asciiTheme="minorHAnsi" w:hAnsiTheme="minorHAnsi" w:cs="Arial"/>
          <w:b/>
          <w:iCs/>
          <w:sz w:val="22"/>
          <w:szCs w:val="22"/>
        </w:rPr>
      </w:pPr>
      <w:r w:rsidRPr="007917D8">
        <w:rPr>
          <w:rFonts w:asciiTheme="minorHAnsi" w:hAnsiTheme="minorHAnsi" w:cs="Arial"/>
          <w:b/>
          <w:iCs/>
          <w:sz w:val="22"/>
          <w:szCs w:val="22"/>
        </w:rPr>
        <w:t>All 30 nursing schools in MD</w:t>
      </w:r>
    </w:p>
    <w:p w14:paraId="09761B3C" w14:textId="7219B673" w:rsidR="009438FC" w:rsidRDefault="009438FC" w:rsidP="00E25C5D">
      <w:pPr>
        <w:rPr>
          <w:rFonts w:asciiTheme="minorHAnsi" w:hAnsiTheme="minorHAnsi" w:cs="Arial"/>
          <w:b/>
          <w:i/>
          <w:sz w:val="22"/>
          <w:szCs w:val="22"/>
        </w:rPr>
      </w:pPr>
      <w:r>
        <w:rPr>
          <w:rFonts w:asciiTheme="minorHAnsi" w:hAnsiTheme="minorHAnsi" w:cs="Arial"/>
          <w:b/>
          <w:i/>
          <w:sz w:val="22"/>
          <w:szCs w:val="22"/>
        </w:rPr>
        <w:t>Statewide Resource Grant for Instructional Equipment</w:t>
      </w:r>
    </w:p>
    <w:p w14:paraId="492DF597" w14:textId="3AFF5D1A" w:rsidR="009438FC" w:rsidRDefault="009438FC" w:rsidP="00E25C5D">
      <w:pPr>
        <w:rPr>
          <w:rFonts w:asciiTheme="minorHAnsi" w:hAnsiTheme="minorHAnsi" w:cs="Arial"/>
          <w:b/>
          <w:iCs/>
          <w:sz w:val="22"/>
          <w:szCs w:val="22"/>
        </w:rPr>
      </w:pPr>
      <w:r w:rsidRPr="007917D8">
        <w:rPr>
          <w:rFonts w:asciiTheme="minorHAnsi" w:hAnsiTheme="minorHAnsi" w:cs="Arial"/>
          <w:b/>
          <w:iCs/>
          <w:sz w:val="22"/>
          <w:szCs w:val="22"/>
        </w:rPr>
        <w:t>$4,500,000</w:t>
      </w:r>
      <w:r w:rsidR="00BA3CD6" w:rsidRPr="007917D8">
        <w:rPr>
          <w:rFonts w:asciiTheme="minorHAnsi" w:hAnsiTheme="minorHAnsi" w:cs="Arial"/>
          <w:b/>
          <w:iCs/>
          <w:sz w:val="22"/>
          <w:szCs w:val="22"/>
        </w:rPr>
        <w:t>, 1-year grant</w:t>
      </w:r>
    </w:p>
    <w:p w14:paraId="1A4718F5" w14:textId="77777777" w:rsidR="00B25F77" w:rsidRPr="00C52627" w:rsidRDefault="00B25F77" w:rsidP="00E25C5D">
      <w:pPr>
        <w:rPr>
          <w:rFonts w:asciiTheme="minorHAnsi" w:hAnsiTheme="minorHAnsi" w:cs="Arial"/>
          <w:bCs/>
          <w:iCs/>
          <w:sz w:val="22"/>
          <w:szCs w:val="22"/>
        </w:rPr>
      </w:pPr>
    </w:p>
    <w:p w14:paraId="58DCD468" w14:textId="182066F1" w:rsidR="00B25F77" w:rsidRPr="00C52627" w:rsidRDefault="00B25F77" w:rsidP="00E25C5D">
      <w:pPr>
        <w:rPr>
          <w:rFonts w:asciiTheme="minorHAnsi" w:hAnsiTheme="minorHAnsi" w:cs="Arial"/>
          <w:bCs/>
          <w:iCs/>
          <w:sz w:val="22"/>
          <w:szCs w:val="22"/>
        </w:rPr>
      </w:pPr>
      <w:r w:rsidRPr="00C52627">
        <w:rPr>
          <w:rFonts w:asciiTheme="minorHAnsi" w:hAnsiTheme="minorHAnsi" w:cs="Arial"/>
          <w:bCs/>
          <w:iCs/>
          <w:sz w:val="22"/>
          <w:szCs w:val="22"/>
        </w:rPr>
        <w:t>This allows nursing schools to procure essential instructional equipment, which is vital for training competent nurses.</w:t>
      </w:r>
      <w:r w:rsidR="00C52627" w:rsidRPr="00C52627">
        <w:rPr>
          <w:rFonts w:asciiTheme="minorHAnsi" w:hAnsiTheme="minorHAnsi" w:cs="Arial"/>
          <w:bCs/>
          <w:iCs/>
          <w:sz w:val="22"/>
          <w:szCs w:val="22"/>
        </w:rPr>
        <w:t xml:space="preserve"> NSP II issue</w:t>
      </w:r>
      <w:r w:rsidR="00C52627">
        <w:rPr>
          <w:rFonts w:asciiTheme="minorHAnsi" w:hAnsiTheme="minorHAnsi" w:cs="Arial"/>
          <w:bCs/>
          <w:iCs/>
          <w:sz w:val="22"/>
          <w:szCs w:val="22"/>
        </w:rPr>
        <w:t xml:space="preserve">d </w:t>
      </w:r>
      <w:r w:rsidR="00C52627" w:rsidRPr="00C52627">
        <w:rPr>
          <w:rFonts w:asciiTheme="minorHAnsi" w:hAnsiTheme="minorHAnsi" w:cs="Arial"/>
          <w:bCs/>
          <w:iCs/>
          <w:sz w:val="22"/>
          <w:szCs w:val="22"/>
        </w:rPr>
        <w:t>a limited Request for Proposals (RFP)</w:t>
      </w:r>
      <w:r w:rsidR="00C52627">
        <w:rPr>
          <w:rFonts w:asciiTheme="minorHAnsi" w:hAnsiTheme="minorHAnsi" w:cs="Arial"/>
          <w:bCs/>
          <w:iCs/>
          <w:sz w:val="22"/>
          <w:szCs w:val="22"/>
        </w:rPr>
        <w:t xml:space="preserve"> for “</w:t>
      </w:r>
      <w:r w:rsidR="00C52627" w:rsidRPr="00C52627">
        <w:rPr>
          <w:rFonts w:asciiTheme="minorHAnsi" w:hAnsiTheme="minorHAnsi" w:cs="Arial"/>
          <w:bCs/>
          <w:iCs/>
          <w:sz w:val="22"/>
          <w:szCs w:val="22"/>
        </w:rPr>
        <w:t>Instructional Innovation Equipment and Simulation Capacity</w:t>
      </w:r>
      <w:r w:rsidR="00C52627">
        <w:rPr>
          <w:rFonts w:asciiTheme="minorHAnsi" w:hAnsiTheme="minorHAnsi" w:cs="Arial"/>
          <w:bCs/>
          <w:iCs/>
          <w:sz w:val="22"/>
          <w:szCs w:val="22"/>
        </w:rPr>
        <w:t>”</w:t>
      </w:r>
      <w:r w:rsidR="00C52627" w:rsidRPr="00C52627">
        <w:rPr>
          <w:rFonts w:asciiTheme="minorHAnsi" w:hAnsiTheme="minorHAnsi" w:cs="Arial"/>
          <w:bCs/>
          <w:iCs/>
          <w:sz w:val="22"/>
          <w:szCs w:val="22"/>
        </w:rPr>
        <w:t xml:space="preserve"> providing up to $150,000 to each of Maryland’s 30 nursing schools ($4.5M total) to expand simulation and instructional capacity by equipping programs with modern tools essential for training practice-ready nurses.</w:t>
      </w:r>
    </w:p>
    <w:sectPr w:rsidR="00B25F77" w:rsidRPr="00C52627" w:rsidSect="00F63E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4F3443"/>
    <w:multiLevelType w:val="hybridMultilevel"/>
    <w:tmpl w:val="A6AE09B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3510992"/>
    <w:multiLevelType w:val="hybridMultilevel"/>
    <w:tmpl w:val="D1C4F9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C451942"/>
    <w:multiLevelType w:val="hybridMultilevel"/>
    <w:tmpl w:val="3CF26C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C8D4FA8"/>
    <w:multiLevelType w:val="hybridMultilevel"/>
    <w:tmpl w:val="32C03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2263FA"/>
    <w:multiLevelType w:val="hybridMultilevel"/>
    <w:tmpl w:val="9788B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6F7B74"/>
    <w:multiLevelType w:val="hybridMultilevel"/>
    <w:tmpl w:val="45308DD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18743391">
    <w:abstractNumId w:val="3"/>
  </w:num>
  <w:num w:numId="2" w16cid:durableId="58984185">
    <w:abstractNumId w:val="5"/>
  </w:num>
  <w:num w:numId="3" w16cid:durableId="192573703">
    <w:abstractNumId w:val="0"/>
  </w:num>
  <w:num w:numId="4" w16cid:durableId="2105999976">
    <w:abstractNumId w:val="2"/>
  </w:num>
  <w:num w:numId="5" w16cid:durableId="1741054674">
    <w:abstractNumId w:val="1"/>
  </w:num>
  <w:num w:numId="6" w16cid:durableId="11766510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F2B"/>
    <w:rsid w:val="00003865"/>
    <w:rsid w:val="000055F7"/>
    <w:rsid w:val="00007283"/>
    <w:rsid w:val="00007698"/>
    <w:rsid w:val="00007E44"/>
    <w:rsid w:val="00011614"/>
    <w:rsid w:val="00012FEF"/>
    <w:rsid w:val="000229CA"/>
    <w:rsid w:val="00025600"/>
    <w:rsid w:val="00050E53"/>
    <w:rsid w:val="00073895"/>
    <w:rsid w:val="00082682"/>
    <w:rsid w:val="00084800"/>
    <w:rsid w:val="0009308D"/>
    <w:rsid w:val="00094AE9"/>
    <w:rsid w:val="000A256C"/>
    <w:rsid w:val="000B6699"/>
    <w:rsid w:val="000C7ECC"/>
    <w:rsid w:val="000D22CA"/>
    <w:rsid w:val="000D3FDF"/>
    <w:rsid w:val="000D41FD"/>
    <w:rsid w:val="001266A8"/>
    <w:rsid w:val="00130D7E"/>
    <w:rsid w:val="001431C9"/>
    <w:rsid w:val="00145F1D"/>
    <w:rsid w:val="00151E49"/>
    <w:rsid w:val="001571A2"/>
    <w:rsid w:val="00183F43"/>
    <w:rsid w:val="00187A65"/>
    <w:rsid w:val="00192BEB"/>
    <w:rsid w:val="0019502D"/>
    <w:rsid w:val="001C5A91"/>
    <w:rsid w:val="001D2FC0"/>
    <w:rsid w:val="001E1939"/>
    <w:rsid w:val="001F5544"/>
    <w:rsid w:val="002022F5"/>
    <w:rsid w:val="00205188"/>
    <w:rsid w:val="0020651D"/>
    <w:rsid w:val="00206713"/>
    <w:rsid w:val="002104BC"/>
    <w:rsid w:val="002148A8"/>
    <w:rsid w:val="00223BBE"/>
    <w:rsid w:val="00224EA6"/>
    <w:rsid w:val="00251E4F"/>
    <w:rsid w:val="00253850"/>
    <w:rsid w:val="002623AB"/>
    <w:rsid w:val="002672A1"/>
    <w:rsid w:val="00271FFB"/>
    <w:rsid w:val="00281D15"/>
    <w:rsid w:val="00287320"/>
    <w:rsid w:val="002A0438"/>
    <w:rsid w:val="002B5255"/>
    <w:rsid w:val="002D32AE"/>
    <w:rsid w:val="002D5B49"/>
    <w:rsid w:val="002F6D29"/>
    <w:rsid w:val="00303799"/>
    <w:rsid w:val="00322CE3"/>
    <w:rsid w:val="00341D70"/>
    <w:rsid w:val="00344F5F"/>
    <w:rsid w:val="003520C3"/>
    <w:rsid w:val="003569D1"/>
    <w:rsid w:val="003570F8"/>
    <w:rsid w:val="00361533"/>
    <w:rsid w:val="00373F98"/>
    <w:rsid w:val="00382C8C"/>
    <w:rsid w:val="003852FB"/>
    <w:rsid w:val="003A11C4"/>
    <w:rsid w:val="003A353C"/>
    <w:rsid w:val="003C7760"/>
    <w:rsid w:val="003C7834"/>
    <w:rsid w:val="003D3897"/>
    <w:rsid w:val="003F1292"/>
    <w:rsid w:val="003F4447"/>
    <w:rsid w:val="003F657E"/>
    <w:rsid w:val="00405559"/>
    <w:rsid w:val="00460481"/>
    <w:rsid w:val="00470877"/>
    <w:rsid w:val="004740BD"/>
    <w:rsid w:val="00476F43"/>
    <w:rsid w:val="0049096A"/>
    <w:rsid w:val="0049438A"/>
    <w:rsid w:val="004A24AC"/>
    <w:rsid w:val="004B628F"/>
    <w:rsid w:val="004B6B73"/>
    <w:rsid w:val="004C1B58"/>
    <w:rsid w:val="004F76DF"/>
    <w:rsid w:val="00507A1D"/>
    <w:rsid w:val="00515C6B"/>
    <w:rsid w:val="00526E1F"/>
    <w:rsid w:val="00527E44"/>
    <w:rsid w:val="00560DA0"/>
    <w:rsid w:val="005715C3"/>
    <w:rsid w:val="00576512"/>
    <w:rsid w:val="005906BE"/>
    <w:rsid w:val="005A0AFB"/>
    <w:rsid w:val="005A605D"/>
    <w:rsid w:val="005D46BB"/>
    <w:rsid w:val="005E1F79"/>
    <w:rsid w:val="005F24D2"/>
    <w:rsid w:val="006153AA"/>
    <w:rsid w:val="0061628C"/>
    <w:rsid w:val="00620507"/>
    <w:rsid w:val="00626DB2"/>
    <w:rsid w:val="00630353"/>
    <w:rsid w:val="0064063A"/>
    <w:rsid w:val="0068262E"/>
    <w:rsid w:val="00695A84"/>
    <w:rsid w:val="006C38CE"/>
    <w:rsid w:val="006C38E5"/>
    <w:rsid w:val="006C39AB"/>
    <w:rsid w:val="006D3861"/>
    <w:rsid w:val="006E0426"/>
    <w:rsid w:val="006E1A6D"/>
    <w:rsid w:val="006F0624"/>
    <w:rsid w:val="006F23BF"/>
    <w:rsid w:val="00700CEB"/>
    <w:rsid w:val="00706E71"/>
    <w:rsid w:val="00707AC8"/>
    <w:rsid w:val="00742CFD"/>
    <w:rsid w:val="007629B2"/>
    <w:rsid w:val="007721D0"/>
    <w:rsid w:val="0077346D"/>
    <w:rsid w:val="007917D8"/>
    <w:rsid w:val="00791B0F"/>
    <w:rsid w:val="00791F51"/>
    <w:rsid w:val="007B564E"/>
    <w:rsid w:val="007C1761"/>
    <w:rsid w:val="007D0C19"/>
    <w:rsid w:val="007D0D35"/>
    <w:rsid w:val="007F420F"/>
    <w:rsid w:val="007F59CB"/>
    <w:rsid w:val="00812F87"/>
    <w:rsid w:val="008304D5"/>
    <w:rsid w:val="00834C9C"/>
    <w:rsid w:val="008471B3"/>
    <w:rsid w:val="0085106C"/>
    <w:rsid w:val="00856589"/>
    <w:rsid w:val="0085678E"/>
    <w:rsid w:val="008626CA"/>
    <w:rsid w:val="00875D9B"/>
    <w:rsid w:val="008A2683"/>
    <w:rsid w:val="008A5F01"/>
    <w:rsid w:val="008A7D7E"/>
    <w:rsid w:val="008B1306"/>
    <w:rsid w:val="008B3312"/>
    <w:rsid w:val="008B4AA6"/>
    <w:rsid w:val="008C61F3"/>
    <w:rsid w:val="008D3AD4"/>
    <w:rsid w:val="008E4864"/>
    <w:rsid w:val="008F7A71"/>
    <w:rsid w:val="00900A13"/>
    <w:rsid w:val="00910991"/>
    <w:rsid w:val="00930A2D"/>
    <w:rsid w:val="00937B08"/>
    <w:rsid w:val="00941DA9"/>
    <w:rsid w:val="009438FC"/>
    <w:rsid w:val="00951617"/>
    <w:rsid w:val="0095522E"/>
    <w:rsid w:val="00970D7F"/>
    <w:rsid w:val="00977D7E"/>
    <w:rsid w:val="00981CBB"/>
    <w:rsid w:val="00986A70"/>
    <w:rsid w:val="009966B4"/>
    <w:rsid w:val="009974AD"/>
    <w:rsid w:val="00997B93"/>
    <w:rsid w:val="009A1DCD"/>
    <w:rsid w:val="009B434E"/>
    <w:rsid w:val="009C77E1"/>
    <w:rsid w:val="009E7373"/>
    <w:rsid w:val="009F0526"/>
    <w:rsid w:val="009F07E3"/>
    <w:rsid w:val="009F267D"/>
    <w:rsid w:val="00A01B44"/>
    <w:rsid w:val="00A15F5E"/>
    <w:rsid w:val="00A22D81"/>
    <w:rsid w:val="00A238ED"/>
    <w:rsid w:val="00A24053"/>
    <w:rsid w:val="00A2590D"/>
    <w:rsid w:val="00A26CA2"/>
    <w:rsid w:val="00A31A21"/>
    <w:rsid w:val="00A57BCB"/>
    <w:rsid w:val="00A73B70"/>
    <w:rsid w:val="00A85688"/>
    <w:rsid w:val="00A86896"/>
    <w:rsid w:val="00A86A5A"/>
    <w:rsid w:val="00A91823"/>
    <w:rsid w:val="00AA09AE"/>
    <w:rsid w:val="00AC05B6"/>
    <w:rsid w:val="00AC78B4"/>
    <w:rsid w:val="00AE3375"/>
    <w:rsid w:val="00AF5AB6"/>
    <w:rsid w:val="00B25F77"/>
    <w:rsid w:val="00B274EC"/>
    <w:rsid w:val="00B34172"/>
    <w:rsid w:val="00B55041"/>
    <w:rsid w:val="00B556D9"/>
    <w:rsid w:val="00B57433"/>
    <w:rsid w:val="00B606DC"/>
    <w:rsid w:val="00B60985"/>
    <w:rsid w:val="00B81A45"/>
    <w:rsid w:val="00B91A0A"/>
    <w:rsid w:val="00B93953"/>
    <w:rsid w:val="00BA3CD6"/>
    <w:rsid w:val="00BB0062"/>
    <w:rsid w:val="00BC0527"/>
    <w:rsid w:val="00BC4407"/>
    <w:rsid w:val="00BC5146"/>
    <w:rsid w:val="00BD299C"/>
    <w:rsid w:val="00C00999"/>
    <w:rsid w:val="00C033A2"/>
    <w:rsid w:val="00C07A6B"/>
    <w:rsid w:val="00C52627"/>
    <w:rsid w:val="00C65CEA"/>
    <w:rsid w:val="00C7035C"/>
    <w:rsid w:val="00C70482"/>
    <w:rsid w:val="00C76E53"/>
    <w:rsid w:val="00CB186B"/>
    <w:rsid w:val="00CB4962"/>
    <w:rsid w:val="00CD5DA8"/>
    <w:rsid w:val="00CD618C"/>
    <w:rsid w:val="00CE1F2B"/>
    <w:rsid w:val="00CE6B18"/>
    <w:rsid w:val="00D23B24"/>
    <w:rsid w:val="00D261A8"/>
    <w:rsid w:val="00D26B32"/>
    <w:rsid w:val="00D34DFB"/>
    <w:rsid w:val="00D6757A"/>
    <w:rsid w:val="00D74FCF"/>
    <w:rsid w:val="00D837DD"/>
    <w:rsid w:val="00DA67AE"/>
    <w:rsid w:val="00DB657B"/>
    <w:rsid w:val="00DD7171"/>
    <w:rsid w:val="00E14503"/>
    <w:rsid w:val="00E24995"/>
    <w:rsid w:val="00E25C5D"/>
    <w:rsid w:val="00E2796A"/>
    <w:rsid w:val="00E3342A"/>
    <w:rsid w:val="00E468B2"/>
    <w:rsid w:val="00E567EE"/>
    <w:rsid w:val="00E9090E"/>
    <w:rsid w:val="00E91EEB"/>
    <w:rsid w:val="00EB7F6E"/>
    <w:rsid w:val="00EC302B"/>
    <w:rsid w:val="00EC7B7E"/>
    <w:rsid w:val="00ED49C3"/>
    <w:rsid w:val="00ED6E27"/>
    <w:rsid w:val="00EF0608"/>
    <w:rsid w:val="00EF5F24"/>
    <w:rsid w:val="00F070C7"/>
    <w:rsid w:val="00F07B49"/>
    <w:rsid w:val="00F16165"/>
    <w:rsid w:val="00F25820"/>
    <w:rsid w:val="00F5044C"/>
    <w:rsid w:val="00F63E14"/>
    <w:rsid w:val="00F72E1B"/>
    <w:rsid w:val="00F84926"/>
    <w:rsid w:val="00F86067"/>
    <w:rsid w:val="00FB14F2"/>
    <w:rsid w:val="00FB1A26"/>
    <w:rsid w:val="00FC2283"/>
    <w:rsid w:val="00FD2BBB"/>
    <w:rsid w:val="00FD36FA"/>
    <w:rsid w:val="00FD6B84"/>
    <w:rsid w:val="00FE51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B64A2"/>
  <w15:docId w15:val="{E63436F7-62DE-41F2-B5DC-7F7A526DFA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6D29"/>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E1F2B"/>
    <w:rPr>
      <w:color w:val="0000FF" w:themeColor="hyperlink"/>
      <w:u w:val="single"/>
    </w:rPr>
  </w:style>
  <w:style w:type="paragraph" w:styleId="BalloonText">
    <w:name w:val="Balloon Text"/>
    <w:basedOn w:val="Normal"/>
    <w:link w:val="BalloonTextChar"/>
    <w:uiPriority w:val="99"/>
    <w:semiHidden/>
    <w:unhideWhenUsed/>
    <w:rsid w:val="004A24AC"/>
    <w:rPr>
      <w:rFonts w:ascii="Tahoma" w:hAnsi="Tahoma" w:cs="Tahoma"/>
      <w:sz w:val="16"/>
      <w:szCs w:val="16"/>
    </w:rPr>
  </w:style>
  <w:style w:type="character" w:customStyle="1" w:styleId="BalloonTextChar">
    <w:name w:val="Balloon Text Char"/>
    <w:basedOn w:val="DefaultParagraphFont"/>
    <w:link w:val="BalloonText"/>
    <w:uiPriority w:val="99"/>
    <w:semiHidden/>
    <w:rsid w:val="004A24AC"/>
    <w:rPr>
      <w:rFonts w:ascii="Tahoma" w:eastAsia="Times New Roman" w:hAnsi="Tahoma" w:cs="Tahoma"/>
      <w:sz w:val="16"/>
      <w:szCs w:val="16"/>
    </w:rPr>
  </w:style>
  <w:style w:type="paragraph" w:styleId="ListParagraph">
    <w:name w:val="List Paragraph"/>
    <w:basedOn w:val="Normal"/>
    <w:uiPriority w:val="34"/>
    <w:qFormat/>
    <w:rsid w:val="00AE3375"/>
    <w:pPr>
      <w:ind w:left="720"/>
      <w:contextualSpacing/>
    </w:pPr>
  </w:style>
  <w:style w:type="character" w:styleId="UnresolvedMention">
    <w:name w:val="Unresolved Mention"/>
    <w:basedOn w:val="DefaultParagraphFont"/>
    <w:uiPriority w:val="99"/>
    <w:semiHidden/>
    <w:unhideWhenUsed/>
    <w:rsid w:val="00FD36F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885059">
      <w:bodyDiv w:val="1"/>
      <w:marLeft w:val="0"/>
      <w:marRight w:val="0"/>
      <w:marTop w:val="0"/>
      <w:marBottom w:val="0"/>
      <w:divBdr>
        <w:top w:val="none" w:sz="0" w:space="0" w:color="auto"/>
        <w:left w:val="none" w:sz="0" w:space="0" w:color="auto"/>
        <w:bottom w:val="none" w:sz="0" w:space="0" w:color="auto"/>
        <w:right w:val="none" w:sz="0" w:space="0" w:color="auto"/>
      </w:divBdr>
      <w:divsChild>
        <w:div w:id="1852645451">
          <w:marLeft w:val="0"/>
          <w:marRight w:val="0"/>
          <w:marTop w:val="0"/>
          <w:marBottom w:val="0"/>
          <w:divBdr>
            <w:top w:val="none" w:sz="0" w:space="0" w:color="auto"/>
            <w:left w:val="none" w:sz="0" w:space="0" w:color="auto"/>
            <w:bottom w:val="none" w:sz="0" w:space="0" w:color="auto"/>
            <w:right w:val="none" w:sz="0" w:space="0" w:color="auto"/>
          </w:divBdr>
        </w:div>
        <w:div w:id="1646740903">
          <w:marLeft w:val="0"/>
          <w:marRight w:val="0"/>
          <w:marTop w:val="0"/>
          <w:marBottom w:val="0"/>
          <w:divBdr>
            <w:top w:val="none" w:sz="0" w:space="0" w:color="auto"/>
            <w:left w:val="none" w:sz="0" w:space="0" w:color="auto"/>
            <w:bottom w:val="none" w:sz="0" w:space="0" w:color="auto"/>
            <w:right w:val="none" w:sz="0" w:space="0" w:color="auto"/>
          </w:divBdr>
        </w:div>
        <w:div w:id="10062058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Hinds@coppin.edu" TargetMode="External"/><Relationship Id="rId18" Type="http://schemas.openxmlformats.org/officeDocument/2006/relationships/hyperlink" Target="mailto:vkuawogai@pgcc.edu" TargetMode="External"/><Relationship Id="rId26" Type="http://schemas.openxmlformats.org/officeDocument/2006/relationships/hyperlink" Target="mailto:sbindon@umaryland.edu" TargetMode="External"/><Relationship Id="rId39" Type="http://schemas.openxmlformats.org/officeDocument/2006/relationships/hyperlink" Target="mailto:Timothy.Fuss@montgomerycollege.edu" TargetMode="External"/><Relationship Id="rId21" Type="http://schemas.openxmlformats.org/officeDocument/2006/relationships/hyperlink" Target="mailto:ljhickman@umaryland.edu" TargetMode="External"/><Relationship Id="rId34" Type="http://schemas.openxmlformats.org/officeDocument/2006/relationships/hyperlink" Target="mailto:LHarvin@coppin.edu" TargetMode="External"/><Relationship Id="rId42" Type="http://schemas.openxmlformats.org/officeDocument/2006/relationships/hyperlink" Target="mailto:bwebb1@stevenson.edu" TargetMode="External"/><Relationship Id="rId47" Type="http://schemas.openxmlformats.org/officeDocument/2006/relationships/customXml" Target="../customXml/item3.xml"/><Relationship Id="rId7" Type="http://schemas.openxmlformats.org/officeDocument/2006/relationships/hyperlink" Target="mailto:malston1@bowiestate.edu" TargetMode="External"/><Relationship Id="rId2" Type="http://schemas.openxmlformats.org/officeDocument/2006/relationships/numbering" Target="numbering.xml"/><Relationship Id="rId16" Type="http://schemas.openxmlformats.org/officeDocument/2006/relationships/hyperlink" Target="mailto:cling11@jhu.edu" TargetMode="External"/><Relationship Id="rId29" Type="http://schemas.openxmlformats.org/officeDocument/2006/relationships/hyperlink" Target="mailto:srhittle@aacc.edu" TargetMode="External"/><Relationship Id="rId1" Type="http://schemas.openxmlformats.org/officeDocument/2006/relationships/customXml" Target="../customXml/item1.xml"/><Relationship Id="rId6" Type="http://schemas.openxmlformats.org/officeDocument/2006/relationships/hyperlink" Target="mailto:malston1@bowiestate.edu" TargetMode="External"/><Relationship Id="rId11" Type="http://schemas.openxmlformats.org/officeDocument/2006/relationships/hyperlink" Target="mailto:amoore-hebron@coppin.edu" TargetMode="External"/><Relationship Id="rId24" Type="http://schemas.openxmlformats.org/officeDocument/2006/relationships/hyperlink" Target="mailto:crushto1@jhu.edu" TargetMode="External"/><Relationship Id="rId32" Type="http://schemas.openxmlformats.org/officeDocument/2006/relationships/hyperlink" Target="mailto:TSchwaab@carrollcc.edu" TargetMode="External"/><Relationship Id="rId37" Type="http://schemas.openxmlformats.org/officeDocument/2006/relationships/hyperlink" Target="mailto:kquarry@loyola.edu" TargetMode="External"/><Relationship Id="rId40" Type="http://schemas.openxmlformats.org/officeDocument/2006/relationships/hyperlink" Target="mailto:kwisser@ndm.edu" TargetMode="Externa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daoust1@jhu.edu" TargetMode="External"/><Relationship Id="rId23" Type="http://schemas.openxmlformats.org/officeDocument/2006/relationships/hyperlink" Target="mailto:rdaoust1@jhu.edu" TargetMode="External"/><Relationship Id="rId28" Type="http://schemas.openxmlformats.org/officeDocument/2006/relationships/hyperlink" Target="mailto:ayounkin@allegany.edu" TargetMode="External"/><Relationship Id="rId36" Type="http://schemas.openxmlformats.org/officeDocument/2006/relationships/hyperlink" Target="mailto:agirardi@harford.edu" TargetMode="External"/><Relationship Id="rId10" Type="http://schemas.openxmlformats.org/officeDocument/2006/relationships/hyperlink" Target="mailto:JFritzges@carrollcc.edu" TargetMode="External"/><Relationship Id="rId19" Type="http://schemas.openxmlformats.org/officeDocument/2006/relationships/hyperlink" Target="mailto:enahm@umaryland.edu" TargetMode="External"/><Relationship Id="rId31" Type="http://schemas.openxmlformats.org/officeDocument/2006/relationships/hyperlink" Target="mailto:malston1@bowiestate.edu"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JFritzges@carrollcc.edu" TargetMode="External"/><Relationship Id="rId14" Type="http://schemas.openxmlformats.org/officeDocument/2006/relationships/hyperlink" Target="mailto:cooper@hood.edu" TargetMode="External"/><Relationship Id="rId22" Type="http://schemas.openxmlformats.org/officeDocument/2006/relationships/hyperlink" Target="mailto:mrsmith@worwic.edu" TargetMode="External"/><Relationship Id="rId27" Type="http://schemas.openxmlformats.org/officeDocument/2006/relationships/hyperlink" Target="mailto:edwards@umaryland.edu" TargetMode="External"/><Relationship Id="rId30" Type="http://schemas.openxmlformats.org/officeDocument/2006/relationships/hyperlink" Target="mailto:malston1@bowiestate.edu" TargetMode="External"/><Relationship Id="rId35" Type="http://schemas.openxmlformats.org/officeDocument/2006/relationships/hyperlink" Target="mailto:knplatt@frostburg.edu" TargetMode="External"/><Relationship Id="rId43" Type="http://schemas.openxmlformats.org/officeDocument/2006/relationships/hyperlink" Target="mailto:hmark@towson.edu" TargetMode="External"/><Relationship Id="rId48" Type="http://schemas.openxmlformats.org/officeDocument/2006/relationships/customXml" Target="../customXml/item4.xml"/><Relationship Id="rId8" Type="http://schemas.openxmlformats.org/officeDocument/2006/relationships/hyperlink" Target="mailto:malston1@bowiestate.edu" TargetMode="External"/><Relationship Id="rId3" Type="http://schemas.openxmlformats.org/officeDocument/2006/relationships/styles" Target="styles.xml"/><Relationship Id="rId12" Type="http://schemas.openxmlformats.org/officeDocument/2006/relationships/hyperlink" Target="mailto:jtilghman@coppin.edu" TargetMode="External"/><Relationship Id="rId17" Type="http://schemas.openxmlformats.org/officeDocument/2006/relationships/hyperlink" Target="mailto:bhortongee@ndm.edu" TargetMode="External"/><Relationship Id="rId25" Type="http://schemas.openxmlformats.org/officeDocument/2006/relationships/hyperlink" Target="mailto:lbullock@umaryland.edu" TargetMode="External"/><Relationship Id="rId33" Type="http://schemas.openxmlformats.org/officeDocument/2006/relationships/hyperlink" Target="mailto:LHarvin@coppin.edu" TargetMode="External"/><Relationship Id="rId38" Type="http://schemas.openxmlformats.org/officeDocument/2006/relationships/hyperlink" Target="mailto:hgable@mcdaniel.edu" TargetMode="External"/><Relationship Id="rId46" Type="http://schemas.openxmlformats.org/officeDocument/2006/relationships/customXml" Target="../customXml/item2.xml"/><Relationship Id="rId20" Type="http://schemas.openxmlformats.org/officeDocument/2006/relationships/hyperlink" Target="mailto:danielle.mccamey@umaryland.edu" TargetMode="External"/><Relationship Id="rId41" Type="http://schemas.openxmlformats.org/officeDocument/2006/relationships/hyperlink" Target="mailto:kuawogvp@pgcc.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B8E29FA2539924B8FF10D976EFA6CA1" ma:contentTypeVersion="1" ma:contentTypeDescription="Create a new document." ma:contentTypeScope="" ma:versionID="1c3d35c3cafe042e2610d8dea1e0ddb1">
  <xsd:schema xmlns:xsd="http://www.w3.org/2001/XMLSchema" xmlns:xs="http://www.w3.org/2001/XMLSchema" xmlns:p="http://schemas.microsoft.com/office/2006/metadata/properties" xmlns:ns1="http://schemas.microsoft.com/sharepoint/v3" targetNamespace="http://schemas.microsoft.com/office/2006/metadata/properties" ma:root="true" ma:fieldsID="ff01fac345008aa34b3a53f2166bf3c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385F559-1157-43B7-9D6E-DE318C231DF1}">
  <ds:schemaRefs>
    <ds:schemaRef ds:uri="http://schemas.openxmlformats.org/officeDocument/2006/bibliography"/>
  </ds:schemaRefs>
</ds:datastoreItem>
</file>

<file path=customXml/itemProps2.xml><?xml version="1.0" encoding="utf-8"?>
<ds:datastoreItem xmlns:ds="http://schemas.openxmlformats.org/officeDocument/2006/customXml" ds:itemID="{B9A25C4C-E4B6-4636-AC2F-20D0259E21AF}"/>
</file>

<file path=customXml/itemProps3.xml><?xml version="1.0" encoding="utf-8"?>
<ds:datastoreItem xmlns:ds="http://schemas.openxmlformats.org/officeDocument/2006/customXml" ds:itemID="{9069F2FF-F5A9-4E9D-9584-5A3684D6AA99}"/>
</file>

<file path=customXml/itemProps4.xml><?xml version="1.0" encoding="utf-8"?>
<ds:datastoreItem xmlns:ds="http://schemas.openxmlformats.org/officeDocument/2006/customXml" ds:itemID="{57224104-0DC9-498D-AED3-8870265F421C}"/>
</file>

<file path=docProps/app.xml><?xml version="1.0" encoding="utf-8"?>
<Properties xmlns="http://schemas.openxmlformats.org/officeDocument/2006/extended-properties" xmlns:vt="http://schemas.openxmlformats.org/officeDocument/2006/docPropsVTypes">
  <Template>Normal</Template>
  <TotalTime>0</TotalTime>
  <Pages>16</Pages>
  <Words>7319</Words>
  <Characters>41719</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MD Higher Education Commission</Company>
  <LinksUpToDate>false</LinksUpToDate>
  <CharactersWithSpaces>48941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Moore, Priscilla</dc:creator>
  <cp:lastModifiedBy>Laura Schenk</cp:lastModifiedBy>
  <cp:revision>2</cp:revision>
  <dcterms:created xsi:type="dcterms:W3CDTF">2026-08-11T20:59:00Z</dcterms:created>
  <dcterms:modified xsi:type="dcterms:W3CDTF">2026-08-11T20:59:00Z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0x0101005B8E29FA2539924B8FF10D976EFA6CA1</vt:lpwstr>
  </property>
</Properties>
</file>