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87" w:rsidRPr="00817387" w:rsidRDefault="00817387" w:rsidP="00817387">
      <w:pPr>
        <w:pBdr>
          <w:top w:val="nil"/>
          <w:left w:val="nil"/>
          <w:bottom w:val="nil"/>
          <w:right w:val="nil"/>
          <w:between w:val="nil"/>
          <w:bar w:val="nil"/>
        </w:pBdr>
        <w:spacing w:after="200" w:line="252" w:lineRule="auto"/>
        <w:jc w:val="center"/>
        <w:rPr>
          <w:rFonts w:ascii="Cambria" w:eastAsia="Cambria" w:hAnsi="Cambria" w:cs="Cambria"/>
          <w:b/>
          <w:bCs/>
          <w:sz w:val="24"/>
          <w:szCs w:val="24"/>
          <w:u w:color="000000"/>
          <w:bdr w:val="nil"/>
        </w:rPr>
      </w:pPr>
      <w:r w:rsidRPr="00817387">
        <w:rPr>
          <w:rFonts w:ascii="Cambria" w:eastAsia="Cambria" w:hAnsi="Cambria" w:cs="Cambria"/>
          <w:b/>
          <w:bCs/>
          <w:color w:val="000000"/>
          <w:sz w:val="24"/>
          <w:szCs w:val="24"/>
          <w:u w:color="000000"/>
          <w:bdr w:val="nil"/>
        </w:rPr>
        <w:t xml:space="preserve">Nurse Support Program II FY </w:t>
      </w:r>
      <w:r w:rsidR="005C7408">
        <w:rPr>
          <w:rFonts w:ascii="Cambria" w:eastAsia="Cambria" w:hAnsi="Cambria" w:cs="Cambria"/>
          <w:b/>
          <w:bCs/>
          <w:sz w:val="24"/>
          <w:szCs w:val="24"/>
          <w:u w:color="000000"/>
          <w:bdr w:val="nil"/>
        </w:rPr>
        <w:t>2026</w:t>
      </w:r>
      <w:r w:rsidRPr="00817387">
        <w:rPr>
          <w:rFonts w:ascii="Cambria" w:eastAsia="Cambria" w:hAnsi="Cambria" w:cs="Cambria"/>
          <w:b/>
          <w:bCs/>
          <w:sz w:val="24"/>
          <w:szCs w:val="24"/>
          <w:u w:color="000000"/>
          <w:bdr w:val="nil"/>
        </w:rPr>
        <w:t xml:space="preserve"> – </w:t>
      </w:r>
      <w:proofErr w:type="spellStart"/>
      <w:r w:rsidRPr="00817387">
        <w:rPr>
          <w:rFonts w:ascii="Cambria" w:eastAsia="Cambria" w:hAnsi="Cambria" w:cs="Cambria"/>
          <w:b/>
          <w:bCs/>
          <w:sz w:val="24"/>
          <w:szCs w:val="24"/>
          <w:u w:color="000000"/>
          <w:bdr w:val="nil"/>
          <w:lang w:val="fr-FR"/>
        </w:rPr>
        <w:t>Competitive</w:t>
      </w:r>
      <w:proofErr w:type="spellEnd"/>
      <w:r w:rsidRPr="00817387">
        <w:rPr>
          <w:rFonts w:ascii="Cambria" w:eastAsia="Cambria" w:hAnsi="Cambria" w:cs="Cambria"/>
          <w:b/>
          <w:bCs/>
          <w:sz w:val="24"/>
          <w:szCs w:val="24"/>
          <w:u w:color="000000"/>
          <w:bdr w:val="nil"/>
          <w:lang w:val="fr-FR"/>
        </w:rPr>
        <w:t xml:space="preserve"> </w:t>
      </w:r>
      <w:proofErr w:type="spellStart"/>
      <w:r w:rsidRPr="00817387">
        <w:rPr>
          <w:rFonts w:ascii="Cambria" w:eastAsia="Cambria" w:hAnsi="Cambria" w:cs="Cambria"/>
          <w:b/>
          <w:bCs/>
          <w:sz w:val="24"/>
          <w:szCs w:val="24"/>
          <w:u w:color="000000"/>
          <w:bdr w:val="nil"/>
          <w:lang w:val="fr-FR"/>
        </w:rPr>
        <w:t>Institutional</w:t>
      </w:r>
      <w:proofErr w:type="spellEnd"/>
      <w:r w:rsidRPr="00817387">
        <w:rPr>
          <w:rFonts w:ascii="Cambria" w:eastAsia="Cambria" w:hAnsi="Cambria" w:cs="Cambria"/>
          <w:b/>
          <w:bCs/>
          <w:sz w:val="24"/>
          <w:szCs w:val="24"/>
          <w:u w:color="000000"/>
          <w:bdr w:val="nil"/>
          <w:lang w:val="fr-FR"/>
        </w:rPr>
        <w:t xml:space="preserve"> Grants</w:t>
      </w:r>
    </w:p>
    <w:p w:rsidR="00817387" w:rsidRPr="00817387" w:rsidRDefault="00817387" w:rsidP="00817387">
      <w:pPr>
        <w:pBdr>
          <w:top w:val="nil"/>
          <w:left w:val="nil"/>
          <w:bottom w:val="nil"/>
          <w:right w:val="nil"/>
          <w:between w:val="nil"/>
          <w:bar w:val="nil"/>
        </w:pBdr>
        <w:spacing w:after="200" w:line="252" w:lineRule="auto"/>
        <w:jc w:val="center"/>
        <w:rPr>
          <w:rFonts w:ascii="Cambria" w:eastAsia="Cambria" w:hAnsi="Cambria" w:cs="Cambria"/>
          <w:b/>
          <w:bCs/>
          <w:sz w:val="24"/>
          <w:szCs w:val="24"/>
          <w:u w:color="000000"/>
          <w:bdr w:val="nil"/>
        </w:rPr>
      </w:pPr>
      <w:r w:rsidRPr="00817387">
        <w:rPr>
          <w:rFonts w:ascii="Cambria" w:eastAsia="Cambria" w:hAnsi="Cambria" w:cs="Cambria"/>
          <w:b/>
          <w:bCs/>
          <w:color w:val="000000"/>
          <w:sz w:val="24"/>
          <w:szCs w:val="24"/>
          <w:u w:color="000000"/>
          <w:bdr w:val="nil"/>
        </w:rPr>
        <w:t xml:space="preserve">Mandatory Data </w:t>
      </w:r>
      <w:r w:rsidRPr="00817387">
        <w:rPr>
          <w:rFonts w:ascii="Cambria" w:eastAsia="Cambria" w:hAnsi="Cambria" w:cs="Cambria"/>
          <w:b/>
          <w:bCs/>
          <w:sz w:val="24"/>
          <w:szCs w:val="24"/>
          <w:u w:color="000000"/>
          <w:bdr w:val="nil"/>
        </w:rPr>
        <w:t>Tables</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i/>
          <w:iCs/>
          <w:sz w:val="24"/>
          <w:szCs w:val="24"/>
          <w:u w:color="000000"/>
          <w:bdr w:val="nil"/>
        </w:rPr>
      </w:pPr>
      <w:r w:rsidRPr="00817387">
        <w:rPr>
          <w:rFonts w:ascii="Cambria" w:eastAsia="Cambria" w:hAnsi="Cambria" w:cs="Cambria"/>
          <w:i/>
          <w:iCs/>
          <w:sz w:val="24"/>
          <w:szCs w:val="24"/>
          <w:u w:color="000000"/>
          <w:bdr w:val="nil"/>
        </w:rPr>
        <w:t>Required Data Set for all Programs</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i/>
          <w:iCs/>
          <w:sz w:val="24"/>
          <w:szCs w:val="24"/>
          <w:u w:color="000000"/>
          <w:bdr w:val="nil"/>
        </w:rPr>
      </w:pPr>
      <w:r w:rsidRPr="00817387">
        <w:rPr>
          <w:rFonts w:ascii="Cambria" w:eastAsia="Cambria" w:hAnsi="Cambria" w:cs="Cambria"/>
          <w:color w:val="000000"/>
          <w:sz w:val="24"/>
          <w:szCs w:val="24"/>
          <w:u w:color="000000"/>
          <w:bdr w:val="nil"/>
        </w:rPr>
        <w:t xml:space="preserve">These definitions and metrics are consistently collected and reported by nursing programs in annual Maryland Board of Nursing (MBON) or accreditation reports.  </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sz w:val="24"/>
          <w:szCs w:val="24"/>
          <w:u w:color="000000"/>
          <w:bdr w:val="nil"/>
        </w:rPr>
      </w:pPr>
      <w:r w:rsidRPr="00817387">
        <w:rPr>
          <w:rFonts w:ascii="Cambria" w:eastAsia="Cambria" w:hAnsi="Cambria" w:cs="Cambria"/>
          <w:b/>
          <w:bCs/>
          <w:sz w:val="24"/>
          <w:szCs w:val="24"/>
          <w:u w:color="000000"/>
          <w:bdr w:val="nil"/>
        </w:rPr>
        <w:t xml:space="preserve">Faculty:  </w:t>
      </w:r>
      <w:r w:rsidRPr="00817387">
        <w:rPr>
          <w:rFonts w:ascii="Cambria" w:eastAsia="Cambria" w:hAnsi="Cambria" w:cs="Cambria"/>
          <w:sz w:val="24"/>
          <w:szCs w:val="24"/>
          <w:u w:color="000000"/>
          <w:bdr w:val="nil"/>
        </w:rPr>
        <w:t>Calculate FTEs using the following formula:  FTE calculation: 1 FTE = 15 credits or 600 hours per semester or as defined by your institution for Nursing Program Faculty as of October 15</w:t>
      </w:r>
      <w:r w:rsidRPr="00817387">
        <w:rPr>
          <w:rFonts w:ascii="Cambria" w:eastAsia="Cambria" w:hAnsi="Cambria" w:cs="Cambria"/>
          <w:sz w:val="24"/>
          <w:szCs w:val="24"/>
          <w:u w:color="000000"/>
          <w:bdr w:val="nil"/>
          <w:vertAlign w:val="superscript"/>
        </w:rPr>
        <w:t>th</w:t>
      </w:r>
      <w:r w:rsidRPr="00817387">
        <w:rPr>
          <w:rFonts w:ascii="Cambria" w:eastAsia="Cambria" w:hAnsi="Cambria" w:cs="Cambria"/>
          <w:sz w:val="24"/>
          <w:szCs w:val="24"/>
          <w:u w:color="000000"/>
          <w:bdr w:val="nil"/>
        </w:rPr>
        <w:t xml:space="preserve"> of the most recent year.</w:t>
      </w:r>
    </w:p>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sz w:val="24"/>
          <w:szCs w:val="24"/>
          <w:u w:color="000000"/>
          <w:bdr w:val="nil"/>
        </w:rPr>
      </w:pPr>
    </w:p>
    <w:tbl>
      <w:tblPr>
        <w:tblW w:w="13248" w:type="dxa"/>
        <w:tblInd w:w="-14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20"/>
        <w:gridCol w:w="270"/>
        <w:gridCol w:w="1800"/>
        <w:gridCol w:w="1980"/>
        <w:gridCol w:w="3978"/>
      </w:tblGrid>
      <w:tr w:rsidR="00817387" w:rsidRPr="00817387" w:rsidTr="00003DB4">
        <w:trPr>
          <w:trHeight w:val="251"/>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5E54D6">
            <w:pPr>
              <w:widowControl w:val="0"/>
              <w:pBdr>
                <w:top w:val="nil"/>
                <w:left w:val="nil"/>
                <w:bottom w:val="nil"/>
                <w:right w:val="nil"/>
                <w:between w:val="nil"/>
                <w:bar w:val="nil"/>
              </w:pBdr>
              <w:spacing w:after="0" w:line="240" w:lineRule="auto"/>
              <w:ind w:left="720"/>
              <w:rPr>
                <w:rFonts w:ascii="Cambria" w:eastAsia="Times New Roman" w:hAnsi="Cambria" w:cs="Times New Roman"/>
                <w:sz w:val="24"/>
                <w:szCs w:val="24"/>
                <w:u w:color="000000"/>
                <w:bdr w:val="nil"/>
              </w:rPr>
            </w:pPr>
            <w:r w:rsidRPr="00817387">
              <w:rPr>
                <w:rFonts w:ascii="Cambria" w:eastAsia="Cambria" w:hAnsi="Cambria" w:cs="Cambria"/>
                <w:b/>
                <w:bCs/>
                <w:sz w:val="24"/>
                <w:szCs w:val="24"/>
                <w:u w:color="000000"/>
                <w:bdr w:val="nil"/>
              </w:rPr>
              <w:t>NURSING FACULTY  As of Oct. 15, 202</w:t>
            </w:r>
            <w:r w:rsidR="005C7408">
              <w:rPr>
                <w:rFonts w:ascii="Cambria" w:eastAsia="Cambria" w:hAnsi="Cambria" w:cs="Cambria"/>
                <w:b/>
                <w:bCs/>
                <w:sz w:val="24"/>
                <w:szCs w:val="24"/>
                <w:u w:color="000000"/>
                <w:bdr w:val="nil"/>
              </w:rPr>
              <w:t>4</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Cambria" w:hAnsi="Cambria" w:cs="Cambria"/>
                <w:b/>
                <w:bCs/>
                <w:color w:val="000000"/>
                <w:sz w:val="24"/>
                <w:szCs w:val="24"/>
                <w:u w:color="000000"/>
                <w:bdr w:val="nil"/>
              </w:rPr>
            </w:pPr>
          </w:p>
        </w:tc>
        <w:tc>
          <w:tcPr>
            <w:tcW w:w="77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003DB4">
            <w:pPr>
              <w:widowControl w:val="0"/>
              <w:pBdr>
                <w:top w:val="nil"/>
                <w:left w:val="nil"/>
                <w:bottom w:val="nil"/>
                <w:right w:val="nil"/>
                <w:between w:val="nil"/>
                <w:bar w:val="nil"/>
              </w:pBdr>
              <w:spacing w:after="0" w:line="240" w:lineRule="auto"/>
              <w:ind w:left="2160"/>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Equivalents (Total FTEs)</w:t>
            </w: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Cambria" w:hAnsi="Cambria" w:cs="Cambria"/>
                <w:b/>
                <w:bCs/>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FT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PT</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003DB4" w:rsidRDefault="00003DB4" w:rsidP="00003DB4">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r>
              <w:rPr>
                <w:rFonts w:ascii="Calibri Light" w:eastAsia="Cambria" w:hAnsi="Calibri Light" w:cs="Cambria"/>
                <w:b/>
                <w:bCs/>
                <w:color w:val="000000"/>
                <w:sz w:val="24"/>
                <w:szCs w:val="24"/>
                <w:u w:color="000000"/>
                <w:bdr w:val="nil"/>
              </w:rPr>
              <w:t xml:space="preserve">         </w:t>
            </w:r>
            <w:r w:rsidR="00817387" w:rsidRPr="00003DB4">
              <w:rPr>
                <w:rFonts w:ascii="Cambria" w:eastAsia="Cambria" w:hAnsi="Cambria" w:cs="Cambria"/>
                <w:b/>
                <w:bCs/>
                <w:color w:val="000000"/>
                <w:sz w:val="24"/>
                <w:szCs w:val="24"/>
                <w:u w:color="000000"/>
                <w:bdr w:val="nil"/>
              </w:rPr>
              <w:t>Total Number</w:t>
            </w: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Nursing Faculty with PhD in Nursing</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Nursing Faculty with PhD - Other</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Nursing Faculty with DNP</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 xml:space="preserve">Nursing Faculty with </w:t>
            </w:r>
            <w:proofErr w:type="spellStart"/>
            <w:r w:rsidR="00817387" w:rsidRPr="00817387">
              <w:rPr>
                <w:rFonts w:ascii="Cambria" w:eastAsia="Cambria" w:hAnsi="Cambria" w:cs="Cambria"/>
                <w:b/>
                <w:bCs/>
                <w:sz w:val="24"/>
                <w:szCs w:val="24"/>
                <w:u w:color="000000"/>
                <w:bdr w:val="nil"/>
              </w:rPr>
              <w:t>EdD</w:t>
            </w:r>
            <w:proofErr w:type="spellEnd"/>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003DB4">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Nursing Faculty with MSN</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Clinical Nursing Faculty with BS</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r w:rsidR="00817387" w:rsidRPr="00817387" w:rsidTr="00003DB4">
        <w:trPr>
          <w:trHeight w:val="300"/>
        </w:trPr>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003DB4" w:rsidP="00817387">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Pr>
                <w:rFonts w:ascii="Cambria" w:eastAsia="Cambria" w:hAnsi="Cambria" w:cs="Cambria"/>
                <w:b/>
                <w:bCs/>
                <w:sz w:val="24"/>
                <w:szCs w:val="24"/>
                <w:u w:color="000000"/>
                <w:bdr w:val="nil"/>
              </w:rPr>
              <w:t xml:space="preserve">     </w:t>
            </w:r>
            <w:r w:rsidR="00817387" w:rsidRPr="00817387">
              <w:rPr>
                <w:rFonts w:ascii="Cambria" w:eastAsia="Cambria" w:hAnsi="Cambria" w:cs="Cambria"/>
                <w:b/>
                <w:bCs/>
                <w:sz w:val="24"/>
                <w:szCs w:val="24"/>
                <w:u w:color="000000"/>
                <w:bdr w:val="nil"/>
              </w:rPr>
              <w:t>Clinical Nursing Faculty with MS</w:t>
            </w:r>
          </w:p>
        </w:tc>
        <w:tc>
          <w:tcPr>
            <w:tcW w:w="270" w:type="dxa"/>
            <w:tcBorders>
              <w:top w:val="single" w:sz="4" w:space="0" w:color="000000"/>
              <w:left w:val="single" w:sz="4" w:space="0" w:color="000000"/>
              <w:bottom w:val="single" w:sz="4" w:space="0" w:color="000000"/>
              <w:right w:val="single" w:sz="4" w:space="0" w:color="000000"/>
            </w:tcBorders>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Times New Roman" w:hAnsi="Calibri Light" w:cs="Times New Roman"/>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 xml:space="preserve">How many vacant faculty positions does your program have? </w:t>
      </w:r>
    </w:p>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color w:val="000000"/>
          <w:sz w:val="24"/>
          <w:szCs w:val="24"/>
          <w:u w:color="000000"/>
          <w:bdr w:val="nil"/>
        </w:rPr>
      </w:pPr>
    </w:p>
    <w:tbl>
      <w:tblPr>
        <w:tblW w:w="85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78"/>
        <w:gridCol w:w="1800"/>
        <w:gridCol w:w="1890"/>
      </w:tblGrid>
      <w:tr w:rsidR="00817387" w:rsidRPr="00817387" w:rsidTr="00C60AB3">
        <w:trPr>
          <w:trHeight w:val="25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5E54D6">
            <w:pPr>
              <w:widowControl w:val="0"/>
              <w:pBdr>
                <w:top w:val="nil"/>
                <w:left w:val="nil"/>
                <w:bottom w:val="nil"/>
                <w:right w:val="nil"/>
                <w:between w:val="nil"/>
                <w:bar w:val="nil"/>
              </w:pBdr>
              <w:spacing w:after="0" w:line="240" w:lineRule="auto"/>
              <w:rPr>
                <w:rFonts w:ascii="Cambria" w:eastAsia="Times New Roman" w:hAnsi="Cambria" w:cs="Times New Roman"/>
                <w:sz w:val="24"/>
                <w:szCs w:val="24"/>
                <w:u w:color="000000"/>
                <w:bdr w:val="nil"/>
              </w:rPr>
            </w:pPr>
            <w:r w:rsidRPr="00817387">
              <w:rPr>
                <w:rFonts w:ascii="Cambria" w:eastAsia="Cambria" w:hAnsi="Cambria" w:cs="Cambria"/>
                <w:b/>
                <w:bCs/>
                <w:sz w:val="24"/>
                <w:szCs w:val="24"/>
                <w:u w:color="000000"/>
                <w:bdr w:val="nil"/>
              </w:rPr>
              <w:t>As of Oct. 15, 202</w:t>
            </w:r>
            <w:r w:rsidR="005C7408">
              <w:rPr>
                <w:rFonts w:ascii="Cambria" w:eastAsia="Cambria" w:hAnsi="Cambria" w:cs="Cambria"/>
                <w:b/>
                <w:bCs/>
                <w:sz w:val="24"/>
                <w:szCs w:val="24"/>
                <w:u w:color="000000"/>
                <w:bdr w:val="nil"/>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Full-Time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Part-Time</w:t>
            </w:r>
          </w:p>
        </w:tc>
      </w:tr>
      <w:tr w:rsidR="00817387" w:rsidRPr="00817387" w:rsidTr="00C60AB3">
        <w:trPr>
          <w:trHeight w:val="30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Number of Vacant Faculty Positions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r>
      <w:tr w:rsidR="00BB4511" w:rsidRPr="00817387" w:rsidTr="00C60AB3">
        <w:trPr>
          <w:trHeight w:val="30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511" w:rsidRPr="00817387" w:rsidRDefault="00BB4511"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Pr>
                <w:rFonts w:ascii="Cambria" w:eastAsia="Cambria" w:hAnsi="Cambria" w:cs="Cambria"/>
                <w:b/>
                <w:bCs/>
                <w:color w:val="000000"/>
                <w:sz w:val="24"/>
                <w:szCs w:val="24"/>
                <w:u w:color="000000"/>
                <w:bdr w:val="nil"/>
              </w:rPr>
              <w:t>Faculty Retention Rate (if known)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511" w:rsidRPr="00817387" w:rsidRDefault="00BB4511"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511" w:rsidRPr="00817387" w:rsidRDefault="00BB4511"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If faculty vacancies or difficulty admitting students, what was the primary cause?</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____ Insufficient funds to hire new faculty</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_____Lack of qualified applicants- __ competition ____unavailable in geographic area</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_____Retirements or ____ Resignations- describe</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_____Clinical Placements</w:t>
      </w:r>
    </w:p>
    <w:p w:rsidR="00817387" w:rsidRPr="00BB4511"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lang w:val="fr-FR"/>
        </w:rPr>
      </w:pPr>
      <w:r w:rsidRPr="00817387">
        <w:rPr>
          <w:rFonts w:ascii="Cambria" w:eastAsia="Cambria" w:hAnsi="Cambria" w:cs="Cambria"/>
          <w:color w:val="000000"/>
          <w:sz w:val="24"/>
          <w:szCs w:val="24"/>
          <w:u w:color="000000"/>
          <w:bdr w:val="nil"/>
          <w:lang w:val="fr-FR"/>
        </w:rPr>
        <w:t xml:space="preserve">_____Limited budgets in addition to </w:t>
      </w:r>
      <w:proofErr w:type="spellStart"/>
      <w:r w:rsidRPr="00817387">
        <w:rPr>
          <w:rFonts w:ascii="Cambria" w:eastAsia="Cambria" w:hAnsi="Cambria" w:cs="Cambria"/>
          <w:color w:val="000000"/>
          <w:sz w:val="24"/>
          <w:szCs w:val="24"/>
          <w:u w:color="000000"/>
          <w:bdr w:val="nil"/>
          <w:lang w:val="fr-FR"/>
        </w:rPr>
        <w:t>above</w:t>
      </w:r>
      <w:proofErr w:type="spellEnd"/>
      <w:r w:rsidRPr="00817387">
        <w:rPr>
          <w:rFonts w:ascii="Cambria" w:eastAsia="Cambria" w:hAnsi="Cambria" w:cs="Cambria"/>
          <w:color w:val="000000"/>
          <w:sz w:val="24"/>
          <w:szCs w:val="24"/>
          <w:u w:color="000000"/>
          <w:bdr w:val="nil"/>
          <w:lang w:val="fr-FR"/>
        </w:rPr>
        <w:t xml:space="preserve">- </w:t>
      </w:r>
      <w:proofErr w:type="spellStart"/>
      <w:r w:rsidRPr="00817387">
        <w:rPr>
          <w:rFonts w:ascii="Cambria" w:eastAsia="Cambria" w:hAnsi="Cambria" w:cs="Cambria"/>
          <w:color w:val="000000"/>
          <w:sz w:val="24"/>
          <w:szCs w:val="24"/>
          <w:u w:color="000000"/>
          <w:bdr w:val="nil"/>
          <w:lang w:val="fr-FR"/>
        </w:rPr>
        <w:t>describe</w:t>
      </w:r>
      <w:proofErr w:type="spellEnd"/>
    </w:p>
    <w:p w:rsid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r w:rsidRPr="00817387">
        <w:rPr>
          <w:rFonts w:ascii="Cambria" w:eastAsia="Cambria" w:hAnsi="Cambria" w:cs="Cambria"/>
          <w:color w:val="000000"/>
          <w:sz w:val="24"/>
          <w:szCs w:val="24"/>
          <w:u w:color="000000"/>
          <w:bdr w:val="nil"/>
        </w:rPr>
        <w:t>_</w:t>
      </w:r>
      <w:r w:rsidR="00BB4511">
        <w:rPr>
          <w:rFonts w:ascii="Cambria" w:eastAsia="Cambria" w:hAnsi="Cambria" w:cs="Cambria"/>
          <w:color w:val="000000"/>
          <w:sz w:val="24"/>
          <w:szCs w:val="24"/>
          <w:u w:color="000000"/>
          <w:bdr w:val="nil"/>
        </w:rPr>
        <w:t>___</w:t>
      </w:r>
      <w:r w:rsidRPr="00817387">
        <w:rPr>
          <w:rFonts w:ascii="Cambria" w:eastAsia="Cambria" w:hAnsi="Cambria" w:cs="Cambria"/>
          <w:color w:val="000000"/>
          <w:sz w:val="24"/>
          <w:szCs w:val="24"/>
          <w:u w:color="000000"/>
          <w:bdr w:val="nil"/>
        </w:rPr>
        <w:t>_ Other (Specify):</w:t>
      </w:r>
    </w:p>
    <w:p w:rsidR="006D3E5B" w:rsidRPr="00817387" w:rsidRDefault="006D3E5B" w:rsidP="00817387">
      <w:pPr>
        <w:widowControl w:val="0"/>
        <w:pBdr>
          <w:top w:val="nil"/>
          <w:left w:val="nil"/>
          <w:bottom w:val="nil"/>
          <w:right w:val="nil"/>
          <w:between w:val="nil"/>
          <w:bar w:val="nil"/>
        </w:pBdr>
        <w:spacing w:after="0" w:line="240" w:lineRule="auto"/>
        <w:rPr>
          <w:rFonts w:ascii="Cambria" w:eastAsia="Cambria" w:hAnsi="Cambria" w:cs="Cambria"/>
          <w:color w:val="000000"/>
          <w:sz w:val="24"/>
          <w:szCs w:val="24"/>
          <w:u w:color="000000"/>
          <w:bdr w:val="nil"/>
        </w:rPr>
      </w:pPr>
    </w:p>
    <w:p w:rsidR="00AB2D1F"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Describe limitations in filling vacancies within your institution.</w:t>
      </w:r>
    </w:p>
    <w:tbl>
      <w:tblPr>
        <w:tblW w:w="95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7"/>
        <w:gridCol w:w="1979"/>
        <w:gridCol w:w="1916"/>
      </w:tblGrid>
      <w:tr w:rsidR="00817387" w:rsidRPr="00817387" w:rsidTr="00C60AB3">
        <w:trPr>
          <w:trHeight w:val="346"/>
        </w:trPr>
        <w:tc>
          <w:tcPr>
            <w:tcW w:w="5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5E54D6">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lastRenderedPageBreak/>
              <w:t xml:space="preserve">Certified Nurse Educators        </w:t>
            </w:r>
            <w:r w:rsidRPr="00817387">
              <w:rPr>
                <w:rFonts w:ascii="Cambria" w:eastAsia="Cambria" w:hAnsi="Cambria" w:cs="Cambria"/>
                <w:b/>
                <w:bCs/>
                <w:sz w:val="24"/>
                <w:szCs w:val="24"/>
                <w:u w:color="000000"/>
                <w:bdr w:val="nil"/>
              </w:rPr>
              <w:t>As of Oct. 15, 202</w:t>
            </w:r>
            <w:r w:rsidR="005C7408">
              <w:rPr>
                <w:rFonts w:ascii="Cambria" w:eastAsia="Cambria" w:hAnsi="Cambria" w:cs="Cambria"/>
                <w:b/>
                <w:bCs/>
                <w:sz w:val="24"/>
                <w:szCs w:val="24"/>
                <w:u w:color="000000"/>
                <w:bdr w:val="nil"/>
              </w:rPr>
              <w:t>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 with CNE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 of FT Faculty</w:t>
            </w:r>
          </w:p>
        </w:tc>
      </w:tr>
      <w:tr w:rsidR="00817387" w:rsidRPr="00817387" w:rsidTr="00C60AB3">
        <w:trPr>
          <w:trHeight w:val="317"/>
        </w:trPr>
        <w:tc>
          <w:tcPr>
            <w:tcW w:w="5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r w:rsidRPr="00817387">
              <w:rPr>
                <w:rFonts w:ascii="Cambria" w:eastAsia="Cambria" w:hAnsi="Cambria" w:cs="Cambria"/>
                <w:b/>
                <w:bCs/>
                <w:color w:val="000000"/>
                <w:sz w:val="24"/>
                <w:szCs w:val="24"/>
                <w:u w:color="000000"/>
                <w:bdr w:val="nil"/>
              </w:rPr>
              <w:t>Number of FT Faculty with NLN CNE credential</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FF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sz w:val="24"/>
          <w:szCs w:val="24"/>
          <w:u w:color="000000"/>
          <w:bdr w:val="nil"/>
        </w:rPr>
      </w:pPr>
      <w:r w:rsidRPr="00817387">
        <w:rPr>
          <w:rFonts w:ascii="Cambria" w:eastAsia="Cambria" w:hAnsi="Cambria" w:cs="Cambria"/>
          <w:bCs/>
          <w:sz w:val="24"/>
          <w:szCs w:val="24"/>
          <w:u w:color="000000"/>
          <w:bdr w:val="nil"/>
        </w:rPr>
        <w:t xml:space="preserve">Discuss increases in CNE credentials in a paragraph with information on the faculty experiences with CNE Workshops, CNE examinations and % change this year. </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Describe the limitations on the capacity of your program during the current academic year.</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p>
    <w:p w:rsidR="00817387" w:rsidRPr="00817387" w:rsidRDefault="00817387" w:rsidP="00817387">
      <w:pPr>
        <w:widowControl w:val="0"/>
        <w:numPr>
          <w:ilvl w:val="0"/>
          <w:numId w:val="2"/>
        </w:numPr>
        <w:pBdr>
          <w:top w:val="nil"/>
          <w:left w:val="nil"/>
          <w:bottom w:val="nil"/>
          <w:right w:val="nil"/>
          <w:between w:val="nil"/>
          <w:bar w:val="nil"/>
        </w:pBdr>
        <w:autoSpaceDE w:val="0"/>
        <w:autoSpaceDN w:val="0"/>
        <w:adjustRightInd w:val="0"/>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Faculty recruitment.  Specify areas of expertise and/or primary barriers:</w:t>
      </w:r>
    </w:p>
    <w:p w:rsidR="00817387" w:rsidRPr="00817387" w:rsidRDefault="00817387" w:rsidP="00817387">
      <w:pPr>
        <w:widowControl w:val="0"/>
        <w:numPr>
          <w:ilvl w:val="0"/>
          <w:numId w:val="2"/>
        </w:numPr>
        <w:pBdr>
          <w:top w:val="nil"/>
          <w:left w:val="nil"/>
          <w:bottom w:val="nil"/>
          <w:right w:val="nil"/>
          <w:between w:val="nil"/>
          <w:bar w:val="nil"/>
        </w:pBdr>
        <w:autoSpaceDE w:val="0"/>
        <w:autoSpaceDN w:val="0"/>
        <w:adjustRightInd w:val="0"/>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Availability of clinical placements. Specify area(s) of shortage and current clinical sites:</w:t>
      </w:r>
    </w:p>
    <w:p w:rsidR="00817387" w:rsidRPr="00817387" w:rsidRDefault="00817387" w:rsidP="00817387">
      <w:pPr>
        <w:widowControl w:val="0"/>
        <w:numPr>
          <w:ilvl w:val="0"/>
          <w:numId w:val="2"/>
        </w:numPr>
        <w:pBdr>
          <w:top w:val="nil"/>
          <w:left w:val="nil"/>
          <w:bottom w:val="nil"/>
          <w:right w:val="nil"/>
          <w:between w:val="nil"/>
          <w:bar w:val="nil"/>
        </w:pBdr>
        <w:autoSpaceDE w:val="0"/>
        <w:autoSpaceDN w:val="0"/>
        <w:adjustRightInd w:val="0"/>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Other: Describe (e.g. institutional, capacity, demand, student recruitment, etc.):</w:t>
      </w:r>
    </w:p>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val="single" w:color="000000"/>
          <w:bdr w:val="nil"/>
        </w:rPr>
      </w:pPr>
      <w:r w:rsidRPr="00817387">
        <w:rPr>
          <w:rFonts w:ascii="Cambria" w:eastAsia="Cambria" w:hAnsi="Cambria" w:cs="Cambria"/>
          <w:b/>
          <w:bCs/>
          <w:color w:val="000000"/>
          <w:sz w:val="24"/>
          <w:szCs w:val="24"/>
          <w:u w:val="single" w:color="000000"/>
          <w:bdr w:val="nil"/>
        </w:rPr>
        <w:t xml:space="preserve">Academic Year/Session for Indicated Program:   </w:t>
      </w:r>
      <w:r w:rsidRPr="00817387">
        <w:rPr>
          <w:rFonts w:ascii="Cambria" w:eastAsia="Cambria" w:hAnsi="Cambria" w:cs="Cambria"/>
          <w:b/>
          <w:bCs/>
          <w:color w:val="000000"/>
          <w:sz w:val="24"/>
          <w:szCs w:val="24"/>
          <w:u w:val="single" w:color="000000"/>
          <w:bdr w:val="nil"/>
        </w:rPr>
        <w:tab/>
      </w:r>
      <w:r w:rsidR="00003DB4">
        <w:rPr>
          <w:rFonts w:ascii="Cambria" w:eastAsia="Cambria" w:hAnsi="Cambria" w:cs="Cambria"/>
          <w:b/>
          <w:bCs/>
          <w:color w:val="000000"/>
          <w:sz w:val="24"/>
          <w:szCs w:val="24"/>
          <w:u w:val="single" w:color="000000"/>
          <w:bdr w:val="nil"/>
        </w:rPr>
        <w:t xml:space="preserve">                             </w:t>
      </w:r>
      <w:r w:rsidRPr="00817387">
        <w:rPr>
          <w:rFonts w:ascii="Cambria" w:eastAsia="Cambria" w:hAnsi="Cambria" w:cs="Cambria"/>
          <w:b/>
          <w:bCs/>
          <w:color w:val="000000"/>
          <w:sz w:val="24"/>
          <w:szCs w:val="24"/>
          <w:u w:val="single" w:color="000000"/>
          <w:bdr w:val="nil"/>
        </w:rPr>
        <w:t>FY 202</w:t>
      </w:r>
      <w:r w:rsidR="005C7408">
        <w:rPr>
          <w:rFonts w:ascii="Cambria" w:eastAsia="Cambria" w:hAnsi="Cambria" w:cs="Cambria"/>
          <w:b/>
          <w:bCs/>
          <w:color w:val="000000"/>
          <w:sz w:val="24"/>
          <w:szCs w:val="24"/>
          <w:u w:val="single" w:color="000000"/>
          <w:bdr w:val="nil"/>
        </w:rPr>
        <w:t>6</w:t>
      </w:r>
      <w:bookmarkStart w:id="0" w:name="_GoBack"/>
      <w:bookmarkEnd w:id="0"/>
      <w:r w:rsidR="005E54D6">
        <w:rPr>
          <w:rFonts w:ascii="Cambria" w:eastAsia="Cambria" w:hAnsi="Cambria" w:cs="Cambria"/>
          <w:b/>
          <w:bCs/>
          <w:color w:val="000000"/>
          <w:sz w:val="24"/>
          <w:szCs w:val="24"/>
          <w:u w:val="single" w:color="000000"/>
          <w:bdr w:val="nil"/>
        </w:rPr>
        <w:t xml:space="preserve"> </w:t>
      </w:r>
      <w:r w:rsidRPr="00817387">
        <w:rPr>
          <w:rFonts w:ascii="Cambria" w:eastAsia="Cambria" w:hAnsi="Cambria" w:cs="Cambria"/>
          <w:b/>
          <w:bCs/>
          <w:color w:val="000000"/>
          <w:sz w:val="24"/>
          <w:szCs w:val="24"/>
          <w:u w:val="single" w:color="000000"/>
          <w:bdr w:val="nil"/>
        </w:rPr>
        <w:t>RFA</w:t>
      </w:r>
      <w:r w:rsidRPr="00817387">
        <w:rPr>
          <w:rFonts w:ascii="Cambria" w:eastAsia="Cambria" w:hAnsi="Cambria" w:cs="Cambria"/>
          <w:b/>
          <w:bCs/>
          <w:color w:val="000000"/>
          <w:sz w:val="24"/>
          <w:szCs w:val="24"/>
          <w:u w:val="single" w:color="000000"/>
          <w:bdr w:val="nil"/>
        </w:rPr>
        <w:tab/>
        <w:t xml:space="preserve">      </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
          <w:bCs/>
          <w:color w:val="000000"/>
          <w:sz w:val="24"/>
          <w:szCs w:val="24"/>
          <w:u w:color="000000"/>
          <w:bdr w:val="nil"/>
        </w:rPr>
        <w:t>Enrollment:  Unduplicated headcount for academic year as of Oct. 15, 202</w:t>
      </w:r>
      <w:r w:rsidR="005C7408">
        <w:rPr>
          <w:rFonts w:ascii="Cambria" w:eastAsia="Cambria" w:hAnsi="Cambria" w:cs="Cambria"/>
          <w:b/>
          <w:bCs/>
          <w:color w:val="000000"/>
          <w:sz w:val="24"/>
          <w:szCs w:val="24"/>
          <w:u w:color="000000"/>
          <w:bdr w:val="nil"/>
        </w:rPr>
        <w:t>4</w:t>
      </w:r>
      <w:r w:rsidRPr="00817387">
        <w:rPr>
          <w:rFonts w:ascii="Cambria" w:eastAsia="Cambria" w:hAnsi="Cambria" w:cs="Cambria"/>
          <w:b/>
          <w:bCs/>
          <w:color w:val="000000"/>
          <w:sz w:val="24"/>
          <w:szCs w:val="24"/>
          <w:u w:color="000000"/>
          <w:bdr w:val="nil"/>
        </w:rPr>
        <w:t>.</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Program Capacity (new students only)</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Number of qualified applicants</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Qualified but not admitted</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Admitted who registered</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Graduation Rate</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Retention Rate</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
          <w:bCs/>
          <w:color w:val="000000"/>
          <w:sz w:val="24"/>
          <w:szCs w:val="24"/>
          <w:u w:color="000000"/>
          <w:bdr w:val="nil"/>
          <w:lang w:val="de-DE"/>
        </w:rPr>
        <w:t>Pass Rates</w:t>
      </w:r>
      <w:r w:rsidRPr="00817387">
        <w:rPr>
          <w:rFonts w:ascii="Cambria" w:eastAsia="Cambria" w:hAnsi="Cambria" w:cs="Cambria"/>
          <w:bCs/>
          <w:color w:val="000000"/>
          <w:sz w:val="24"/>
          <w:szCs w:val="24"/>
          <w:u w:color="000000"/>
          <w:bdr w:val="nil"/>
          <w:lang w:val="de-DE"/>
        </w:rPr>
        <w:t xml:space="preserve">:   </w:t>
      </w:r>
      <w:r w:rsidRPr="00817387">
        <w:rPr>
          <w:rFonts w:ascii="Cambria" w:eastAsia="Cambria" w:hAnsi="Cambria" w:cs="Cambria"/>
          <w:bCs/>
          <w:color w:val="000000"/>
          <w:sz w:val="24"/>
          <w:szCs w:val="24"/>
          <w:u w:color="000000"/>
          <w:bdr w:val="nil"/>
        </w:rPr>
        <w:t>The NCLEX-RN® pass rate for each campus/site and track is provided for  each of the three most recent calendar years (CCNE).  The APRNs eligible for each examination for which the program prepares graduates is provided for each of the three most recent calendar years (CCNE).</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
          <w:bCs/>
          <w:color w:val="000000"/>
          <w:sz w:val="24"/>
          <w:szCs w:val="24"/>
          <w:u w:color="000000"/>
          <w:bdr w:val="nil"/>
        </w:rPr>
        <w:t xml:space="preserve">Employment Rate:  </w:t>
      </w:r>
      <w:r w:rsidRPr="00817387">
        <w:rPr>
          <w:rFonts w:ascii="Cambria" w:eastAsia="Cambria" w:hAnsi="Cambria" w:cs="Cambria"/>
          <w:bCs/>
          <w:color w:val="000000"/>
          <w:sz w:val="24"/>
          <w:szCs w:val="24"/>
          <w:u w:color="000000"/>
          <w:bdr w:val="nil"/>
        </w:rPr>
        <w:t>Number of graduates, one year after graduation, employed in a position for which the program prepared them (ACEN).</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15"/>
        <w:gridCol w:w="2735"/>
      </w:tblGrid>
      <w:tr w:rsidR="00817387" w:rsidRPr="00817387" w:rsidTr="00C60AB3">
        <w:trPr>
          <w:trHeight w:val="397"/>
        </w:trPr>
        <w:tc>
          <w:tcPr>
            <w:tcW w:w="6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Pass Rates  (NCLEX-RN) </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003DB4">
        <w:trPr>
          <w:trHeight w:val="396"/>
        </w:trPr>
        <w:tc>
          <w:tcPr>
            <w:tcW w:w="6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Employment Rate</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003DB4" w:rsidRDefault="00003DB4" w:rsidP="00817387">
      <w:pP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lastRenderedPageBreak/>
        <w:t xml:space="preserve">Completion/Graduation:  Number of students who graduate within a defined period of time. </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p>
    <w:p w:rsidR="00817387" w:rsidRPr="00817387" w:rsidRDefault="00817387" w:rsidP="00817387">
      <w:pPr>
        <w:widowControl w:val="0"/>
        <w:numPr>
          <w:ilvl w:val="0"/>
          <w:numId w:val="4"/>
        </w:numPr>
        <w:pBdr>
          <w:top w:val="nil"/>
          <w:left w:val="nil"/>
          <w:bottom w:val="nil"/>
          <w:right w:val="nil"/>
          <w:between w:val="nil"/>
          <w:bar w:val="nil"/>
        </w:pBdr>
        <w:autoSpaceDE w:val="0"/>
        <w:autoSpaceDN w:val="0"/>
        <w:adjustRightInd w:val="0"/>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Definition used by the ACEN for the program completion rate is the number of students wh</w:t>
      </w:r>
      <w:r w:rsidR="00BB4511">
        <w:rPr>
          <w:rFonts w:ascii="Cambria" w:eastAsia="Cambria" w:hAnsi="Cambria" w:cs="Cambria"/>
          <w:bCs/>
          <w:color w:val="000000"/>
          <w:sz w:val="24"/>
          <w:szCs w:val="24"/>
          <w:u w:color="000000"/>
          <w:bdr w:val="nil"/>
        </w:rPr>
        <w:t>o complete the program within 10</w:t>
      </w:r>
      <w:r w:rsidRPr="00817387">
        <w:rPr>
          <w:rFonts w:ascii="Cambria" w:eastAsia="Cambria" w:hAnsi="Cambria" w:cs="Cambria"/>
          <w:bCs/>
          <w:color w:val="000000"/>
          <w:sz w:val="24"/>
          <w:szCs w:val="24"/>
          <w:u w:color="000000"/>
          <w:bdr w:val="nil"/>
        </w:rPr>
        <w:t>0% of the stated program length beginning with enrollment in the first nursing course.</w:t>
      </w:r>
    </w:p>
    <w:p w:rsidR="00817387" w:rsidRPr="00817387" w:rsidRDefault="00817387" w:rsidP="00817387">
      <w:pPr>
        <w:widowControl w:val="0"/>
        <w:numPr>
          <w:ilvl w:val="0"/>
          <w:numId w:val="4"/>
        </w:numPr>
        <w:pBdr>
          <w:top w:val="nil"/>
          <w:left w:val="nil"/>
          <w:bottom w:val="nil"/>
          <w:right w:val="nil"/>
          <w:between w:val="nil"/>
          <w:bar w:val="nil"/>
        </w:pBdr>
        <w:autoSpaceDE w:val="0"/>
        <w:autoSpaceDN w:val="0"/>
        <w:adjustRightInd w:val="0"/>
        <w:spacing w:after="0" w:line="240" w:lineRule="auto"/>
        <w:rPr>
          <w:rFonts w:ascii="Cambria" w:eastAsia="Cambria" w:hAnsi="Cambria" w:cs="Cambria"/>
          <w:bCs/>
          <w:color w:val="000000"/>
          <w:sz w:val="24"/>
          <w:szCs w:val="24"/>
          <w:u w:color="000000"/>
          <w:bdr w:val="nil"/>
        </w:rPr>
      </w:pPr>
      <w:r w:rsidRPr="00817387">
        <w:rPr>
          <w:rFonts w:ascii="Cambria" w:eastAsia="Cambria" w:hAnsi="Cambria" w:cs="Cambria"/>
          <w:bCs/>
          <w:color w:val="000000"/>
          <w:sz w:val="24"/>
          <w:szCs w:val="24"/>
          <w:u w:color="000000"/>
          <w:bdr w:val="nil"/>
        </w:rPr>
        <w:t>For part-time programs (such as RN to BSN):  The program specifies the entry point and defines the time period to completion.  The program describes the formula it uses to calculate the completion rate.</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Cs/>
          <w:color w:val="000000"/>
          <w:sz w:val="24"/>
          <w:szCs w:val="24"/>
          <w:u w:color="000000"/>
          <w:bdr w:val="nil"/>
        </w:rPr>
      </w:pPr>
    </w:p>
    <w:p w:rsidR="00003DB4" w:rsidRDefault="00003DB4"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Graduates per academic year (as appropriate)</w:t>
      </w:r>
      <w:r w:rsidRPr="00817387">
        <w:rPr>
          <w:rFonts w:ascii="Cambria" w:eastAsia="Cambria" w:hAnsi="Cambria" w:cs="Cambria"/>
          <w:b/>
          <w:bCs/>
          <w:color w:val="000000"/>
          <w:sz w:val="24"/>
          <w:szCs w:val="24"/>
          <w:u w:color="000000"/>
          <w:bdr w:val="nil"/>
        </w:rPr>
        <w:tab/>
      </w:r>
      <w:r w:rsidR="00003DB4">
        <w:rPr>
          <w:rFonts w:ascii="Cambria" w:eastAsia="Cambria" w:hAnsi="Cambria" w:cs="Cambria"/>
          <w:b/>
          <w:bCs/>
          <w:color w:val="000000"/>
          <w:sz w:val="24"/>
          <w:szCs w:val="24"/>
          <w:u w:color="000000"/>
          <w:bdr w:val="nil"/>
        </w:rPr>
        <w:t xml:space="preserve">       </w:t>
      </w:r>
      <w:r w:rsidRPr="00817387">
        <w:rPr>
          <w:rFonts w:ascii="Cambria" w:eastAsia="Cambria" w:hAnsi="Cambria" w:cs="Cambria"/>
          <w:b/>
          <w:bCs/>
          <w:color w:val="000000"/>
          <w:sz w:val="24"/>
          <w:szCs w:val="24"/>
          <w:u w:color="000000"/>
          <w:bdr w:val="nil"/>
        </w:rPr>
        <w:t>Define AY reported:  __________</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92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4"/>
        <w:gridCol w:w="744"/>
        <w:gridCol w:w="678"/>
        <w:gridCol w:w="1234"/>
        <w:gridCol w:w="236"/>
        <w:gridCol w:w="1373"/>
        <w:gridCol w:w="1021"/>
        <w:gridCol w:w="764"/>
        <w:gridCol w:w="850"/>
        <w:gridCol w:w="938"/>
      </w:tblGrid>
      <w:tr w:rsidR="00817387" w:rsidRPr="00817387" w:rsidTr="00C60AB3">
        <w:trPr>
          <w:trHeight w:val="491"/>
        </w:trPr>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ADN</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BSN</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Master Entry</w:t>
            </w:r>
          </w:p>
        </w:tc>
        <w:tc>
          <w:tcPr>
            <w:tcW w:w="236" w:type="dxa"/>
            <w:tcBorders>
              <w:top w:val="single" w:sz="8" w:space="0" w:color="000000"/>
              <w:left w:val="single" w:sz="8" w:space="0" w:color="000000"/>
              <w:bottom w:val="single" w:sz="8" w:space="0" w:color="000000"/>
              <w:right w:val="nil"/>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373"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RN-BSN</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RN-MSN</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MS</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DNP</w:t>
            </w:r>
          </w:p>
        </w:tc>
        <w:tc>
          <w:tcPr>
            <w:tcW w:w="9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PhD</w:t>
            </w:r>
          </w:p>
        </w:tc>
      </w:tr>
      <w:tr w:rsidR="00817387" w:rsidRPr="00817387" w:rsidTr="00C60AB3">
        <w:trPr>
          <w:trHeight w:val="310"/>
        </w:trPr>
        <w:tc>
          <w:tcPr>
            <w:tcW w:w="13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Graduates</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236" w:type="dxa"/>
            <w:tcBorders>
              <w:top w:val="single" w:sz="8" w:space="0" w:color="000000"/>
              <w:left w:val="single" w:sz="8" w:space="0" w:color="000000"/>
              <w:bottom w:val="single" w:sz="8" w:space="0" w:color="000000"/>
              <w:right w:val="nil"/>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1373"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c>
          <w:tcPr>
            <w:tcW w:w="9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w:t>
            </w: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003DB4" w:rsidRDefault="00003DB4"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Demographics - Students/Faculty       </w:t>
      </w:r>
      <w:r w:rsidRPr="00817387">
        <w:rPr>
          <w:rFonts w:ascii="Cambria" w:eastAsia="Cambria" w:hAnsi="Cambria" w:cs="Cambria"/>
          <w:b/>
          <w:bCs/>
          <w:color w:val="000000"/>
          <w:sz w:val="24"/>
          <w:szCs w:val="24"/>
          <w:u w:color="000000"/>
          <w:bdr w:val="nil"/>
        </w:rPr>
        <w:tab/>
      </w:r>
      <w:r w:rsidRPr="00817387">
        <w:rPr>
          <w:rFonts w:ascii="Cambria" w:eastAsia="Cambria" w:hAnsi="Cambria" w:cs="Cambria"/>
          <w:b/>
          <w:bCs/>
          <w:color w:val="000000"/>
          <w:sz w:val="24"/>
          <w:szCs w:val="24"/>
          <w:u w:color="000000"/>
          <w:bdr w:val="nil"/>
        </w:rPr>
        <w:tab/>
      </w:r>
      <w:r w:rsidRPr="00817387">
        <w:rPr>
          <w:rFonts w:ascii="Cambria" w:eastAsia="Cambria" w:hAnsi="Cambria" w:cs="Cambria"/>
          <w:b/>
          <w:bCs/>
          <w:color w:val="000000"/>
          <w:sz w:val="24"/>
          <w:szCs w:val="24"/>
          <w:u w:color="000000"/>
          <w:bdr w:val="nil"/>
        </w:rPr>
        <w:tab/>
      </w:r>
      <w:r w:rsidR="00003DB4">
        <w:rPr>
          <w:rFonts w:ascii="Cambria" w:eastAsia="Cambria" w:hAnsi="Cambria" w:cs="Cambria"/>
          <w:b/>
          <w:bCs/>
          <w:color w:val="000000"/>
          <w:sz w:val="24"/>
          <w:szCs w:val="24"/>
          <w:u w:color="000000"/>
          <w:bdr w:val="nil"/>
        </w:rPr>
        <w:t xml:space="preserve">       </w:t>
      </w:r>
      <w:r w:rsidRPr="00817387">
        <w:rPr>
          <w:rFonts w:ascii="Cambria" w:eastAsia="Cambria" w:hAnsi="Cambria" w:cs="Cambria"/>
          <w:b/>
          <w:bCs/>
          <w:color w:val="000000"/>
          <w:sz w:val="24"/>
          <w:szCs w:val="24"/>
          <w:u w:color="000000"/>
          <w:bdr w:val="nil"/>
        </w:rPr>
        <w:t xml:space="preserve">Define AY </w:t>
      </w:r>
      <w:r w:rsidR="00003DB4" w:rsidRPr="00817387">
        <w:rPr>
          <w:rFonts w:ascii="Cambria" w:eastAsia="Cambria" w:hAnsi="Cambria" w:cs="Cambria"/>
          <w:b/>
          <w:bCs/>
          <w:color w:val="000000"/>
          <w:sz w:val="24"/>
          <w:szCs w:val="24"/>
          <w:u w:color="000000"/>
          <w:bdr w:val="nil"/>
        </w:rPr>
        <w:t>reported:</w:t>
      </w:r>
      <w:r w:rsidR="00003DB4">
        <w:rPr>
          <w:rFonts w:ascii="Cambria" w:eastAsia="Cambria" w:hAnsi="Cambria" w:cs="Cambria"/>
          <w:b/>
          <w:bCs/>
          <w:color w:val="000000"/>
          <w:sz w:val="24"/>
          <w:szCs w:val="24"/>
          <w:u w:color="000000"/>
          <w:bdr w:val="nil"/>
        </w:rPr>
        <w:t xml:space="preserve"> __</w:t>
      </w:r>
      <w:r w:rsidRPr="00817387">
        <w:rPr>
          <w:rFonts w:ascii="Cambria" w:eastAsia="Cambria" w:hAnsi="Cambria" w:cs="Cambria"/>
          <w:b/>
          <w:bCs/>
          <w:color w:val="000000"/>
          <w:sz w:val="24"/>
          <w:szCs w:val="24"/>
          <w:u w:color="000000"/>
          <w:bdr w:val="nil"/>
        </w:rPr>
        <w:t>________</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Number from Underrepresented Groups in Nursing: Students and Faculty</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 should add up to # of individuals in group.  We are no longer collecting percentages, only #s.</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10430"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0"/>
        <w:gridCol w:w="838"/>
        <w:gridCol w:w="1232"/>
        <w:gridCol w:w="1170"/>
        <w:gridCol w:w="1260"/>
        <w:gridCol w:w="838"/>
        <w:gridCol w:w="900"/>
        <w:gridCol w:w="810"/>
        <w:gridCol w:w="1142"/>
      </w:tblGrid>
      <w:tr w:rsidR="00817387" w:rsidRPr="00817387" w:rsidTr="00C60AB3">
        <w:trPr>
          <w:trHeight w:val="49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Underrepresented Groups in Nursing</w:t>
            </w:r>
          </w:p>
        </w:tc>
        <w:tc>
          <w:tcPr>
            <w:tcW w:w="81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Ethnic/Racial Minority</w:t>
            </w:r>
          </w:p>
        </w:tc>
      </w:tr>
      <w:tr w:rsidR="00817387" w:rsidRPr="00817387" w:rsidTr="00C60AB3">
        <w:trPr>
          <w:trHeight w:val="137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Asian</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Black/ African American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Latino/ Hispanic</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Pacific Islanders &amp; Native </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American</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White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Mixed Race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Other</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w:t>
            </w:r>
          </w:p>
        </w:tc>
      </w:tr>
      <w:tr w:rsidR="00817387" w:rsidRPr="00817387" w:rsidTr="00C60AB3">
        <w:trPr>
          <w:trHeight w:val="49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Faculty (full-time)</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49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Clinical or part-time Faculty</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003DB4">
        <w:trPr>
          <w:trHeight w:val="53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students</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libri Light" w:eastAsia="Cambria" w:hAnsi="Calibri Light" w:cs="Cambria"/>
          <w:b/>
          <w:bCs/>
          <w:color w:val="000000"/>
          <w:sz w:val="24"/>
          <w:szCs w:val="24"/>
          <w:u w:color="000000"/>
          <w:bdr w:val="nil"/>
        </w:rPr>
        <w:sectPr w:rsidR="00817387" w:rsidRPr="00817387" w:rsidSect="003C0979">
          <w:headerReference w:type="default" r:id="rId10"/>
          <w:pgSz w:w="12240" w:h="15840"/>
          <w:pgMar w:top="1440" w:right="1440" w:bottom="1440" w:left="1440" w:header="1440" w:footer="1440" w:gutter="0"/>
          <w:cols w:space="720"/>
          <w:noEndnote/>
          <w:titlePg/>
          <w:docGrid w:linePitch="326"/>
        </w:sectPr>
      </w:pPr>
    </w:p>
    <w:tbl>
      <w:tblPr>
        <w:tblW w:w="10188" w:type="dxa"/>
        <w:tblInd w:w="-4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02"/>
        <w:gridCol w:w="1729"/>
        <w:gridCol w:w="1322"/>
        <w:gridCol w:w="2135"/>
      </w:tblGrid>
      <w:tr w:rsidR="00817387" w:rsidRPr="00817387" w:rsidTr="00C60AB3">
        <w:trPr>
          <w:trHeight w:val="251"/>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Underrepresented Groups in Nursing</w:t>
            </w:r>
          </w:p>
        </w:tc>
        <w:tc>
          <w:tcPr>
            <w:tcW w:w="51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                       Ethnic/Racial Minority</w:t>
            </w:r>
          </w:p>
        </w:tc>
      </w:tr>
      <w:tr w:rsidR="00817387" w:rsidRPr="00817387" w:rsidTr="00C60AB3">
        <w:trPr>
          <w:trHeight w:val="721"/>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White</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 Non-White</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w:t>
            </w:r>
          </w:p>
        </w:tc>
      </w:tr>
      <w:tr w:rsidR="00817387" w:rsidRPr="00817387" w:rsidTr="00C60AB3">
        <w:trPr>
          <w:trHeight w:val="300"/>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Faculty  (full-time)</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Clinical or part-time Faculty</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students</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vanish/>
          <w:color w:val="000000"/>
          <w:sz w:val="24"/>
          <w:szCs w:val="24"/>
          <w:u w:color="000000"/>
          <w:bdr w:val="nil"/>
        </w:rPr>
      </w:pPr>
    </w:p>
    <w:tbl>
      <w:tblPr>
        <w:tblpPr w:leftFromText="180" w:rightFromText="180" w:vertAnchor="text" w:horzAnchor="margin" w:tblpXSpec="center" w:tblpY="843"/>
        <w:tblW w:w="10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40"/>
        <w:gridCol w:w="1388"/>
        <w:gridCol w:w="1672"/>
        <w:gridCol w:w="2160"/>
      </w:tblGrid>
      <w:tr w:rsidR="00817387" w:rsidRPr="00817387" w:rsidTr="00C60AB3">
        <w:trPr>
          <w:trHeight w:val="251"/>
        </w:trPr>
        <w:tc>
          <w:tcPr>
            <w:tcW w:w="4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Underrepresented Groups in Nursing</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                                     Gender </w:t>
            </w:r>
          </w:p>
        </w:tc>
      </w:tr>
      <w:tr w:rsidR="00817387" w:rsidRPr="00817387" w:rsidTr="00C60AB3">
        <w:trPr>
          <w:trHeight w:val="300"/>
        </w:trPr>
        <w:tc>
          <w:tcPr>
            <w:tcW w:w="4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Female</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Male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w:t>
            </w:r>
          </w:p>
        </w:tc>
      </w:tr>
      <w:tr w:rsidR="00817387" w:rsidRPr="00817387" w:rsidTr="00C60AB3">
        <w:trPr>
          <w:trHeight w:val="300"/>
        </w:trPr>
        <w:tc>
          <w:tcPr>
            <w:tcW w:w="4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Faculty  (full-time)</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Clinical or part-time Faculty</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4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students</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b/>
      </w:r>
      <w:r w:rsidRPr="00817387">
        <w:rPr>
          <w:rFonts w:ascii="Cambria" w:eastAsia="Cambria" w:hAnsi="Cambria" w:cs="Cambria"/>
          <w:b/>
          <w:bCs/>
          <w:color w:val="000000"/>
          <w:sz w:val="24"/>
          <w:szCs w:val="24"/>
          <w:u w:color="000000"/>
          <w:bdr w:val="nil"/>
        </w:rPr>
        <w:tab/>
      </w:r>
      <w:r w:rsidRPr="00817387">
        <w:rPr>
          <w:rFonts w:ascii="Cambria" w:eastAsia="Cambria" w:hAnsi="Cambria" w:cs="Cambria"/>
          <w:b/>
          <w:bCs/>
          <w:color w:val="000000"/>
          <w:sz w:val="24"/>
          <w:szCs w:val="24"/>
          <w:u w:color="000000"/>
          <w:bdr w:val="nil"/>
        </w:rPr>
        <w:tab/>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10170" w:type="dxa"/>
        <w:tblInd w:w="-3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4"/>
        <w:gridCol w:w="1530"/>
        <w:gridCol w:w="1530"/>
        <w:gridCol w:w="2096"/>
      </w:tblGrid>
      <w:tr w:rsidR="00817387" w:rsidRPr="00817387" w:rsidTr="00C60AB3">
        <w:trPr>
          <w:trHeight w:val="251"/>
        </w:trPr>
        <w:tc>
          <w:tcPr>
            <w:tcW w:w="5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Underrepresented Groups in Nursing</w:t>
            </w:r>
          </w:p>
        </w:tc>
        <w:tc>
          <w:tcPr>
            <w:tcW w:w="51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Age</w:t>
            </w:r>
          </w:p>
        </w:tc>
      </w:tr>
      <w:tr w:rsidR="00817387" w:rsidRPr="00817387" w:rsidTr="00C60AB3">
        <w:trPr>
          <w:trHeight w:val="491"/>
        </w:trPr>
        <w:tc>
          <w:tcPr>
            <w:tcW w:w="5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Less than age 30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Greater than age 60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w:t>
            </w:r>
          </w:p>
        </w:tc>
      </w:tr>
      <w:tr w:rsidR="00817387" w:rsidRPr="00817387" w:rsidTr="00C60AB3">
        <w:trPr>
          <w:trHeight w:val="300"/>
        </w:trPr>
        <w:tc>
          <w:tcPr>
            <w:tcW w:w="5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Faculty  (full-time)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5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Clinical or part-time Faculty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C60AB3">
        <w:trPr>
          <w:trHeight w:val="300"/>
        </w:trPr>
        <w:tc>
          <w:tcPr>
            <w:tcW w:w="5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students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br w:type="page"/>
        <w:t>Geographic Impact</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56"/>
        <w:gridCol w:w="1248"/>
        <w:gridCol w:w="2345"/>
        <w:gridCol w:w="900"/>
        <w:gridCol w:w="1075"/>
        <w:gridCol w:w="1036"/>
      </w:tblGrid>
      <w:tr w:rsidR="00817387" w:rsidRPr="00817387" w:rsidTr="00C60AB3">
        <w:trPr>
          <w:trHeight w:val="251"/>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 xml:space="preserve">In-State or Out of State </w:t>
            </w:r>
          </w:p>
        </w:tc>
        <w:tc>
          <w:tcPr>
            <w:tcW w:w="66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jc w:val="center"/>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State of Residence</w:t>
            </w:r>
          </w:p>
        </w:tc>
      </w:tr>
      <w:tr w:rsidR="00817387" w:rsidRPr="00817387" w:rsidTr="00BB4511">
        <w:trPr>
          <w:trHeight w:val="731"/>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Maryland</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Geographic Neighbors (VA,</w:t>
            </w:r>
            <w:r w:rsidR="00003DB4">
              <w:rPr>
                <w:rFonts w:ascii="Cambria" w:eastAsia="Cambria" w:hAnsi="Cambria" w:cs="Cambria"/>
                <w:b/>
                <w:bCs/>
                <w:color w:val="000000"/>
                <w:sz w:val="24"/>
                <w:szCs w:val="24"/>
                <w:u w:color="000000"/>
                <w:bdr w:val="nil"/>
              </w:rPr>
              <w:t xml:space="preserve"> </w:t>
            </w:r>
            <w:r w:rsidRPr="00817387">
              <w:rPr>
                <w:rFonts w:ascii="Cambria" w:eastAsia="Cambria" w:hAnsi="Cambria" w:cs="Cambria"/>
                <w:b/>
                <w:bCs/>
                <w:color w:val="000000"/>
                <w:sz w:val="24"/>
                <w:szCs w:val="24"/>
                <w:u w:color="000000"/>
                <w:bdr w:val="nil"/>
              </w:rPr>
              <w:t>DE, DC, PA, West VA)</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Other States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Total Number</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Percent In State</w:t>
            </w:r>
          </w:p>
        </w:tc>
      </w:tr>
      <w:tr w:rsidR="00817387" w:rsidRPr="00817387" w:rsidTr="00BB4511">
        <w:trPr>
          <w:trHeight w:val="481"/>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Faculty  (full-time)</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BB4511">
        <w:trPr>
          <w:trHeight w:val="481"/>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Clinical or part-time Faculty</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r w:rsidR="00817387" w:rsidRPr="00817387" w:rsidTr="00BB4511">
        <w:trPr>
          <w:trHeight w:val="549"/>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Nursing students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tc>
      </w:tr>
    </w:tbl>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r w:rsidRPr="00817387">
        <w:rPr>
          <w:rFonts w:ascii="Cambria" w:eastAsia="Cambria" w:hAnsi="Cambria" w:cs="Cambria"/>
          <w:b/>
          <w:bCs/>
          <w:color w:val="000000"/>
          <w:sz w:val="24"/>
          <w:szCs w:val="24"/>
          <w:u w:color="000000"/>
          <w:bdr w:val="nil"/>
        </w:rPr>
        <w:t>Note: The Dean/Director or designee already submits this information to the MBON and accrediting bodies each year.  We expect it to match.  Any questions, refer to your Dean/Director of the nursing program.</w:t>
      </w:r>
    </w:p>
    <w:p w:rsidR="00817387" w:rsidRPr="00817387" w:rsidRDefault="00817387" w:rsidP="00817387">
      <w:pPr>
        <w:widowControl w:val="0"/>
        <w:pBdr>
          <w:top w:val="nil"/>
          <w:left w:val="nil"/>
          <w:bottom w:val="nil"/>
          <w:right w:val="nil"/>
          <w:between w:val="nil"/>
          <w:bar w:val="nil"/>
        </w:pBdr>
        <w:spacing w:after="0" w:line="240" w:lineRule="auto"/>
        <w:rPr>
          <w:rFonts w:ascii="Cambria" w:eastAsia="Cambria" w:hAnsi="Cambria" w:cs="Cambria"/>
          <w:b/>
          <w:bCs/>
          <w:color w:val="000000"/>
          <w:sz w:val="24"/>
          <w:szCs w:val="24"/>
          <w:u w:color="000000"/>
          <w:bdr w:val="nil"/>
        </w:rPr>
      </w:pP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 xml:space="preserve">Name of person completing Mandatory Data Table Form: </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_________________________________________________________________________________________________________</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Institution:  _________________________________________________________________________________________________________</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 xml:space="preserve">Contact Info:  </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Phone:  ________________________________________________________________________________________________</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 xml:space="preserve">Email address: </w:t>
      </w:r>
    </w:p>
    <w:p w:rsidR="00817387" w:rsidRPr="00817387" w:rsidRDefault="00817387" w:rsidP="00817387">
      <w:pPr>
        <w:pBdr>
          <w:top w:val="nil"/>
          <w:left w:val="nil"/>
          <w:bottom w:val="nil"/>
          <w:right w:val="nil"/>
          <w:between w:val="nil"/>
          <w:bar w:val="nil"/>
        </w:pBdr>
        <w:spacing w:after="200" w:line="252" w:lineRule="auto"/>
        <w:rPr>
          <w:rFonts w:ascii="Cambria" w:eastAsia="Cambria" w:hAnsi="Cambria" w:cs="Cambria"/>
          <w:sz w:val="24"/>
          <w:szCs w:val="24"/>
          <w:u w:color="000000"/>
          <w:bdr w:val="nil"/>
        </w:rPr>
      </w:pPr>
      <w:r w:rsidRPr="00817387">
        <w:rPr>
          <w:rFonts w:ascii="Cambria" w:eastAsia="Cambria" w:hAnsi="Cambria" w:cs="Cambria"/>
          <w:sz w:val="24"/>
          <w:szCs w:val="24"/>
          <w:u w:color="000000"/>
          <w:bdr w:val="nil"/>
        </w:rPr>
        <w:t>_________________________________________________________________________________________________________</w:t>
      </w:r>
    </w:p>
    <w:p w:rsidR="00075363" w:rsidRPr="00075363" w:rsidRDefault="00075363" w:rsidP="00075363">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p w:rsidR="00075363" w:rsidRPr="00075363" w:rsidRDefault="00075363" w:rsidP="00075363">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p w:rsidR="00075363" w:rsidRPr="00075363" w:rsidRDefault="00075363" w:rsidP="00075363">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p w:rsidR="00075363" w:rsidRPr="00075363" w:rsidRDefault="00075363" w:rsidP="00075363">
      <w:pPr>
        <w:widowControl w:val="0"/>
        <w:pBdr>
          <w:top w:val="nil"/>
          <w:left w:val="nil"/>
          <w:bottom w:val="nil"/>
          <w:right w:val="nil"/>
          <w:between w:val="nil"/>
          <w:bar w:val="nil"/>
        </w:pBdr>
        <w:spacing w:after="0" w:line="240" w:lineRule="auto"/>
        <w:rPr>
          <w:rFonts w:ascii="Cambria" w:eastAsia="Times New Roman" w:hAnsi="Cambria" w:cs="Times New Roman"/>
          <w:color w:val="000000"/>
          <w:sz w:val="24"/>
          <w:szCs w:val="24"/>
          <w:u w:color="000000"/>
          <w:bdr w:val="nil"/>
        </w:rPr>
      </w:pPr>
    </w:p>
    <w:p w:rsidR="00075363" w:rsidRPr="00075363" w:rsidRDefault="00075363" w:rsidP="00075363">
      <w:pPr>
        <w:pBdr>
          <w:top w:val="nil"/>
          <w:left w:val="nil"/>
          <w:bottom w:val="nil"/>
          <w:right w:val="nil"/>
          <w:between w:val="nil"/>
          <w:bar w:val="nil"/>
        </w:pBdr>
        <w:spacing w:after="200" w:line="252" w:lineRule="auto"/>
        <w:rPr>
          <w:rFonts w:ascii="Cambria" w:eastAsia="Cambria" w:hAnsi="Cambria" w:cs="Cambria"/>
          <w:color w:val="000000"/>
          <w:sz w:val="24"/>
          <w:szCs w:val="24"/>
          <w:u w:color="000000"/>
          <w:bdr w:val="nil"/>
        </w:rPr>
      </w:pPr>
    </w:p>
    <w:p w:rsidR="00075363" w:rsidRPr="00075363" w:rsidRDefault="00075363" w:rsidP="00075363">
      <w:pPr>
        <w:pBdr>
          <w:top w:val="nil"/>
          <w:left w:val="nil"/>
          <w:bottom w:val="nil"/>
          <w:right w:val="nil"/>
          <w:between w:val="nil"/>
          <w:bar w:val="nil"/>
        </w:pBdr>
        <w:spacing w:after="200" w:line="252" w:lineRule="auto"/>
        <w:rPr>
          <w:rFonts w:ascii="Cambria" w:eastAsia="Cambria" w:hAnsi="Cambria" w:cs="Cambria"/>
          <w:color w:val="000000"/>
          <w:u w:color="000000"/>
          <w:bdr w:val="nil"/>
        </w:rPr>
      </w:pPr>
    </w:p>
    <w:p w:rsidR="00075363" w:rsidRPr="00075363" w:rsidRDefault="00075363" w:rsidP="00075363">
      <w:pPr>
        <w:pBdr>
          <w:top w:val="nil"/>
          <w:left w:val="nil"/>
          <w:bottom w:val="nil"/>
          <w:right w:val="nil"/>
          <w:between w:val="nil"/>
          <w:bar w:val="nil"/>
        </w:pBdr>
        <w:spacing w:after="200" w:line="252" w:lineRule="auto"/>
        <w:rPr>
          <w:rFonts w:ascii="Cambria" w:eastAsia="Cambria" w:hAnsi="Cambria" w:cs="Cambria"/>
          <w:color w:val="000000"/>
          <w:u w:color="000000"/>
          <w:bdr w:val="nil"/>
        </w:rPr>
      </w:pPr>
    </w:p>
    <w:p w:rsidR="007202CD" w:rsidRDefault="007202CD"/>
    <w:sectPr w:rsidR="007202C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90" w:rsidRDefault="00251E90">
      <w:pPr>
        <w:spacing w:after="0" w:line="240" w:lineRule="auto"/>
      </w:pPr>
      <w:r>
        <w:separator/>
      </w:r>
    </w:p>
  </w:endnote>
  <w:endnote w:type="continuationSeparator" w:id="0">
    <w:p w:rsidR="00251E90" w:rsidRDefault="0025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90" w:rsidRDefault="00251E90">
      <w:pPr>
        <w:spacing w:after="0" w:line="240" w:lineRule="auto"/>
      </w:pPr>
      <w:r>
        <w:separator/>
      </w:r>
    </w:p>
  </w:footnote>
  <w:footnote w:type="continuationSeparator" w:id="0">
    <w:p w:rsidR="00251E90" w:rsidRDefault="0025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87" w:rsidRDefault="00817387">
    <w:pPr>
      <w:pStyle w:val="Header"/>
      <w:jc w:val="right"/>
    </w:pPr>
  </w:p>
  <w:p w:rsidR="00817387" w:rsidRDefault="00817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5C7408">
    <w:pPr>
      <w:pStyle w:val="Header"/>
      <w:jc w:val="right"/>
    </w:pPr>
  </w:p>
  <w:p w:rsidR="00BD0DE2" w:rsidRDefault="005C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1CF"/>
    <w:multiLevelType w:val="hybridMultilevel"/>
    <w:tmpl w:val="7304F354"/>
    <w:styleLink w:val="ImportedStyle190"/>
    <w:lvl w:ilvl="0" w:tplc="942A9DB6">
      <w:start w:val="1"/>
      <w:numFmt w:val="bullet"/>
      <w:lvlText w:val="•"/>
      <w:lvlJc w:val="left"/>
      <w:pPr>
        <w:ind w:left="720" w:hanging="41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52C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8A82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890C7C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2F6C9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73CEC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B44CB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06F9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9707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 w15:restartNumberingAfterBreak="0">
    <w:nsid w:val="0460162A"/>
    <w:multiLevelType w:val="hybridMultilevel"/>
    <w:tmpl w:val="0B287192"/>
    <w:styleLink w:val="ImportedStyle201"/>
    <w:lvl w:ilvl="0" w:tplc="874866AE">
      <w:start w:val="1"/>
      <w:numFmt w:val="bullet"/>
      <w:lvlText w:val="•"/>
      <w:lvlJc w:val="left"/>
      <w:pPr>
        <w:ind w:left="720" w:hanging="41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4BC6A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120D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8426B2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59481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BC007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0A48FF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1D28F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2BAC2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 w15:restartNumberingAfterBreak="0">
    <w:nsid w:val="77037622"/>
    <w:multiLevelType w:val="hybridMultilevel"/>
    <w:tmpl w:val="0B287192"/>
    <w:numStyleLink w:val="ImportedStyle201"/>
  </w:abstractNum>
  <w:abstractNum w:abstractNumId="3" w15:restartNumberingAfterBreak="0">
    <w:nsid w:val="7DAF67F4"/>
    <w:multiLevelType w:val="hybridMultilevel"/>
    <w:tmpl w:val="7304F354"/>
    <w:numStyleLink w:val="ImportedStyle190"/>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63"/>
    <w:rsid w:val="00003DB4"/>
    <w:rsid w:val="000347FB"/>
    <w:rsid w:val="00075363"/>
    <w:rsid w:val="00251E90"/>
    <w:rsid w:val="00397560"/>
    <w:rsid w:val="005C7408"/>
    <w:rsid w:val="005E54D6"/>
    <w:rsid w:val="006D3E5B"/>
    <w:rsid w:val="007202CD"/>
    <w:rsid w:val="00724C53"/>
    <w:rsid w:val="00817387"/>
    <w:rsid w:val="008B7574"/>
    <w:rsid w:val="008F1858"/>
    <w:rsid w:val="00AB2D1F"/>
    <w:rsid w:val="00BB4511"/>
    <w:rsid w:val="00C82B93"/>
    <w:rsid w:val="00D56282"/>
    <w:rsid w:val="00DF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E663"/>
  <w15:chartTrackingRefBased/>
  <w15:docId w15:val="{6A2FAF0B-671E-4246-B762-507290FB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5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5363"/>
  </w:style>
  <w:style w:type="numbering" w:customStyle="1" w:styleId="ImportedStyle201">
    <w:name w:val="Imported Style 201"/>
    <w:rsid w:val="00075363"/>
    <w:pPr>
      <w:numPr>
        <w:numId w:val="1"/>
      </w:numPr>
    </w:pPr>
  </w:style>
  <w:style w:type="numbering" w:customStyle="1" w:styleId="ImportedStyle190">
    <w:name w:val="Imported Style 19.0"/>
    <w:rsid w:val="00075363"/>
    <w:pPr>
      <w:numPr>
        <w:numId w:val="3"/>
      </w:numPr>
    </w:pPr>
  </w:style>
  <w:style w:type="numbering" w:customStyle="1" w:styleId="ImportedStyle2011">
    <w:name w:val="Imported Style 2011"/>
    <w:rsid w:val="00817387"/>
  </w:style>
  <w:style w:type="numbering" w:customStyle="1" w:styleId="ImportedStyle1901">
    <w:name w:val="Imported Style 19.01"/>
    <w:rsid w:val="0081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B8CB1-1CA5-4F99-A1D4-371F42966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9E94D-554B-4EA5-8F2D-5887C089DDB0}">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3113B396-9CBA-4F02-B9FD-DEA257CF5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4882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Kimberly</dc:creator>
  <cp:keywords/>
  <dc:description/>
  <cp:lastModifiedBy>Laura Schenk</cp:lastModifiedBy>
  <cp:revision>2</cp:revision>
  <dcterms:created xsi:type="dcterms:W3CDTF">2024-10-02T19:06:00Z</dcterms:created>
  <dcterms:modified xsi:type="dcterms:W3CDTF">2024-10-02T19:06:00Z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