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65F56" w14:textId="583BC62E" w:rsidR="003B0B7F" w:rsidRPr="00C845DE" w:rsidRDefault="008224CF" w:rsidP="003A353C">
      <w:pPr>
        <w:jc w:val="center"/>
        <w:rPr>
          <w:rFonts w:asciiTheme="minorHAnsi" w:hAnsiTheme="minorHAnsi" w:cs="Arial"/>
          <w:b/>
          <w:sz w:val="22"/>
          <w:szCs w:val="22"/>
        </w:rPr>
      </w:pPr>
      <w:bookmarkStart w:id="0" w:name="_GoBack"/>
      <w:bookmarkEnd w:id="0"/>
      <w:r w:rsidRPr="00C845DE">
        <w:rPr>
          <w:rFonts w:asciiTheme="minorHAnsi" w:hAnsiTheme="minorHAnsi" w:cs="Arial"/>
          <w:b/>
          <w:sz w:val="22"/>
          <w:szCs w:val="22"/>
        </w:rPr>
        <w:t>FY 202</w:t>
      </w:r>
      <w:r w:rsidR="004F2F08">
        <w:rPr>
          <w:rFonts w:asciiTheme="minorHAnsi" w:hAnsiTheme="minorHAnsi" w:cs="Arial"/>
          <w:b/>
          <w:sz w:val="22"/>
          <w:szCs w:val="22"/>
        </w:rPr>
        <w:t>4</w:t>
      </w:r>
      <w:r w:rsidRPr="00C845DE">
        <w:rPr>
          <w:rFonts w:asciiTheme="minorHAnsi" w:hAnsiTheme="minorHAnsi" w:cs="Arial"/>
          <w:b/>
          <w:sz w:val="22"/>
          <w:szCs w:val="22"/>
        </w:rPr>
        <w:t xml:space="preserve"> </w:t>
      </w:r>
      <w:r w:rsidR="00CE1F2B" w:rsidRPr="00C845DE">
        <w:rPr>
          <w:rFonts w:asciiTheme="minorHAnsi" w:hAnsiTheme="minorHAnsi" w:cs="Arial"/>
          <w:b/>
          <w:sz w:val="22"/>
          <w:szCs w:val="22"/>
        </w:rPr>
        <w:t>Nurse Supp</w:t>
      </w:r>
      <w:r w:rsidR="00D74FCF" w:rsidRPr="00C845DE">
        <w:rPr>
          <w:rFonts w:asciiTheme="minorHAnsi" w:hAnsiTheme="minorHAnsi" w:cs="Arial"/>
          <w:b/>
          <w:sz w:val="22"/>
          <w:szCs w:val="22"/>
        </w:rPr>
        <w:t xml:space="preserve">ort Program II </w:t>
      </w:r>
      <w:r w:rsidR="00285F35">
        <w:rPr>
          <w:rFonts w:asciiTheme="minorHAnsi" w:hAnsiTheme="minorHAnsi" w:cs="Arial"/>
          <w:b/>
          <w:sz w:val="22"/>
          <w:szCs w:val="22"/>
        </w:rPr>
        <w:t xml:space="preserve">Funded </w:t>
      </w:r>
      <w:r w:rsidRPr="00C845DE">
        <w:rPr>
          <w:rFonts w:asciiTheme="minorHAnsi" w:hAnsiTheme="minorHAnsi" w:cs="Arial"/>
          <w:b/>
          <w:sz w:val="22"/>
          <w:szCs w:val="22"/>
        </w:rPr>
        <w:t xml:space="preserve">Proposal </w:t>
      </w:r>
      <w:r w:rsidR="00D74FCF" w:rsidRPr="00C845DE">
        <w:rPr>
          <w:rFonts w:asciiTheme="minorHAnsi" w:hAnsiTheme="minorHAnsi" w:cs="Arial"/>
          <w:b/>
          <w:sz w:val="22"/>
          <w:szCs w:val="22"/>
        </w:rPr>
        <w:t xml:space="preserve">Abstracts </w:t>
      </w:r>
    </w:p>
    <w:p w14:paraId="6F340AA8" w14:textId="77777777" w:rsidR="00C845DE" w:rsidRDefault="00C845DE" w:rsidP="00D74FCF">
      <w:pPr>
        <w:rPr>
          <w:rFonts w:asciiTheme="minorHAnsi" w:hAnsiTheme="minorHAnsi" w:cs="Arial"/>
          <w:b/>
          <w:sz w:val="22"/>
          <w:szCs w:val="22"/>
        </w:rPr>
      </w:pPr>
    </w:p>
    <w:p w14:paraId="3A89B383" w14:textId="0267A5D9" w:rsidR="00D74FCF" w:rsidRDefault="00D74FCF" w:rsidP="00D74FCF">
      <w:pPr>
        <w:rPr>
          <w:rFonts w:asciiTheme="minorHAnsi" w:hAnsiTheme="minorHAnsi" w:cs="Arial"/>
          <w:b/>
          <w:sz w:val="22"/>
          <w:szCs w:val="22"/>
        </w:rPr>
      </w:pPr>
      <w:r>
        <w:rPr>
          <w:rFonts w:asciiTheme="minorHAnsi" w:hAnsiTheme="minorHAnsi" w:cs="Arial"/>
          <w:b/>
          <w:sz w:val="22"/>
          <w:szCs w:val="22"/>
        </w:rPr>
        <w:t>NSP II-</w:t>
      </w:r>
      <w:r w:rsidR="00D261A8">
        <w:rPr>
          <w:rFonts w:asciiTheme="minorHAnsi" w:hAnsiTheme="minorHAnsi" w:cs="Arial"/>
          <w:b/>
          <w:sz w:val="22"/>
          <w:szCs w:val="22"/>
        </w:rPr>
        <w:t>2</w:t>
      </w:r>
      <w:r w:rsidR="004F2F08">
        <w:rPr>
          <w:rFonts w:asciiTheme="minorHAnsi" w:hAnsiTheme="minorHAnsi" w:cs="Arial"/>
          <w:b/>
          <w:sz w:val="22"/>
          <w:szCs w:val="22"/>
        </w:rPr>
        <w:t>4</w:t>
      </w:r>
      <w:r>
        <w:rPr>
          <w:rFonts w:asciiTheme="minorHAnsi" w:hAnsiTheme="minorHAnsi" w:cs="Arial"/>
          <w:b/>
          <w:sz w:val="22"/>
          <w:szCs w:val="22"/>
        </w:rPr>
        <w:t>-10</w:t>
      </w:r>
      <w:r w:rsidR="008224CF">
        <w:rPr>
          <w:rFonts w:asciiTheme="minorHAnsi" w:hAnsiTheme="minorHAnsi" w:cs="Arial"/>
          <w:b/>
          <w:sz w:val="22"/>
          <w:szCs w:val="22"/>
        </w:rPr>
        <w:t>1</w:t>
      </w:r>
    </w:p>
    <w:p w14:paraId="4FB87265" w14:textId="459B61EA" w:rsidR="00D74FCF" w:rsidRDefault="004F2F08" w:rsidP="00D74FCF">
      <w:pPr>
        <w:rPr>
          <w:rFonts w:asciiTheme="minorHAnsi" w:hAnsiTheme="minorHAnsi" w:cs="Arial"/>
          <w:b/>
          <w:sz w:val="22"/>
          <w:szCs w:val="22"/>
        </w:rPr>
      </w:pPr>
      <w:r>
        <w:rPr>
          <w:rFonts w:asciiTheme="minorHAnsi" w:hAnsiTheme="minorHAnsi" w:cs="Arial"/>
          <w:b/>
          <w:sz w:val="22"/>
          <w:szCs w:val="22"/>
        </w:rPr>
        <w:t>Bowie State University</w:t>
      </w:r>
    </w:p>
    <w:p w14:paraId="7209634E" w14:textId="76EA95C0" w:rsidR="009D2D89" w:rsidRDefault="004F2F08" w:rsidP="00D74FCF">
      <w:pPr>
        <w:rPr>
          <w:rFonts w:asciiTheme="minorHAnsi" w:hAnsiTheme="minorHAnsi" w:cs="Arial"/>
          <w:b/>
          <w:i/>
          <w:sz w:val="22"/>
          <w:szCs w:val="22"/>
        </w:rPr>
      </w:pPr>
      <w:r>
        <w:rPr>
          <w:rFonts w:asciiTheme="minorHAnsi" w:hAnsiTheme="minorHAnsi" w:cs="Arial"/>
          <w:b/>
          <w:i/>
          <w:sz w:val="22"/>
          <w:szCs w:val="22"/>
        </w:rPr>
        <w:t>Planning Grant for New PhD in Nursing Education Program</w:t>
      </w:r>
    </w:p>
    <w:p w14:paraId="6D33A6A3" w14:textId="11AAB7B4" w:rsidR="008224CF" w:rsidRPr="008224CF" w:rsidRDefault="00285F35" w:rsidP="008224CF">
      <w:pPr>
        <w:rPr>
          <w:rFonts w:asciiTheme="minorHAnsi" w:hAnsiTheme="minorHAnsi" w:cs="Arial"/>
          <w:b/>
          <w:sz w:val="22"/>
          <w:szCs w:val="22"/>
        </w:rPr>
      </w:pPr>
      <w:r>
        <w:rPr>
          <w:rFonts w:asciiTheme="minorHAnsi" w:hAnsiTheme="minorHAnsi" w:cs="Arial"/>
          <w:b/>
          <w:sz w:val="22"/>
          <w:szCs w:val="22"/>
        </w:rPr>
        <w:t>$</w:t>
      </w:r>
      <w:r w:rsidR="004F2F08">
        <w:rPr>
          <w:rFonts w:asciiTheme="minorHAnsi" w:hAnsiTheme="minorHAnsi" w:cs="Arial"/>
          <w:b/>
          <w:sz w:val="22"/>
          <w:szCs w:val="22"/>
        </w:rPr>
        <w:t>150,000</w:t>
      </w:r>
      <w:r w:rsidR="003C3163">
        <w:rPr>
          <w:rFonts w:asciiTheme="minorHAnsi" w:hAnsiTheme="minorHAnsi" w:cs="Arial"/>
          <w:b/>
          <w:sz w:val="22"/>
          <w:szCs w:val="22"/>
        </w:rPr>
        <w:t xml:space="preserve">, </w:t>
      </w:r>
      <w:r w:rsidR="003F769D">
        <w:rPr>
          <w:rFonts w:asciiTheme="minorHAnsi" w:hAnsiTheme="minorHAnsi" w:cs="Arial"/>
          <w:b/>
          <w:sz w:val="22"/>
          <w:szCs w:val="22"/>
        </w:rPr>
        <w:t>2</w:t>
      </w:r>
      <w:r w:rsidR="003C3163">
        <w:rPr>
          <w:rFonts w:asciiTheme="minorHAnsi" w:hAnsiTheme="minorHAnsi" w:cs="Arial"/>
          <w:b/>
          <w:sz w:val="22"/>
          <w:szCs w:val="22"/>
        </w:rPr>
        <w:t>-year grant</w:t>
      </w:r>
    </w:p>
    <w:p w14:paraId="66F9D7D7" w14:textId="611BF852" w:rsidR="0092046D" w:rsidRDefault="00D74FCF" w:rsidP="00D74FCF">
      <w:pPr>
        <w:rPr>
          <w:rFonts w:asciiTheme="minorHAnsi" w:hAnsiTheme="minorHAnsi" w:cs="Arial"/>
          <w:b/>
          <w:sz w:val="22"/>
          <w:szCs w:val="22"/>
        </w:rPr>
      </w:pPr>
      <w:r w:rsidRPr="00BE4DD1">
        <w:rPr>
          <w:rFonts w:asciiTheme="minorHAnsi" w:hAnsiTheme="minorHAnsi" w:cs="Arial"/>
          <w:b/>
          <w:sz w:val="22"/>
          <w:szCs w:val="22"/>
        </w:rPr>
        <w:t>Project Director</w:t>
      </w:r>
      <w:r w:rsidR="000D41FD">
        <w:rPr>
          <w:rFonts w:asciiTheme="minorHAnsi" w:hAnsiTheme="minorHAnsi" w:cs="Arial"/>
          <w:b/>
          <w:sz w:val="22"/>
          <w:szCs w:val="22"/>
        </w:rPr>
        <w:t xml:space="preserve">:  </w:t>
      </w:r>
      <w:r w:rsidR="003F769D">
        <w:rPr>
          <w:rFonts w:asciiTheme="minorHAnsi" w:hAnsiTheme="minorHAnsi" w:cs="Arial"/>
          <w:b/>
          <w:sz w:val="22"/>
          <w:szCs w:val="22"/>
        </w:rPr>
        <w:t>Dr. Jacqueline J. Hill</w:t>
      </w:r>
      <w:r w:rsidRPr="009D2D89">
        <w:rPr>
          <w:rFonts w:asciiTheme="minorHAnsi" w:hAnsiTheme="minorHAnsi" w:cs="Arial"/>
          <w:b/>
          <w:sz w:val="22"/>
          <w:szCs w:val="22"/>
        </w:rPr>
        <w:t xml:space="preserve">, </w:t>
      </w:r>
      <w:hyperlink r:id="rId8" w:history="1">
        <w:r w:rsidR="003F769D" w:rsidRPr="00495767">
          <w:rPr>
            <w:rStyle w:val="Hyperlink"/>
            <w:rFonts w:asciiTheme="minorHAnsi" w:hAnsiTheme="minorHAnsi" w:cs="Arial"/>
            <w:b/>
            <w:sz w:val="22"/>
            <w:szCs w:val="22"/>
          </w:rPr>
          <w:t>jihill@bowiestate.edu</w:t>
        </w:r>
      </w:hyperlink>
    </w:p>
    <w:p w14:paraId="3CBFE37C" w14:textId="2AFEC68F" w:rsidR="00D74FCF" w:rsidRDefault="001F5544" w:rsidP="00D74FCF">
      <w:pPr>
        <w:rPr>
          <w:rFonts w:asciiTheme="minorHAnsi" w:hAnsiTheme="minorHAnsi" w:cs="Arial"/>
          <w:b/>
          <w:sz w:val="22"/>
          <w:szCs w:val="22"/>
        </w:rPr>
      </w:pPr>
      <w:r>
        <w:rPr>
          <w:rFonts w:asciiTheme="minorHAnsi" w:hAnsiTheme="minorHAnsi" w:cs="Arial"/>
          <w:b/>
          <w:sz w:val="22"/>
          <w:szCs w:val="22"/>
        </w:rPr>
        <w:t xml:space="preserve">Partners and Affiliates: </w:t>
      </w:r>
      <w:r w:rsidR="00A57BCB">
        <w:rPr>
          <w:rFonts w:asciiTheme="minorHAnsi" w:hAnsiTheme="minorHAnsi" w:cs="Arial"/>
          <w:b/>
          <w:sz w:val="22"/>
          <w:szCs w:val="22"/>
        </w:rPr>
        <w:t xml:space="preserve"> </w:t>
      </w:r>
      <w:r w:rsidR="003F769D">
        <w:rPr>
          <w:rFonts w:asciiTheme="minorHAnsi" w:hAnsiTheme="minorHAnsi" w:cs="Arial"/>
          <w:b/>
          <w:sz w:val="22"/>
          <w:szCs w:val="22"/>
        </w:rPr>
        <w:t>None</w:t>
      </w:r>
    </w:p>
    <w:p w14:paraId="0B14356B" w14:textId="77777777" w:rsidR="00621F26" w:rsidRDefault="00621F26" w:rsidP="00D74FCF">
      <w:pPr>
        <w:rPr>
          <w:rFonts w:asciiTheme="minorHAnsi" w:hAnsiTheme="minorHAnsi" w:cs="Arial"/>
          <w:b/>
          <w:sz w:val="22"/>
          <w:szCs w:val="22"/>
        </w:rPr>
      </w:pPr>
    </w:p>
    <w:p w14:paraId="58341DE6" w14:textId="681C701F" w:rsidR="00D74FCF" w:rsidRPr="00C46394" w:rsidRDefault="003F769D" w:rsidP="00D74FCF">
      <w:pPr>
        <w:rPr>
          <w:rFonts w:asciiTheme="minorHAnsi" w:hAnsiTheme="minorHAnsi" w:cs="Arial"/>
          <w:sz w:val="22"/>
          <w:szCs w:val="22"/>
        </w:rPr>
      </w:pPr>
      <w:r>
        <w:rPr>
          <w:rFonts w:asciiTheme="minorHAnsi" w:hAnsiTheme="minorHAnsi" w:cs="Arial"/>
          <w:sz w:val="22"/>
          <w:szCs w:val="22"/>
        </w:rPr>
        <w:t>In response to the critical need for nursing faculty, Bowie State University (BSU), the oldest Historically Black College/University (HBCU) in Maryland will devel</w:t>
      </w:r>
      <w:r w:rsidR="00754C20">
        <w:rPr>
          <w:rFonts w:asciiTheme="minorHAnsi" w:hAnsiTheme="minorHAnsi" w:cs="Arial"/>
          <w:sz w:val="22"/>
          <w:szCs w:val="22"/>
        </w:rPr>
        <w:t>op the Doctor of Philosophy (Ph</w:t>
      </w:r>
      <w:r>
        <w:rPr>
          <w:rFonts w:asciiTheme="minorHAnsi" w:hAnsiTheme="minorHAnsi" w:cs="Arial"/>
          <w:sz w:val="22"/>
          <w:szCs w:val="22"/>
        </w:rPr>
        <w:t xml:space="preserve">D) in Nursing Education. In 2022, the American Association of Colleges of Nursing (AACN) conducted a survey of 909 nursing schools with baccalaureate and/or graduate programs across the United States that Identified 2,166 full-time faculty vacancies. The BSU Department of Nursing (DON) is committed to </w:t>
      </w:r>
      <w:r w:rsidR="00754C20">
        <w:rPr>
          <w:rFonts w:asciiTheme="minorHAnsi" w:hAnsiTheme="minorHAnsi" w:cs="Arial"/>
          <w:sz w:val="22"/>
          <w:szCs w:val="22"/>
        </w:rPr>
        <w:t>achieving</w:t>
      </w:r>
      <w:r>
        <w:rPr>
          <w:rFonts w:asciiTheme="minorHAnsi" w:hAnsiTheme="minorHAnsi" w:cs="Arial"/>
          <w:sz w:val="22"/>
          <w:szCs w:val="22"/>
        </w:rPr>
        <w:t xml:space="preserve"> the NPS II goal of increasing the number of P</w:t>
      </w:r>
      <w:r w:rsidR="00754C20">
        <w:rPr>
          <w:rFonts w:asciiTheme="minorHAnsi" w:hAnsiTheme="minorHAnsi" w:cs="Arial"/>
          <w:sz w:val="22"/>
          <w:szCs w:val="22"/>
        </w:rPr>
        <w:t>h</w:t>
      </w:r>
      <w:r>
        <w:rPr>
          <w:rFonts w:asciiTheme="minorHAnsi" w:hAnsiTheme="minorHAnsi" w:cs="Arial"/>
          <w:sz w:val="22"/>
          <w:szCs w:val="22"/>
        </w:rPr>
        <w:t xml:space="preserve">D-prepared </w:t>
      </w:r>
      <w:r w:rsidR="00754C20">
        <w:rPr>
          <w:rFonts w:asciiTheme="minorHAnsi" w:hAnsiTheme="minorHAnsi" w:cs="Arial"/>
          <w:sz w:val="22"/>
          <w:szCs w:val="22"/>
        </w:rPr>
        <w:t>faculty</w:t>
      </w:r>
      <w:r>
        <w:rPr>
          <w:rFonts w:asciiTheme="minorHAnsi" w:hAnsiTheme="minorHAnsi" w:cs="Arial"/>
          <w:sz w:val="22"/>
          <w:szCs w:val="22"/>
        </w:rPr>
        <w:t xml:space="preserve"> teaching in Maryland higher education. The grant will be used to contract qualified nursing </w:t>
      </w:r>
      <w:r w:rsidR="00754C20">
        <w:rPr>
          <w:rFonts w:asciiTheme="minorHAnsi" w:hAnsiTheme="minorHAnsi" w:cs="Arial"/>
          <w:sz w:val="22"/>
          <w:szCs w:val="22"/>
        </w:rPr>
        <w:t>program</w:t>
      </w:r>
      <w:r>
        <w:rPr>
          <w:rFonts w:asciiTheme="minorHAnsi" w:hAnsiTheme="minorHAnsi" w:cs="Arial"/>
          <w:sz w:val="22"/>
          <w:szCs w:val="22"/>
        </w:rPr>
        <w:t xml:space="preserve"> specialist</w:t>
      </w:r>
      <w:r w:rsidR="00754C20">
        <w:rPr>
          <w:rFonts w:asciiTheme="minorHAnsi" w:hAnsiTheme="minorHAnsi" w:cs="Arial"/>
          <w:sz w:val="22"/>
          <w:szCs w:val="22"/>
        </w:rPr>
        <w:t>s</w:t>
      </w:r>
      <w:r>
        <w:rPr>
          <w:rFonts w:asciiTheme="minorHAnsi" w:hAnsiTheme="minorHAnsi" w:cs="Arial"/>
          <w:sz w:val="22"/>
          <w:szCs w:val="22"/>
        </w:rPr>
        <w:t xml:space="preserve"> to assist BSU nursing faculty in the planning, design and development of the PhD in Nursing </w:t>
      </w:r>
      <w:r w:rsidR="00754C20">
        <w:rPr>
          <w:rFonts w:asciiTheme="minorHAnsi" w:hAnsiTheme="minorHAnsi" w:cs="Arial"/>
          <w:sz w:val="22"/>
          <w:szCs w:val="22"/>
        </w:rPr>
        <w:t>Education</w:t>
      </w:r>
      <w:r>
        <w:rPr>
          <w:rFonts w:asciiTheme="minorHAnsi" w:hAnsiTheme="minorHAnsi" w:cs="Arial"/>
          <w:sz w:val="22"/>
          <w:szCs w:val="22"/>
        </w:rPr>
        <w:t xml:space="preserve"> program, as well as developing proposals for submission to governing, regulatory and accrediting bodies.</w:t>
      </w:r>
      <w:r w:rsidR="0092046D">
        <w:rPr>
          <w:rFonts w:asciiTheme="minorHAnsi" w:hAnsiTheme="minorHAnsi" w:cs="Arial"/>
          <w:sz w:val="22"/>
          <w:szCs w:val="22"/>
        </w:rPr>
        <w:t xml:space="preserve">  </w:t>
      </w:r>
    </w:p>
    <w:p w14:paraId="626BD659" w14:textId="3C082783" w:rsidR="008224CF" w:rsidRDefault="008224CF" w:rsidP="00D74FCF">
      <w:pPr>
        <w:rPr>
          <w:rFonts w:asciiTheme="minorHAnsi" w:hAnsiTheme="minorHAnsi" w:cs="Arial"/>
          <w:b/>
          <w:sz w:val="22"/>
          <w:szCs w:val="22"/>
        </w:rPr>
      </w:pPr>
    </w:p>
    <w:p w14:paraId="1FE0A887" w14:textId="77777777" w:rsidR="003F0F06" w:rsidRDefault="003F0F06" w:rsidP="00D74FCF">
      <w:pPr>
        <w:rPr>
          <w:rFonts w:asciiTheme="minorHAnsi" w:hAnsiTheme="minorHAnsi" w:cs="Arial"/>
          <w:b/>
          <w:sz w:val="22"/>
          <w:szCs w:val="22"/>
        </w:rPr>
      </w:pPr>
    </w:p>
    <w:p w14:paraId="5E0AED58" w14:textId="1B88034A" w:rsidR="00D74FCF" w:rsidRDefault="00D74FCF" w:rsidP="00D74FCF">
      <w:pPr>
        <w:rPr>
          <w:rFonts w:asciiTheme="minorHAnsi" w:hAnsiTheme="minorHAnsi" w:cs="Arial"/>
          <w:b/>
          <w:sz w:val="22"/>
          <w:szCs w:val="22"/>
        </w:rPr>
      </w:pPr>
      <w:r w:rsidRPr="001C1F5D">
        <w:rPr>
          <w:rFonts w:asciiTheme="minorHAnsi" w:hAnsiTheme="minorHAnsi" w:cs="Arial"/>
          <w:b/>
          <w:sz w:val="22"/>
          <w:szCs w:val="22"/>
        </w:rPr>
        <w:t>NSP II-</w:t>
      </w:r>
      <w:r w:rsidR="00D261A8">
        <w:rPr>
          <w:rFonts w:asciiTheme="minorHAnsi" w:hAnsiTheme="minorHAnsi" w:cs="Arial"/>
          <w:b/>
          <w:sz w:val="22"/>
          <w:szCs w:val="22"/>
        </w:rPr>
        <w:t>2</w:t>
      </w:r>
      <w:r w:rsidR="004F2F08">
        <w:rPr>
          <w:rFonts w:asciiTheme="minorHAnsi" w:hAnsiTheme="minorHAnsi" w:cs="Arial"/>
          <w:b/>
          <w:sz w:val="22"/>
          <w:szCs w:val="22"/>
        </w:rPr>
        <w:t>4</w:t>
      </w:r>
      <w:r w:rsidR="00D261A8">
        <w:rPr>
          <w:rFonts w:asciiTheme="minorHAnsi" w:hAnsiTheme="minorHAnsi" w:cs="Arial"/>
          <w:b/>
          <w:sz w:val="22"/>
          <w:szCs w:val="22"/>
        </w:rPr>
        <w:t>-10</w:t>
      </w:r>
      <w:r w:rsidR="004F2F08">
        <w:rPr>
          <w:rFonts w:asciiTheme="minorHAnsi" w:hAnsiTheme="minorHAnsi" w:cs="Arial"/>
          <w:b/>
          <w:sz w:val="22"/>
          <w:szCs w:val="22"/>
        </w:rPr>
        <w:t>2</w:t>
      </w:r>
    </w:p>
    <w:p w14:paraId="64404114" w14:textId="39E16CAC" w:rsidR="00D74FCF" w:rsidRDefault="004F2F08" w:rsidP="00D74FCF">
      <w:pPr>
        <w:rPr>
          <w:rFonts w:asciiTheme="minorHAnsi" w:hAnsiTheme="minorHAnsi" w:cs="Arial"/>
          <w:b/>
          <w:sz w:val="22"/>
          <w:szCs w:val="22"/>
        </w:rPr>
      </w:pPr>
      <w:r>
        <w:rPr>
          <w:rFonts w:asciiTheme="minorHAnsi" w:hAnsiTheme="minorHAnsi" w:cs="Arial"/>
          <w:b/>
          <w:sz w:val="22"/>
          <w:szCs w:val="22"/>
        </w:rPr>
        <w:t>Cecil</w:t>
      </w:r>
      <w:r w:rsidR="0015171F">
        <w:rPr>
          <w:rFonts w:asciiTheme="minorHAnsi" w:hAnsiTheme="minorHAnsi" w:cs="Arial"/>
          <w:b/>
          <w:sz w:val="22"/>
          <w:szCs w:val="22"/>
        </w:rPr>
        <w:t xml:space="preserve"> College</w:t>
      </w:r>
    </w:p>
    <w:p w14:paraId="100D7CA0" w14:textId="6684E2EB" w:rsidR="00D74FCF" w:rsidRDefault="00CD6D58" w:rsidP="00D74FCF">
      <w:pPr>
        <w:rPr>
          <w:rFonts w:asciiTheme="minorHAnsi" w:hAnsiTheme="minorHAnsi" w:cs="Arial"/>
          <w:b/>
          <w:i/>
          <w:sz w:val="22"/>
          <w:szCs w:val="22"/>
        </w:rPr>
      </w:pPr>
      <w:r>
        <w:rPr>
          <w:rFonts w:asciiTheme="minorHAnsi" w:hAnsiTheme="minorHAnsi" w:cs="Arial"/>
          <w:b/>
          <w:i/>
          <w:sz w:val="22"/>
          <w:szCs w:val="22"/>
        </w:rPr>
        <w:t>New Accelerated ASN Program</w:t>
      </w:r>
    </w:p>
    <w:p w14:paraId="7072D03A" w14:textId="4F7107C7" w:rsidR="009E5975" w:rsidRDefault="00285F35" w:rsidP="00D74FCF">
      <w:pPr>
        <w:rPr>
          <w:rFonts w:asciiTheme="minorHAnsi" w:hAnsiTheme="minorHAnsi" w:cs="Arial"/>
          <w:b/>
          <w:sz w:val="22"/>
          <w:szCs w:val="22"/>
        </w:rPr>
      </w:pPr>
      <w:r w:rsidRPr="00285F35">
        <w:rPr>
          <w:rFonts w:asciiTheme="minorHAnsi" w:hAnsiTheme="minorHAnsi" w:cs="Arial"/>
          <w:b/>
          <w:sz w:val="22"/>
          <w:szCs w:val="22"/>
        </w:rPr>
        <w:t>$</w:t>
      </w:r>
      <w:r w:rsidR="00CD6D58">
        <w:rPr>
          <w:rFonts w:asciiTheme="minorHAnsi" w:hAnsiTheme="minorHAnsi" w:cs="Arial"/>
          <w:b/>
          <w:sz w:val="22"/>
          <w:szCs w:val="22"/>
        </w:rPr>
        <w:t>896</w:t>
      </w:r>
      <w:r w:rsidRPr="00285F35">
        <w:rPr>
          <w:rFonts w:asciiTheme="minorHAnsi" w:hAnsiTheme="minorHAnsi" w:cs="Arial"/>
          <w:b/>
          <w:sz w:val="22"/>
          <w:szCs w:val="22"/>
        </w:rPr>
        <w:t>,</w:t>
      </w:r>
      <w:r w:rsidR="00CD6D58">
        <w:rPr>
          <w:rFonts w:asciiTheme="minorHAnsi" w:hAnsiTheme="minorHAnsi" w:cs="Arial"/>
          <w:b/>
          <w:sz w:val="22"/>
          <w:szCs w:val="22"/>
        </w:rPr>
        <w:t>984</w:t>
      </w:r>
      <w:r w:rsidR="003C3163">
        <w:rPr>
          <w:rFonts w:asciiTheme="minorHAnsi" w:hAnsiTheme="minorHAnsi" w:cs="Arial"/>
          <w:b/>
          <w:sz w:val="22"/>
          <w:szCs w:val="22"/>
        </w:rPr>
        <w:t xml:space="preserve">, </w:t>
      </w:r>
      <w:r w:rsidR="0015171F">
        <w:rPr>
          <w:rFonts w:asciiTheme="minorHAnsi" w:hAnsiTheme="minorHAnsi" w:cs="Arial"/>
          <w:b/>
          <w:sz w:val="22"/>
          <w:szCs w:val="22"/>
        </w:rPr>
        <w:t>3</w:t>
      </w:r>
      <w:r w:rsidR="003C3163">
        <w:rPr>
          <w:rFonts w:asciiTheme="minorHAnsi" w:hAnsiTheme="minorHAnsi" w:cs="Arial"/>
          <w:b/>
          <w:sz w:val="22"/>
          <w:szCs w:val="22"/>
        </w:rPr>
        <w:t>-year grant</w:t>
      </w:r>
    </w:p>
    <w:p w14:paraId="7FAB338F" w14:textId="3C800861" w:rsidR="00A26CA2" w:rsidRDefault="00A26CA2" w:rsidP="00D74FCF">
      <w:pPr>
        <w:rPr>
          <w:rFonts w:asciiTheme="minorHAnsi" w:hAnsiTheme="minorHAnsi" w:cs="Arial"/>
          <w:b/>
          <w:sz w:val="22"/>
          <w:szCs w:val="22"/>
        </w:rPr>
      </w:pPr>
      <w:r>
        <w:rPr>
          <w:rFonts w:asciiTheme="minorHAnsi" w:hAnsiTheme="minorHAnsi" w:cs="Arial"/>
          <w:b/>
          <w:sz w:val="22"/>
          <w:szCs w:val="22"/>
        </w:rPr>
        <w:t>Project Director</w:t>
      </w:r>
      <w:r w:rsidR="0015171F">
        <w:rPr>
          <w:rFonts w:asciiTheme="minorHAnsi" w:hAnsiTheme="minorHAnsi" w:cs="Arial"/>
          <w:b/>
          <w:sz w:val="22"/>
          <w:szCs w:val="22"/>
        </w:rPr>
        <w:t xml:space="preserve">:  </w:t>
      </w:r>
      <w:r w:rsidR="00CD6D58">
        <w:rPr>
          <w:rFonts w:asciiTheme="minorHAnsi" w:hAnsiTheme="minorHAnsi" w:cs="Arial"/>
          <w:b/>
          <w:sz w:val="22"/>
          <w:szCs w:val="22"/>
        </w:rPr>
        <w:t>Dr. Nancy Norman-</w:t>
      </w:r>
      <w:proofErr w:type="spellStart"/>
      <w:r w:rsidR="00CD6D58">
        <w:rPr>
          <w:rFonts w:asciiTheme="minorHAnsi" w:hAnsiTheme="minorHAnsi" w:cs="Arial"/>
          <w:b/>
          <w:sz w:val="22"/>
          <w:szCs w:val="22"/>
        </w:rPr>
        <w:t>Marzella</w:t>
      </w:r>
      <w:proofErr w:type="spellEnd"/>
      <w:r w:rsidR="00B93953">
        <w:rPr>
          <w:rFonts w:asciiTheme="minorHAnsi" w:hAnsiTheme="minorHAnsi" w:cs="Arial"/>
          <w:b/>
          <w:sz w:val="22"/>
          <w:szCs w:val="22"/>
        </w:rPr>
        <w:t xml:space="preserve">, </w:t>
      </w:r>
      <w:hyperlink r:id="rId9" w:history="1">
        <w:r w:rsidR="00CD6D58" w:rsidRPr="00495767">
          <w:rPr>
            <w:rStyle w:val="Hyperlink"/>
            <w:rFonts w:asciiTheme="minorHAnsi" w:hAnsiTheme="minorHAnsi" w:cs="Arial"/>
            <w:b/>
            <w:sz w:val="22"/>
            <w:szCs w:val="22"/>
          </w:rPr>
          <w:t>nnormanmarzella@cecil.edu</w:t>
        </w:r>
      </w:hyperlink>
    </w:p>
    <w:p w14:paraId="44C4A307" w14:textId="2151F8B4" w:rsidR="0015171F" w:rsidRDefault="004A24AC" w:rsidP="0015171F">
      <w:pPr>
        <w:rPr>
          <w:rFonts w:asciiTheme="minorHAnsi" w:hAnsiTheme="minorHAnsi" w:cs="Arial"/>
          <w:b/>
          <w:sz w:val="22"/>
          <w:szCs w:val="22"/>
        </w:rPr>
      </w:pPr>
      <w:r>
        <w:rPr>
          <w:rFonts w:asciiTheme="minorHAnsi" w:hAnsiTheme="minorHAnsi" w:cs="Arial"/>
          <w:b/>
          <w:sz w:val="22"/>
          <w:szCs w:val="22"/>
        </w:rPr>
        <w:t>Part</w:t>
      </w:r>
      <w:r w:rsidR="00D74FCF">
        <w:rPr>
          <w:rFonts w:asciiTheme="minorHAnsi" w:hAnsiTheme="minorHAnsi" w:cs="Arial"/>
          <w:b/>
          <w:sz w:val="22"/>
          <w:szCs w:val="22"/>
        </w:rPr>
        <w:t xml:space="preserve">ners and Affiliates: </w:t>
      </w:r>
      <w:r w:rsidR="009D2D89">
        <w:rPr>
          <w:rFonts w:asciiTheme="minorHAnsi" w:hAnsiTheme="minorHAnsi" w:cs="Arial"/>
          <w:b/>
          <w:sz w:val="22"/>
          <w:szCs w:val="22"/>
        </w:rPr>
        <w:t xml:space="preserve"> None</w:t>
      </w:r>
    </w:p>
    <w:p w14:paraId="60BED905" w14:textId="77777777" w:rsidR="00621F26" w:rsidRDefault="00621F26" w:rsidP="0015171F">
      <w:pPr>
        <w:rPr>
          <w:rFonts w:asciiTheme="minorHAnsi" w:hAnsiTheme="minorHAnsi" w:cs="Arial"/>
          <w:b/>
          <w:sz w:val="22"/>
          <w:szCs w:val="22"/>
        </w:rPr>
      </w:pPr>
    </w:p>
    <w:p w14:paraId="73D45C99" w14:textId="28A6E704" w:rsidR="00D42CE2" w:rsidRPr="0015171F" w:rsidRDefault="00CD6D58" w:rsidP="0015171F">
      <w:pPr>
        <w:rPr>
          <w:rFonts w:asciiTheme="minorHAnsi" w:hAnsiTheme="minorHAnsi" w:cs="Arial"/>
          <w:sz w:val="22"/>
          <w:szCs w:val="22"/>
        </w:rPr>
      </w:pPr>
      <w:r>
        <w:rPr>
          <w:rFonts w:asciiTheme="minorHAnsi" w:hAnsiTheme="minorHAnsi" w:cs="Arial"/>
          <w:sz w:val="22"/>
          <w:szCs w:val="22"/>
        </w:rPr>
        <w:t>This grant will address the urgent and current workforce needs of Maryland hospitals by implementing an Accelerated Associate of Science Degree Nurse Program. This program will address the NSP II initiative to increase pre-licensure registered nursing enrollments and graduates who will then practice in Maryland hospitals. To support this initiative, the project will provide a path for second-degree non-nursing students to attain a Registered Nurse (RN) license within 12 months. Eligible students will transfer in the first 34 pre-requisite courses and complete the last 36 nursing credits in four 12-week block semesters required for graduation. The curriculum of this program will mirror the current fully approved and accredited ASN 2-year program, which continues to have a high-level success first-time NCLEX-RN pass rate. Upon graduation the students have the opportunity to continue their education with our partnered programs for RN-BSN-MSN.</w:t>
      </w:r>
    </w:p>
    <w:p w14:paraId="34F145C8" w14:textId="52822238" w:rsidR="00D42CE2" w:rsidRDefault="00D42CE2" w:rsidP="00D42CE2">
      <w:pPr>
        <w:rPr>
          <w:rFonts w:asciiTheme="minorHAnsi" w:hAnsiTheme="minorHAnsi" w:cs="Arial"/>
          <w:sz w:val="22"/>
          <w:szCs w:val="22"/>
        </w:rPr>
      </w:pPr>
    </w:p>
    <w:p w14:paraId="6567AD50" w14:textId="77777777" w:rsidR="003F0F06" w:rsidRPr="00D42CE2" w:rsidRDefault="003F0F06" w:rsidP="00D42CE2">
      <w:pPr>
        <w:rPr>
          <w:rFonts w:asciiTheme="minorHAnsi" w:hAnsiTheme="minorHAnsi" w:cs="Arial"/>
          <w:sz w:val="22"/>
          <w:szCs w:val="22"/>
        </w:rPr>
      </w:pPr>
    </w:p>
    <w:p w14:paraId="270EC839" w14:textId="4033C348" w:rsidR="00D74FCF" w:rsidRPr="006F0287" w:rsidRDefault="00D74FCF" w:rsidP="00D74FCF">
      <w:pPr>
        <w:rPr>
          <w:rFonts w:asciiTheme="minorHAnsi" w:hAnsiTheme="minorHAnsi" w:cs="Arial"/>
          <w:b/>
          <w:sz w:val="22"/>
          <w:szCs w:val="22"/>
        </w:rPr>
      </w:pPr>
      <w:r w:rsidRPr="006F0287">
        <w:rPr>
          <w:rFonts w:asciiTheme="minorHAnsi" w:hAnsiTheme="minorHAnsi" w:cs="Arial"/>
          <w:b/>
          <w:sz w:val="22"/>
          <w:szCs w:val="22"/>
        </w:rPr>
        <w:t xml:space="preserve">NSP II </w:t>
      </w:r>
      <w:r w:rsidR="006C39AB">
        <w:rPr>
          <w:rFonts w:asciiTheme="minorHAnsi" w:hAnsiTheme="minorHAnsi" w:cs="Arial"/>
          <w:b/>
          <w:sz w:val="22"/>
          <w:szCs w:val="22"/>
        </w:rPr>
        <w:t>2</w:t>
      </w:r>
      <w:r w:rsidR="004F2F08">
        <w:rPr>
          <w:rFonts w:asciiTheme="minorHAnsi" w:hAnsiTheme="minorHAnsi" w:cs="Arial"/>
          <w:b/>
          <w:sz w:val="22"/>
          <w:szCs w:val="22"/>
        </w:rPr>
        <w:t>4</w:t>
      </w:r>
      <w:r w:rsidR="006C39AB">
        <w:rPr>
          <w:rFonts w:asciiTheme="minorHAnsi" w:hAnsiTheme="minorHAnsi" w:cs="Arial"/>
          <w:b/>
          <w:sz w:val="22"/>
          <w:szCs w:val="22"/>
        </w:rPr>
        <w:t>-10</w:t>
      </w:r>
      <w:r w:rsidR="004F2F08">
        <w:rPr>
          <w:rFonts w:asciiTheme="minorHAnsi" w:hAnsiTheme="minorHAnsi" w:cs="Arial"/>
          <w:b/>
          <w:sz w:val="22"/>
          <w:szCs w:val="22"/>
        </w:rPr>
        <w:t>3</w:t>
      </w:r>
    </w:p>
    <w:p w14:paraId="7D23FFE1" w14:textId="18EEA0CB" w:rsidR="006C39AB" w:rsidRPr="006F0287" w:rsidRDefault="004F2F08" w:rsidP="006C39AB">
      <w:pPr>
        <w:rPr>
          <w:rFonts w:asciiTheme="minorHAnsi" w:hAnsiTheme="minorHAnsi" w:cs="Arial"/>
          <w:b/>
          <w:sz w:val="22"/>
          <w:szCs w:val="22"/>
        </w:rPr>
      </w:pPr>
      <w:r>
        <w:rPr>
          <w:rFonts w:asciiTheme="minorHAnsi" w:hAnsiTheme="minorHAnsi" w:cs="Arial"/>
          <w:b/>
          <w:sz w:val="22"/>
          <w:szCs w:val="22"/>
        </w:rPr>
        <w:t>Community College of Baltimore County</w:t>
      </w:r>
    </w:p>
    <w:p w14:paraId="691C5E63" w14:textId="6F3ABD7A" w:rsidR="00251E4F" w:rsidRDefault="00CD6D58" w:rsidP="00D74FCF">
      <w:pPr>
        <w:rPr>
          <w:rFonts w:asciiTheme="minorHAnsi" w:hAnsiTheme="minorHAnsi" w:cs="Arial"/>
          <w:b/>
          <w:i/>
          <w:sz w:val="22"/>
          <w:szCs w:val="22"/>
        </w:rPr>
      </w:pPr>
      <w:r>
        <w:rPr>
          <w:rFonts w:asciiTheme="minorHAnsi" w:hAnsiTheme="minorHAnsi" w:cs="Arial"/>
          <w:b/>
          <w:i/>
          <w:sz w:val="22"/>
          <w:szCs w:val="22"/>
        </w:rPr>
        <w:t>Expansion of LPN to RN Program</w:t>
      </w:r>
    </w:p>
    <w:p w14:paraId="005DDB5A" w14:textId="7B34BDBB" w:rsidR="009E5975" w:rsidRDefault="00295ED3" w:rsidP="00D74FCF">
      <w:pPr>
        <w:rPr>
          <w:rFonts w:asciiTheme="minorHAnsi" w:hAnsiTheme="minorHAnsi" w:cs="Arial"/>
          <w:b/>
          <w:sz w:val="22"/>
          <w:szCs w:val="22"/>
        </w:rPr>
      </w:pPr>
      <w:r w:rsidRPr="00295ED3">
        <w:rPr>
          <w:rFonts w:asciiTheme="minorHAnsi" w:hAnsiTheme="minorHAnsi" w:cs="Arial"/>
          <w:b/>
          <w:sz w:val="22"/>
          <w:szCs w:val="22"/>
        </w:rPr>
        <w:t>$</w:t>
      </w:r>
      <w:r w:rsidR="00F97DD7">
        <w:rPr>
          <w:rFonts w:asciiTheme="minorHAnsi" w:hAnsiTheme="minorHAnsi" w:cs="Arial"/>
          <w:b/>
          <w:sz w:val="22"/>
          <w:szCs w:val="22"/>
        </w:rPr>
        <w:t>950</w:t>
      </w:r>
      <w:r w:rsidRPr="00295ED3">
        <w:rPr>
          <w:rFonts w:asciiTheme="minorHAnsi" w:hAnsiTheme="minorHAnsi" w:cs="Arial"/>
          <w:b/>
          <w:sz w:val="22"/>
          <w:szCs w:val="22"/>
        </w:rPr>
        <w:t>,</w:t>
      </w:r>
      <w:r w:rsidR="00F97DD7">
        <w:rPr>
          <w:rFonts w:asciiTheme="minorHAnsi" w:hAnsiTheme="minorHAnsi" w:cs="Arial"/>
          <w:b/>
          <w:sz w:val="22"/>
          <w:szCs w:val="22"/>
        </w:rPr>
        <w:t>1</w:t>
      </w:r>
      <w:r w:rsidR="0015171F">
        <w:rPr>
          <w:rFonts w:asciiTheme="minorHAnsi" w:hAnsiTheme="minorHAnsi" w:cs="Arial"/>
          <w:b/>
          <w:sz w:val="22"/>
          <w:szCs w:val="22"/>
        </w:rPr>
        <w:t>2</w:t>
      </w:r>
      <w:r w:rsidR="00F97DD7">
        <w:rPr>
          <w:rFonts w:asciiTheme="minorHAnsi" w:hAnsiTheme="minorHAnsi" w:cs="Arial"/>
          <w:b/>
          <w:sz w:val="22"/>
          <w:szCs w:val="22"/>
        </w:rPr>
        <w:t>1</w:t>
      </w:r>
      <w:r w:rsidR="003C3163">
        <w:rPr>
          <w:rFonts w:asciiTheme="minorHAnsi" w:hAnsiTheme="minorHAnsi" w:cs="Arial"/>
          <w:b/>
          <w:sz w:val="22"/>
          <w:szCs w:val="22"/>
        </w:rPr>
        <w:t>,</w:t>
      </w:r>
      <w:r>
        <w:rPr>
          <w:rFonts w:asciiTheme="minorHAnsi" w:hAnsiTheme="minorHAnsi" w:cs="Arial"/>
          <w:b/>
          <w:sz w:val="22"/>
          <w:szCs w:val="22"/>
        </w:rPr>
        <w:t xml:space="preserve"> </w:t>
      </w:r>
      <w:r w:rsidR="00F97DD7">
        <w:rPr>
          <w:rFonts w:asciiTheme="minorHAnsi" w:hAnsiTheme="minorHAnsi" w:cs="Arial"/>
          <w:b/>
          <w:sz w:val="22"/>
          <w:szCs w:val="22"/>
        </w:rPr>
        <w:t>4</w:t>
      </w:r>
      <w:r w:rsidR="003C3163">
        <w:rPr>
          <w:rFonts w:asciiTheme="minorHAnsi" w:hAnsiTheme="minorHAnsi" w:cs="Arial"/>
          <w:b/>
          <w:sz w:val="22"/>
          <w:szCs w:val="22"/>
        </w:rPr>
        <w:t>-year grant</w:t>
      </w:r>
    </w:p>
    <w:p w14:paraId="2BB4C7F0" w14:textId="13736AA8" w:rsidR="002D32AE" w:rsidRDefault="00D74FCF" w:rsidP="00D74FCF">
      <w:pPr>
        <w:rPr>
          <w:rFonts w:asciiTheme="minorHAnsi" w:hAnsiTheme="minorHAnsi" w:cs="Arial"/>
          <w:b/>
          <w:sz w:val="22"/>
          <w:szCs w:val="22"/>
        </w:rPr>
      </w:pPr>
      <w:r>
        <w:rPr>
          <w:rFonts w:asciiTheme="minorHAnsi" w:hAnsiTheme="minorHAnsi" w:cs="Arial"/>
          <w:b/>
          <w:sz w:val="22"/>
          <w:szCs w:val="22"/>
        </w:rPr>
        <w:t xml:space="preserve">Project Director:  Dr. </w:t>
      </w:r>
      <w:r w:rsidR="00F97DD7">
        <w:rPr>
          <w:rFonts w:asciiTheme="minorHAnsi" w:hAnsiTheme="minorHAnsi" w:cs="Arial"/>
          <w:b/>
          <w:sz w:val="22"/>
          <w:szCs w:val="22"/>
        </w:rPr>
        <w:t>Cheryl McNamara</w:t>
      </w:r>
      <w:r>
        <w:rPr>
          <w:rFonts w:asciiTheme="minorHAnsi" w:hAnsiTheme="minorHAnsi" w:cs="Arial"/>
          <w:b/>
          <w:sz w:val="22"/>
          <w:szCs w:val="22"/>
        </w:rPr>
        <w:t xml:space="preserve">, </w:t>
      </w:r>
      <w:hyperlink r:id="rId10" w:history="1">
        <w:r w:rsidR="00F97DD7">
          <w:rPr>
            <w:rStyle w:val="Hyperlink"/>
            <w:rFonts w:asciiTheme="minorHAnsi" w:hAnsiTheme="minorHAnsi" w:cs="Arial"/>
            <w:b/>
            <w:sz w:val="22"/>
            <w:szCs w:val="22"/>
          </w:rPr>
          <w:t>ccbcmd</w:t>
        </w:r>
        <w:r w:rsidR="0015171F" w:rsidRPr="00D029E1">
          <w:rPr>
            <w:rStyle w:val="Hyperlink"/>
            <w:rFonts w:asciiTheme="minorHAnsi" w:hAnsiTheme="minorHAnsi" w:cs="Arial"/>
            <w:b/>
            <w:sz w:val="22"/>
            <w:szCs w:val="22"/>
          </w:rPr>
          <w:t>.edu</w:t>
        </w:r>
      </w:hyperlink>
    </w:p>
    <w:p w14:paraId="51671D87" w14:textId="04CF89EF" w:rsidR="00627DD4" w:rsidRDefault="00D74FCF" w:rsidP="00D74FCF">
      <w:pPr>
        <w:rPr>
          <w:rFonts w:asciiTheme="minorHAnsi" w:hAnsiTheme="minorHAnsi" w:cs="Arial"/>
          <w:b/>
          <w:sz w:val="22"/>
          <w:szCs w:val="22"/>
        </w:rPr>
      </w:pPr>
      <w:r>
        <w:rPr>
          <w:rFonts w:asciiTheme="minorHAnsi" w:hAnsiTheme="minorHAnsi" w:cs="Arial"/>
          <w:b/>
          <w:sz w:val="22"/>
          <w:szCs w:val="22"/>
        </w:rPr>
        <w:t xml:space="preserve">Partners and Affiliates:  </w:t>
      </w:r>
      <w:proofErr w:type="spellStart"/>
      <w:r w:rsidR="002505B3">
        <w:rPr>
          <w:rFonts w:asciiTheme="minorHAnsi" w:hAnsiTheme="minorHAnsi" w:cs="Arial"/>
          <w:b/>
          <w:sz w:val="22"/>
          <w:szCs w:val="22"/>
        </w:rPr>
        <w:t>LifeBridge</w:t>
      </w:r>
      <w:proofErr w:type="spellEnd"/>
      <w:r w:rsidR="002505B3">
        <w:rPr>
          <w:rFonts w:asciiTheme="minorHAnsi" w:hAnsiTheme="minorHAnsi" w:cs="Arial"/>
          <w:b/>
          <w:sz w:val="22"/>
          <w:szCs w:val="22"/>
        </w:rPr>
        <w:t xml:space="preserve"> Health and University of Maryland Medical System (Baltimore Washington Medical Center; Upper Chesapeake, Main Campus, Midtown Campus)</w:t>
      </w:r>
    </w:p>
    <w:p w14:paraId="28EB5BA9" w14:textId="77777777" w:rsidR="00621F26" w:rsidRDefault="00621F26" w:rsidP="00D74FCF">
      <w:pPr>
        <w:rPr>
          <w:rFonts w:asciiTheme="minorHAnsi" w:hAnsiTheme="minorHAnsi" w:cs="Arial"/>
          <w:b/>
          <w:sz w:val="22"/>
          <w:szCs w:val="22"/>
        </w:rPr>
      </w:pPr>
    </w:p>
    <w:p w14:paraId="2F0AA834" w14:textId="77777777" w:rsidR="00621F26" w:rsidRDefault="002505B3" w:rsidP="00D90A07">
      <w:pPr>
        <w:rPr>
          <w:rFonts w:asciiTheme="minorHAnsi" w:hAnsiTheme="minorHAnsi" w:cs="Arial"/>
          <w:sz w:val="22"/>
          <w:szCs w:val="22"/>
        </w:rPr>
      </w:pPr>
      <w:r>
        <w:rPr>
          <w:rFonts w:asciiTheme="minorHAnsi" w:hAnsiTheme="minorHAnsi" w:cs="Arial"/>
          <w:sz w:val="22"/>
          <w:szCs w:val="22"/>
        </w:rPr>
        <w:t xml:space="preserve">The Community College of Baltimore County (CCBC) will create a new blended instructional modality of </w:t>
      </w:r>
    </w:p>
    <w:p w14:paraId="0B5BE65B" w14:textId="65DECA7A" w:rsidR="00D90A07" w:rsidRPr="007E194A" w:rsidRDefault="002505B3" w:rsidP="00D90A07">
      <w:pPr>
        <w:rPr>
          <w:rFonts w:asciiTheme="minorHAnsi" w:hAnsiTheme="minorHAnsi" w:cs="Arial"/>
          <w:strike/>
          <w:sz w:val="22"/>
          <w:szCs w:val="22"/>
        </w:rPr>
      </w:pPr>
      <w:proofErr w:type="gramStart"/>
      <w:r>
        <w:rPr>
          <w:rFonts w:asciiTheme="minorHAnsi" w:hAnsiTheme="minorHAnsi" w:cs="Arial"/>
          <w:sz w:val="22"/>
          <w:szCs w:val="22"/>
        </w:rPr>
        <w:lastRenderedPageBreak/>
        <w:t>the</w:t>
      </w:r>
      <w:proofErr w:type="gramEnd"/>
      <w:r>
        <w:rPr>
          <w:rFonts w:asciiTheme="minorHAnsi" w:hAnsiTheme="minorHAnsi" w:cs="Arial"/>
          <w:sz w:val="22"/>
          <w:szCs w:val="22"/>
        </w:rPr>
        <w:t xml:space="preserve"> existing in-person LPN to RN Bridge Pathway course. One of the pathways to the RN degree is first enrolling in the PN Program. Once CCBC students complete the PN program and earn the LPN license, they will be able to enroll in a new specialized blended “LPN to RN Transition” course. In this 12-week course students review material covered in the first year of the RN program and then are prepared to merge into the 2</w:t>
      </w:r>
      <w:r w:rsidRPr="002505B3">
        <w:rPr>
          <w:rFonts w:asciiTheme="minorHAnsi" w:hAnsiTheme="minorHAnsi" w:cs="Arial"/>
          <w:sz w:val="22"/>
          <w:szCs w:val="22"/>
          <w:vertAlign w:val="superscript"/>
        </w:rPr>
        <w:t>nd</w:t>
      </w:r>
      <w:r>
        <w:rPr>
          <w:rFonts w:asciiTheme="minorHAnsi" w:hAnsiTheme="minorHAnsi" w:cs="Arial"/>
          <w:sz w:val="22"/>
          <w:szCs w:val="22"/>
        </w:rPr>
        <w:t xml:space="preserve"> year of the RN program. The blended modality and additional faculty will enable CCBC to enroll more students</w:t>
      </w:r>
      <w:r w:rsidR="007E194A">
        <w:rPr>
          <w:rFonts w:asciiTheme="minorHAnsi" w:hAnsiTheme="minorHAnsi" w:cs="Arial"/>
          <w:sz w:val="22"/>
          <w:szCs w:val="22"/>
        </w:rPr>
        <w:t>-120 in the increased Bridge enrollment and 78 in RN graduates</w:t>
      </w:r>
      <w:r>
        <w:rPr>
          <w:rFonts w:asciiTheme="minorHAnsi" w:hAnsiTheme="minorHAnsi" w:cs="Arial"/>
          <w:sz w:val="22"/>
          <w:szCs w:val="22"/>
        </w:rPr>
        <w:t xml:space="preserve">. </w:t>
      </w:r>
    </w:p>
    <w:p w14:paraId="742EBCA7" w14:textId="77777777" w:rsidR="00D05BC5" w:rsidRPr="00D90A07" w:rsidRDefault="00D05BC5" w:rsidP="00D90A07">
      <w:pPr>
        <w:rPr>
          <w:rFonts w:asciiTheme="minorHAnsi" w:hAnsiTheme="minorHAnsi" w:cs="Arial"/>
          <w:sz w:val="22"/>
          <w:szCs w:val="22"/>
        </w:rPr>
      </w:pPr>
    </w:p>
    <w:p w14:paraId="5FA0EEDF" w14:textId="77777777" w:rsidR="00285F35" w:rsidRDefault="00285F35" w:rsidP="00D74FCF">
      <w:pPr>
        <w:rPr>
          <w:rFonts w:asciiTheme="minorHAnsi" w:hAnsiTheme="minorHAnsi" w:cs="Arial"/>
          <w:sz w:val="22"/>
          <w:szCs w:val="22"/>
        </w:rPr>
      </w:pPr>
    </w:p>
    <w:p w14:paraId="3BF8DB98" w14:textId="7C3896BA" w:rsidR="002F6D29" w:rsidRPr="00514214" w:rsidRDefault="002F6D29" w:rsidP="002F6D29">
      <w:pPr>
        <w:rPr>
          <w:rFonts w:asciiTheme="minorHAnsi" w:hAnsiTheme="minorHAnsi" w:cs="Arial"/>
          <w:b/>
          <w:sz w:val="22"/>
          <w:szCs w:val="22"/>
        </w:rPr>
      </w:pPr>
      <w:r w:rsidRPr="00514214">
        <w:rPr>
          <w:rFonts w:asciiTheme="minorHAnsi" w:hAnsiTheme="minorHAnsi" w:cs="Arial"/>
          <w:b/>
          <w:sz w:val="22"/>
          <w:szCs w:val="22"/>
        </w:rPr>
        <w:t>NSP II-</w:t>
      </w:r>
      <w:r>
        <w:rPr>
          <w:rFonts w:asciiTheme="minorHAnsi" w:hAnsiTheme="minorHAnsi" w:cs="Arial"/>
          <w:b/>
          <w:sz w:val="22"/>
          <w:szCs w:val="22"/>
        </w:rPr>
        <w:t>2</w:t>
      </w:r>
      <w:r w:rsidR="004F2F08">
        <w:rPr>
          <w:rFonts w:asciiTheme="minorHAnsi" w:hAnsiTheme="minorHAnsi" w:cs="Arial"/>
          <w:b/>
          <w:sz w:val="22"/>
          <w:szCs w:val="22"/>
        </w:rPr>
        <w:t>4</w:t>
      </w:r>
      <w:r w:rsidR="008224CF">
        <w:rPr>
          <w:rFonts w:asciiTheme="minorHAnsi" w:hAnsiTheme="minorHAnsi" w:cs="Arial"/>
          <w:b/>
          <w:sz w:val="22"/>
          <w:szCs w:val="22"/>
        </w:rPr>
        <w:t>-1</w:t>
      </w:r>
      <w:r w:rsidR="004F2F08">
        <w:rPr>
          <w:rFonts w:asciiTheme="minorHAnsi" w:hAnsiTheme="minorHAnsi" w:cs="Arial"/>
          <w:b/>
          <w:sz w:val="22"/>
          <w:szCs w:val="22"/>
        </w:rPr>
        <w:t>04</w:t>
      </w:r>
    </w:p>
    <w:p w14:paraId="550D365A" w14:textId="69822A68" w:rsidR="002F6D29" w:rsidRPr="006F0287" w:rsidRDefault="004F2F08" w:rsidP="002F6D29">
      <w:pPr>
        <w:rPr>
          <w:rFonts w:asciiTheme="minorHAnsi" w:hAnsiTheme="minorHAnsi" w:cs="Arial"/>
          <w:b/>
          <w:sz w:val="22"/>
          <w:szCs w:val="22"/>
        </w:rPr>
      </w:pPr>
      <w:r>
        <w:rPr>
          <w:rFonts w:asciiTheme="minorHAnsi" w:hAnsiTheme="minorHAnsi" w:cs="Arial"/>
          <w:b/>
          <w:sz w:val="22"/>
          <w:szCs w:val="22"/>
        </w:rPr>
        <w:t xml:space="preserve">Frostburg State </w:t>
      </w:r>
      <w:r w:rsidR="002F6D29">
        <w:rPr>
          <w:rFonts w:asciiTheme="minorHAnsi" w:hAnsiTheme="minorHAnsi" w:cs="Arial"/>
          <w:b/>
          <w:sz w:val="22"/>
          <w:szCs w:val="22"/>
        </w:rPr>
        <w:t>University</w:t>
      </w:r>
    </w:p>
    <w:p w14:paraId="76EAF641" w14:textId="55C9F804" w:rsidR="002F6D29" w:rsidRDefault="00112674" w:rsidP="002F6D29">
      <w:pPr>
        <w:rPr>
          <w:rFonts w:asciiTheme="minorHAnsi" w:hAnsiTheme="minorHAnsi" w:cs="Arial"/>
          <w:b/>
          <w:i/>
          <w:sz w:val="22"/>
          <w:szCs w:val="22"/>
        </w:rPr>
      </w:pPr>
      <w:r>
        <w:rPr>
          <w:rFonts w:asciiTheme="minorHAnsi" w:hAnsiTheme="minorHAnsi" w:cs="Arial"/>
          <w:b/>
          <w:i/>
          <w:sz w:val="22"/>
          <w:szCs w:val="22"/>
        </w:rPr>
        <w:t>New BSN Pre-Licensure Program</w:t>
      </w:r>
    </w:p>
    <w:p w14:paraId="2EF61A78" w14:textId="0FD9038C" w:rsidR="009E5975" w:rsidRDefault="009E5975" w:rsidP="002F6D29">
      <w:pPr>
        <w:rPr>
          <w:rFonts w:asciiTheme="minorHAnsi" w:hAnsiTheme="minorHAnsi" w:cs="Arial"/>
          <w:b/>
          <w:sz w:val="22"/>
          <w:szCs w:val="22"/>
        </w:rPr>
      </w:pPr>
      <w:r>
        <w:rPr>
          <w:rFonts w:asciiTheme="minorHAnsi" w:hAnsiTheme="minorHAnsi" w:cs="Arial"/>
          <w:b/>
          <w:sz w:val="22"/>
          <w:szCs w:val="22"/>
        </w:rPr>
        <w:t>$</w:t>
      </w:r>
      <w:r w:rsidR="00161315">
        <w:rPr>
          <w:rFonts w:asciiTheme="minorHAnsi" w:hAnsiTheme="minorHAnsi" w:cs="Arial"/>
          <w:b/>
          <w:sz w:val="22"/>
          <w:szCs w:val="22"/>
        </w:rPr>
        <w:t>1,</w:t>
      </w:r>
      <w:r w:rsidR="002505B3">
        <w:rPr>
          <w:rFonts w:asciiTheme="minorHAnsi" w:hAnsiTheme="minorHAnsi" w:cs="Arial"/>
          <w:b/>
          <w:sz w:val="22"/>
          <w:szCs w:val="22"/>
        </w:rPr>
        <w:t>571</w:t>
      </w:r>
      <w:r w:rsidR="007640FB">
        <w:rPr>
          <w:rFonts w:asciiTheme="minorHAnsi" w:hAnsiTheme="minorHAnsi" w:cs="Arial"/>
          <w:b/>
          <w:sz w:val="22"/>
          <w:szCs w:val="22"/>
        </w:rPr>
        <w:t>,</w:t>
      </w:r>
      <w:r w:rsidR="002505B3">
        <w:rPr>
          <w:rFonts w:asciiTheme="minorHAnsi" w:hAnsiTheme="minorHAnsi" w:cs="Arial"/>
          <w:b/>
          <w:sz w:val="22"/>
          <w:szCs w:val="22"/>
        </w:rPr>
        <w:t>034,</w:t>
      </w:r>
      <w:r w:rsidR="003C3163">
        <w:rPr>
          <w:rFonts w:asciiTheme="minorHAnsi" w:hAnsiTheme="minorHAnsi" w:cs="Arial"/>
          <w:b/>
          <w:sz w:val="22"/>
          <w:szCs w:val="22"/>
        </w:rPr>
        <w:t xml:space="preserve"> 4-year grant</w:t>
      </w:r>
    </w:p>
    <w:p w14:paraId="32623500" w14:textId="53EE817F" w:rsidR="002F6D29" w:rsidRPr="007640FB" w:rsidRDefault="002F6D29" w:rsidP="002F6D29">
      <w:pPr>
        <w:rPr>
          <w:rFonts w:asciiTheme="minorHAnsi" w:hAnsiTheme="minorHAnsi" w:cstheme="minorHAnsi"/>
          <w:b/>
          <w:sz w:val="22"/>
          <w:szCs w:val="22"/>
          <w:u w:val="single"/>
        </w:rPr>
      </w:pPr>
      <w:r w:rsidRPr="00514214">
        <w:rPr>
          <w:rFonts w:asciiTheme="minorHAnsi" w:hAnsiTheme="minorHAnsi" w:cs="Arial"/>
          <w:b/>
          <w:sz w:val="22"/>
          <w:szCs w:val="22"/>
        </w:rPr>
        <w:t xml:space="preserve">Project Director: </w:t>
      </w:r>
      <w:r>
        <w:rPr>
          <w:rFonts w:asciiTheme="minorHAnsi" w:hAnsiTheme="minorHAnsi" w:cs="Arial"/>
          <w:b/>
          <w:sz w:val="22"/>
          <w:szCs w:val="22"/>
        </w:rPr>
        <w:t>Dr</w:t>
      </w:r>
      <w:r w:rsidR="00161315">
        <w:rPr>
          <w:rFonts w:asciiTheme="minorHAnsi" w:hAnsiTheme="minorHAnsi" w:cs="Arial"/>
          <w:b/>
          <w:sz w:val="22"/>
          <w:szCs w:val="22"/>
        </w:rPr>
        <w:t xml:space="preserve">. </w:t>
      </w:r>
      <w:r w:rsidR="00112674">
        <w:rPr>
          <w:rFonts w:asciiTheme="minorHAnsi" w:hAnsiTheme="minorHAnsi" w:cs="Arial"/>
          <w:b/>
          <w:sz w:val="22"/>
          <w:szCs w:val="22"/>
        </w:rPr>
        <w:t>Kara Platt</w:t>
      </w:r>
      <w:r w:rsidRPr="007640FB">
        <w:rPr>
          <w:rFonts w:asciiTheme="minorHAnsi" w:hAnsiTheme="minorHAnsi" w:cs="Arial"/>
          <w:b/>
          <w:sz w:val="22"/>
          <w:szCs w:val="22"/>
        </w:rPr>
        <w:t xml:space="preserve">, </w:t>
      </w:r>
      <w:hyperlink r:id="rId11" w:history="1">
        <w:r w:rsidR="00112674" w:rsidRPr="00495767">
          <w:rPr>
            <w:rStyle w:val="Hyperlink"/>
            <w:rFonts w:asciiTheme="minorHAnsi" w:hAnsiTheme="minorHAnsi" w:cstheme="minorHAnsi"/>
            <w:b/>
            <w:sz w:val="22"/>
            <w:szCs w:val="22"/>
          </w:rPr>
          <w:t>knplatt@frostburg.edu</w:t>
        </w:r>
      </w:hyperlink>
    </w:p>
    <w:p w14:paraId="7C981ECF" w14:textId="301BD174" w:rsidR="007640FB" w:rsidRDefault="00205188" w:rsidP="003A11C4">
      <w:pPr>
        <w:rPr>
          <w:rFonts w:asciiTheme="minorHAnsi" w:hAnsiTheme="minorHAnsi" w:cs="Arial"/>
          <w:b/>
          <w:sz w:val="22"/>
          <w:szCs w:val="22"/>
        </w:rPr>
      </w:pPr>
      <w:r>
        <w:rPr>
          <w:rFonts w:asciiTheme="minorHAnsi" w:hAnsiTheme="minorHAnsi" w:cs="Arial"/>
          <w:b/>
          <w:sz w:val="22"/>
          <w:szCs w:val="22"/>
        </w:rPr>
        <w:t>Partne</w:t>
      </w:r>
      <w:r w:rsidR="00D74FCF" w:rsidRPr="008B2183">
        <w:rPr>
          <w:rFonts w:asciiTheme="minorHAnsi" w:hAnsiTheme="minorHAnsi" w:cs="Arial"/>
          <w:b/>
          <w:sz w:val="22"/>
          <w:szCs w:val="22"/>
        </w:rPr>
        <w:t xml:space="preserve">rs and Affiliates:  </w:t>
      </w:r>
      <w:r w:rsidR="00161315">
        <w:rPr>
          <w:rFonts w:asciiTheme="minorHAnsi" w:hAnsiTheme="minorHAnsi" w:cs="Arial"/>
          <w:b/>
          <w:sz w:val="22"/>
          <w:szCs w:val="22"/>
        </w:rPr>
        <w:t>None</w:t>
      </w:r>
    </w:p>
    <w:p w14:paraId="72E2D4EC" w14:textId="77777777" w:rsidR="00D42CE2" w:rsidRDefault="00D42CE2" w:rsidP="003A11C4">
      <w:pPr>
        <w:rPr>
          <w:rFonts w:asciiTheme="minorHAnsi" w:hAnsiTheme="minorHAnsi" w:cs="Arial"/>
          <w:b/>
          <w:sz w:val="22"/>
          <w:szCs w:val="22"/>
        </w:rPr>
      </w:pPr>
    </w:p>
    <w:p w14:paraId="030F46F7" w14:textId="7F944684" w:rsidR="00D74FCF" w:rsidRDefault="00112674" w:rsidP="00D74FCF">
      <w:pPr>
        <w:rPr>
          <w:rFonts w:asciiTheme="minorHAnsi" w:hAnsiTheme="minorHAnsi" w:cs="Arial"/>
          <w:sz w:val="22"/>
          <w:szCs w:val="22"/>
        </w:rPr>
      </w:pPr>
      <w:r>
        <w:rPr>
          <w:rFonts w:asciiTheme="minorHAnsi" w:hAnsiTheme="minorHAnsi" w:cs="Arial"/>
          <w:sz w:val="22"/>
          <w:szCs w:val="22"/>
        </w:rPr>
        <w:t xml:space="preserve">Frostburg State University Department of Nursing will implement a new pre-licensure program. The new on-campus 4-year Bachelor of Science in </w:t>
      </w:r>
      <w:proofErr w:type="gramStart"/>
      <w:r>
        <w:rPr>
          <w:rFonts w:asciiTheme="minorHAnsi" w:hAnsiTheme="minorHAnsi" w:cs="Arial"/>
          <w:sz w:val="22"/>
          <w:szCs w:val="22"/>
        </w:rPr>
        <w:t>Nursing</w:t>
      </w:r>
      <w:proofErr w:type="gramEnd"/>
      <w:r>
        <w:rPr>
          <w:rFonts w:asciiTheme="minorHAnsi" w:hAnsiTheme="minorHAnsi" w:cs="Arial"/>
          <w:sz w:val="22"/>
          <w:szCs w:val="22"/>
        </w:rPr>
        <w:t xml:space="preserve"> program will begin Fall 2023. This program will increase the capacity of nursing seats across the state especially in Western Maryland where no 4-year on campus program exists. This project aims to accept 120 pre-licensure students with the potential to graduate 90 across the 4-year project duration. The project also aims to maintain CCNE accreditation at the bachelor’s degree level.</w:t>
      </w:r>
    </w:p>
    <w:p w14:paraId="7C22347D" w14:textId="77777777" w:rsidR="00C2564F" w:rsidRDefault="00C2564F" w:rsidP="00D74FCF">
      <w:pPr>
        <w:rPr>
          <w:rFonts w:asciiTheme="minorHAnsi" w:hAnsiTheme="minorHAnsi" w:cs="Arial"/>
          <w:sz w:val="22"/>
          <w:szCs w:val="22"/>
        </w:rPr>
      </w:pPr>
    </w:p>
    <w:p w14:paraId="4744998C" w14:textId="77777777" w:rsidR="00F07B49" w:rsidRDefault="00F07B49" w:rsidP="00D74FCF">
      <w:pPr>
        <w:rPr>
          <w:rFonts w:asciiTheme="minorHAnsi" w:hAnsiTheme="minorHAnsi" w:cs="Arial"/>
          <w:sz w:val="22"/>
          <w:szCs w:val="22"/>
        </w:rPr>
      </w:pPr>
    </w:p>
    <w:p w14:paraId="2DC35D43" w14:textId="287375E2" w:rsidR="00D74FCF" w:rsidRPr="00282915" w:rsidRDefault="00D74FCF" w:rsidP="00D74FCF">
      <w:pPr>
        <w:rPr>
          <w:rFonts w:asciiTheme="minorHAnsi" w:hAnsiTheme="minorHAnsi" w:cs="Arial"/>
          <w:b/>
          <w:sz w:val="22"/>
          <w:szCs w:val="22"/>
        </w:rPr>
      </w:pPr>
      <w:r w:rsidRPr="00282915">
        <w:rPr>
          <w:rFonts w:asciiTheme="minorHAnsi" w:hAnsiTheme="minorHAnsi" w:cs="Arial"/>
          <w:b/>
          <w:sz w:val="22"/>
          <w:szCs w:val="22"/>
        </w:rPr>
        <w:t>NSP II-</w:t>
      </w:r>
      <w:r w:rsidR="006E0426">
        <w:rPr>
          <w:rFonts w:asciiTheme="minorHAnsi" w:hAnsiTheme="minorHAnsi" w:cs="Arial"/>
          <w:b/>
          <w:sz w:val="22"/>
          <w:szCs w:val="22"/>
        </w:rPr>
        <w:t>2</w:t>
      </w:r>
      <w:r w:rsidR="004F2F08">
        <w:rPr>
          <w:rFonts w:asciiTheme="minorHAnsi" w:hAnsiTheme="minorHAnsi" w:cs="Arial"/>
          <w:b/>
          <w:sz w:val="22"/>
          <w:szCs w:val="22"/>
        </w:rPr>
        <w:t>4</w:t>
      </w:r>
      <w:r w:rsidR="00B274EC">
        <w:rPr>
          <w:rFonts w:asciiTheme="minorHAnsi" w:hAnsiTheme="minorHAnsi" w:cs="Arial"/>
          <w:b/>
          <w:sz w:val="22"/>
          <w:szCs w:val="22"/>
        </w:rPr>
        <w:t>-1</w:t>
      </w:r>
      <w:r w:rsidR="004F2F08">
        <w:rPr>
          <w:rFonts w:asciiTheme="minorHAnsi" w:hAnsiTheme="minorHAnsi" w:cs="Arial"/>
          <w:b/>
          <w:sz w:val="22"/>
          <w:szCs w:val="22"/>
        </w:rPr>
        <w:t>05</w:t>
      </w:r>
    </w:p>
    <w:p w14:paraId="3ADD9F2B" w14:textId="49B04FCB" w:rsidR="00EF5F24" w:rsidRDefault="004F2F08" w:rsidP="00D74FCF">
      <w:pPr>
        <w:rPr>
          <w:rFonts w:asciiTheme="minorHAnsi" w:hAnsiTheme="minorHAnsi" w:cs="Arial"/>
          <w:b/>
          <w:i/>
          <w:sz w:val="22"/>
          <w:szCs w:val="22"/>
        </w:rPr>
      </w:pPr>
      <w:r>
        <w:rPr>
          <w:rFonts w:asciiTheme="minorHAnsi" w:hAnsiTheme="minorHAnsi" w:cs="Arial"/>
          <w:b/>
          <w:sz w:val="22"/>
          <w:szCs w:val="22"/>
        </w:rPr>
        <w:t>Johns Hopkins University</w:t>
      </w:r>
    </w:p>
    <w:p w14:paraId="63300791" w14:textId="259CD5F2" w:rsidR="006E0426" w:rsidRDefault="00F32B08" w:rsidP="00D74FCF">
      <w:pPr>
        <w:rPr>
          <w:rFonts w:asciiTheme="minorHAnsi" w:hAnsiTheme="minorHAnsi" w:cs="Arial"/>
          <w:b/>
          <w:i/>
          <w:sz w:val="22"/>
          <w:szCs w:val="22"/>
        </w:rPr>
      </w:pPr>
      <w:r>
        <w:rPr>
          <w:rFonts w:asciiTheme="minorHAnsi" w:hAnsiTheme="minorHAnsi" w:cs="Arial"/>
          <w:b/>
          <w:i/>
          <w:sz w:val="22"/>
          <w:szCs w:val="22"/>
        </w:rPr>
        <w:t>Planning Grant for Nurse Educator Certificate</w:t>
      </w:r>
    </w:p>
    <w:p w14:paraId="449F2270" w14:textId="571F70E6" w:rsidR="00B80678" w:rsidRDefault="00BD2DC9" w:rsidP="00D74FCF">
      <w:pPr>
        <w:rPr>
          <w:rFonts w:asciiTheme="minorHAnsi" w:hAnsiTheme="minorHAnsi" w:cs="Arial"/>
          <w:b/>
          <w:sz w:val="22"/>
          <w:szCs w:val="22"/>
        </w:rPr>
      </w:pPr>
      <w:r>
        <w:rPr>
          <w:rFonts w:asciiTheme="minorHAnsi" w:hAnsiTheme="minorHAnsi" w:cs="Arial"/>
          <w:b/>
          <w:sz w:val="22"/>
          <w:szCs w:val="22"/>
        </w:rPr>
        <w:t>$</w:t>
      </w:r>
      <w:r w:rsidR="00F32B08">
        <w:rPr>
          <w:rFonts w:asciiTheme="minorHAnsi" w:hAnsiTheme="minorHAnsi" w:cs="Arial"/>
          <w:b/>
          <w:sz w:val="22"/>
          <w:szCs w:val="22"/>
        </w:rPr>
        <w:t>147</w:t>
      </w:r>
      <w:r w:rsidR="00295ED3">
        <w:rPr>
          <w:rFonts w:asciiTheme="minorHAnsi" w:hAnsiTheme="minorHAnsi" w:cs="Arial"/>
          <w:b/>
          <w:sz w:val="22"/>
          <w:szCs w:val="22"/>
        </w:rPr>
        <w:t>,</w:t>
      </w:r>
      <w:r w:rsidR="00F32B08">
        <w:rPr>
          <w:rFonts w:asciiTheme="minorHAnsi" w:hAnsiTheme="minorHAnsi" w:cs="Arial"/>
          <w:b/>
          <w:sz w:val="22"/>
          <w:szCs w:val="22"/>
        </w:rPr>
        <w:t>949</w:t>
      </w:r>
      <w:r w:rsidR="00627DD4">
        <w:rPr>
          <w:rFonts w:asciiTheme="minorHAnsi" w:hAnsiTheme="minorHAnsi" w:cs="Arial"/>
          <w:b/>
          <w:sz w:val="22"/>
          <w:szCs w:val="22"/>
        </w:rPr>
        <w:t xml:space="preserve">, </w:t>
      </w:r>
      <w:r w:rsidR="00F32B08">
        <w:rPr>
          <w:rFonts w:asciiTheme="minorHAnsi" w:hAnsiTheme="minorHAnsi" w:cs="Arial"/>
          <w:b/>
          <w:sz w:val="22"/>
          <w:szCs w:val="22"/>
        </w:rPr>
        <w:t>1</w:t>
      </w:r>
      <w:r w:rsidR="00627DD4">
        <w:rPr>
          <w:rFonts w:asciiTheme="minorHAnsi" w:hAnsiTheme="minorHAnsi" w:cs="Arial"/>
          <w:b/>
          <w:sz w:val="22"/>
          <w:szCs w:val="22"/>
        </w:rPr>
        <w:t>-year grant</w:t>
      </w:r>
    </w:p>
    <w:p w14:paraId="364F5617" w14:textId="38A0D969" w:rsidR="00E32BA4" w:rsidRPr="00E32BA4" w:rsidRDefault="00D74FCF" w:rsidP="00D74FCF">
      <w:pPr>
        <w:rPr>
          <w:rFonts w:asciiTheme="minorHAnsi" w:hAnsiTheme="minorHAnsi" w:cs="Arial"/>
          <w:b/>
          <w:color w:val="0000FF" w:themeColor="hyperlink"/>
          <w:sz w:val="22"/>
          <w:szCs w:val="22"/>
          <w:u w:val="single"/>
        </w:rPr>
      </w:pPr>
      <w:r w:rsidRPr="00282915">
        <w:rPr>
          <w:rFonts w:asciiTheme="minorHAnsi" w:hAnsiTheme="minorHAnsi" w:cs="Arial"/>
          <w:b/>
          <w:sz w:val="22"/>
          <w:szCs w:val="22"/>
        </w:rPr>
        <w:t xml:space="preserve">Project Director: </w:t>
      </w:r>
      <w:r w:rsidR="001D2FC0">
        <w:rPr>
          <w:rFonts w:asciiTheme="minorHAnsi" w:hAnsiTheme="minorHAnsi" w:cs="Arial"/>
          <w:b/>
          <w:sz w:val="22"/>
          <w:szCs w:val="22"/>
        </w:rPr>
        <w:t xml:space="preserve">Dr. </w:t>
      </w:r>
      <w:r w:rsidR="00F32B08">
        <w:rPr>
          <w:rFonts w:asciiTheme="minorHAnsi" w:hAnsiTheme="minorHAnsi" w:cs="Arial"/>
          <w:b/>
          <w:sz w:val="22"/>
          <w:szCs w:val="22"/>
        </w:rPr>
        <w:t xml:space="preserve">Rita </w:t>
      </w:r>
      <w:proofErr w:type="spellStart"/>
      <w:r w:rsidR="00F32B08">
        <w:rPr>
          <w:rFonts w:asciiTheme="minorHAnsi" w:hAnsiTheme="minorHAnsi" w:cs="Arial"/>
          <w:b/>
          <w:sz w:val="22"/>
          <w:szCs w:val="22"/>
        </w:rPr>
        <w:t>D’Aoust</w:t>
      </w:r>
      <w:proofErr w:type="spellEnd"/>
      <w:r w:rsidR="001D2FC0" w:rsidRPr="006E0426">
        <w:rPr>
          <w:rFonts w:asciiTheme="minorHAnsi" w:hAnsiTheme="minorHAnsi" w:cs="Arial"/>
          <w:b/>
          <w:sz w:val="22"/>
          <w:szCs w:val="22"/>
        </w:rPr>
        <w:t xml:space="preserve">, </w:t>
      </w:r>
      <w:hyperlink r:id="rId12">
        <w:r w:rsidR="00F32B08" w:rsidRPr="00F32B08">
          <w:rPr>
            <w:rFonts w:asciiTheme="minorHAnsi" w:hAnsiTheme="minorHAnsi" w:cs="Arial"/>
            <w:b/>
            <w:sz w:val="22"/>
            <w:szCs w:val="22"/>
          </w:rPr>
          <w:t>rdaoust1@jhu.edu</w:t>
        </w:r>
      </w:hyperlink>
    </w:p>
    <w:p w14:paraId="153EE141" w14:textId="74BE9D3C" w:rsidR="00D74FCF" w:rsidRDefault="00D74FCF" w:rsidP="00D74FCF">
      <w:pPr>
        <w:rPr>
          <w:rFonts w:asciiTheme="minorHAnsi" w:hAnsiTheme="minorHAnsi" w:cs="Arial"/>
          <w:b/>
          <w:sz w:val="22"/>
          <w:szCs w:val="22"/>
        </w:rPr>
      </w:pPr>
      <w:r w:rsidRPr="00282915">
        <w:rPr>
          <w:rFonts w:asciiTheme="minorHAnsi" w:hAnsiTheme="minorHAnsi" w:cs="Arial"/>
          <w:b/>
          <w:sz w:val="22"/>
          <w:szCs w:val="22"/>
        </w:rPr>
        <w:t xml:space="preserve">Partners and Affiliates: </w:t>
      </w:r>
      <w:r w:rsidR="001D2FC0">
        <w:rPr>
          <w:rFonts w:asciiTheme="minorHAnsi" w:hAnsiTheme="minorHAnsi" w:cs="Arial"/>
          <w:b/>
          <w:sz w:val="22"/>
          <w:szCs w:val="22"/>
        </w:rPr>
        <w:t xml:space="preserve"> </w:t>
      </w:r>
      <w:r w:rsidR="00F32B08">
        <w:rPr>
          <w:rFonts w:asciiTheme="minorHAnsi" w:hAnsiTheme="minorHAnsi" w:cs="Arial"/>
          <w:b/>
          <w:sz w:val="22"/>
          <w:szCs w:val="22"/>
        </w:rPr>
        <w:t>None</w:t>
      </w:r>
    </w:p>
    <w:p w14:paraId="28543117" w14:textId="77777777" w:rsidR="00D42CE2" w:rsidRPr="00282915" w:rsidRDefault="00D42CE2" w:rsidP="00D74FCF">
      <w:pPr>
        <w:rPr>
          <w:rFonts w:asciiTheme="minorHAnsi" w:hAnsiTheme="minorHAnsi" w:cs="Arial"/>
          <w:b/>
          <w:sz w:val="22"/>
          <w:szCs w:val="22"/>
        </w:rPr>
      </w:pPr>
    </w:p>
    <w:p w14:paraId="6F84B46C" w14:textId="1A0B18C7" w:rsidR="00E32BA4" w:rsidRPr="00E32BA4" w:rsidRDefault="00E32BA4" w:rsidP="00E32BA4">
      <w:pPr>
        <w:rPr>
          <w:rFonts w:asciiTheme="minorHAnsi" w:hAnsiTheme="minorHAnsi" w:cs="Arial"/>
          <w:b/>
          <w:bCs/>
          <w:sz w:val="22"/>
          <w:szCs w:val="22"/>
        </w:rPr>
      </w:pPr>
      <w:r w:rsidRPr="00621F26">
        <w:rPr>
          <w:rFonts w:asciiTheme="minorHAnsi" w:hAnsiTheme="minorHAnsi" w:cs="Arial"/>
          <w:sz w:val="22"/>
          <w:szCs w:val="22"/>
        </w:rPr>
        <w:t xml:space="preserve">This </w:t>
      </w:r>
      <w:r w:rsidRPr="00621F26">
        <w:rPr>
          <w:rFonts w:asciiTheme="minorHAnsi" w:hAnsiTheme="minorHAnsi" w:cs="Arial"/>
          <w:bCs/>
          <w:sz w:val="22"/>
          <w:szCs w:val="22"/>
        </w:rPr>
        <w:t>planning grant</w:t>
      </w:r>
      <w:r w:rsidRPr="00621F26">
        <w:rPr>
          <w:rFonts w:asciiTheme="minorHAnsi" w:hAnsiTheme="minorHAnsi" w:cs="Arial"/>
          <w:sz w:val="22"/>
          <w:szCs w:val="22"/>
        </w:rPr>
        <w:t xml:space="preserve"> will focus on advancing the education of nurses at the doctoral level for academic and clinical faculty roles </w:t>
      </w:r>
      <w:r w:rsidRPr="00621F26">
        <w:rPr>
          <w:rFonts w:asciiTheme="minorHAnsi" w:hAnsiTheme="minorHAnsi" w:cs="Arial"/>
          <w:bCs/>
          <w:sz w:val="22"/>
          <w:szCs w:val="22"/>
        </w:rPr>
        <w:t>by offering select module</w:t>
      </w:r>
      <w:r w:rsidR="00CA73BE" w:rsidRPr="00621F26">
        <w:rPr>
          <w:rFonts w:asciiTheme="minorHAnsi" w:hAnsiTheme="minorHAnsi" w:cs="Arial"/>
          <w:bCs/>
          <w:sz w:val="22"/>
          <w:szCs w:val="22"/>
        </w:rPr>
        <w:t>s</w:t>
      </w:r>
      <w:r w:rsidRPr="00621F26">
        <w:rPr>
          <w:rFonts w:asciiTheme="minorHAnsi" w:hAnsiTheme="minorHAnsi" w:cs="Arial"/>
          <w:bCs/>
          <w:sz w:val="22"/>
          <w:szCs w:val="22"/>
        </w:rPr>
        <w:t xml:space="preserve"> for statewide use. </w:t>
      </w:r>
      <w:r w:rsidRPr="00621F26">
        <w:rPr>
          <w:rFonts w:asciiTheme="minorHAnsi" w:hAnsiTheme="minorHAnsi" w:cs="Arial"/>
          <w:sz w:val="22"/>
          <w:szCs w:val="22"/>
        </w:rPr>
        <w:t xml:space="preserve">This proposal develops efficiencies for dual preparation of doctoral education and nurse educator certification. A disproportionate attrition of </w:t>
      </w:r>
      <w:proofErr w:type="spellStart"/>
      <w:r w:rsidRPr="00621F26">
        <w:rPr>
          <w:rFonts w:asciiTheme="minorHAnsi" w:hAnsiTheme="minorHAnsi" w:cs="Arial"/>
          <w:sz w:val="22"/>
          <w:szCs w:val="22"/>
        </w:rPr>
        <w:t>doctorally</w:t>
      </w:r>
      <w:proofErr w:type="spellEnd"/>
      <w:r w:rsidRPr="00621F26">
        <w:rPr>
          <w:rFonts w:asciiTheme="minorHAnsi" w:hAnsiTheme="minorHAnsi" w:cs="Arial"/>
          <w:sz w:val="22"/>
          <w:szCs w:val="22"/>
        </w:rPr>
        <w:t xml:space="preserve"> prepared facul</w:t>
      </w:r>
      <w:r w:rsidR="00621F26" w:rsidRPr="00621F26">
        <w:rPr>
          <w:rFonts w:asciiTheme="minorHAnsi" w:hAnsiTheme="minorHAnsi" w:cs="Arial"/>
          <w:sz w:val="22"/>
          <w:szCs w:val="22"/>
        </w:rPr>
        <w:t>ty (45%) due to retirements</w:t>
      </w:r>
      <w:r w:rsidRPr="00621F26">
        <w:rPr>
          <w:rFonts w:asciiTheme="minorHAnsi" w:hAnsiTheme="minorHAnsi" w:cs="Arial"/>
          <w:sz w:val="22"/>
          <w:szCs w:val="22"/>
        </w:rPr>
        <w:t xml:space="preserve"> contributes to the nursing shortage, leadership and scholarship</w:t>
      </w:r>
      <w:r w:rsidR="00621F26" w:rsidRPr="00621F26">
        <w:rPr>
          <w:rFonts w:asciiTheme="minorHAnsi" w:hAnsiTheme="minorHAnsi" w:cs="Arial"/>
          <w:sz w:val="22"/>
          <w:szCs w:val="22"/>
        </w:rPr>
        <w:t xml:space="preserve">. </w:t>
      </w:r>
      <w:r w:rsidRPr="00621F26">
        <w:rPr>
          <w:rFonts w:asciiTheme="minorHAnsi" w:hAnsiTheme="minorHAnsi" w:cs="Arial"/>
          <w:sz w:val="22"/>
          <w:szCs w:val="22"/>
        </w:rPr>
        <w:t xml:space="preserve">A crucial component of this program will substantially revise courses in the nurse educator program to provide a contemporary education preparation to meet current and emerging competencies. </w:t>
      </w:r>
    </w:p>
    <w:p w14:paraId="17EA8302" w14:textId="77777777" w:rsidR="00D05BC5" w:rsidRPr="00235227" w:rsidRDefault="00D05BC5" w:rsidP="00D74FCF">
      <w:pPr>
        <w:rPr>
          <w:rFonts w:asciiTheme="minorHAnsi" w:hAnsiTheme="minorHAnsi" w:cs="Arial"/>
          <w:sz w:val="22"/>
          <w:szCs w:val="22"/>
        </w:rPr>
      </w:pPr>
    </w:p>
    <w:p w14:paraId="6B1AD73C" w14:textId="77777777" w:rsidR="00B80678" w:rsidRDefault="00B80678" w:rsidP="00D74FCF">
      <w:pPr>
        <w:rPr>
          <w:rFonts w:asciiTheme="minorHAnsi" w:hAnsiTheme="minorHAnsi" w:cs="Arial"/>
          <w:sz w:val="22"/>
          <w:szCs w:val="22"/>
        </w:rPr>
      </w:pPr>
    </w:p>
    <w:p w14:paraId="7FBFF8A0" w14:textId="74DCA46E" w:rsidR="008224CF" w:rsidRPr="008224CF" w:rsidRDefault="008224CF" w:rsidP="008224CF">
      <w:pPr>
        <w:rPr>
          <w:rFonts w:asciiTheme="minorHAnsi" w:hAnsiTheme="minorHAnsi" w:cs="Arial"/>
          <w:b/>
          <w:sz w:val="22"/>
          <w:szCs w:val="22"/>
        </w:rPr>
      </w:pPr>
      <w:r w:rsidRPr="008224CF">
        <w:rPr>
          <w:rFonts w:asciiTheme="minorHAnsi" w:hAnsiTheme="minorHAnsi" w:cs="Arial"/>
          <w:b/>
          <w:sz w:val="22"/>
          <w:szCs w:val="22"/>
        </w:rPr>
        <w:t>NSP II-2</w:t>
      </w:r>
      <w:r w:rsidR="004F2F08">
        <w:rPr>
          <w:rFonts w:asciiTheme="minorHAnsi" w:hAnsiTheme="minorHAnsi" w:cs="Arial"/>
          <w:b/>
          <w:sz w:val="22"/>
          <w:szCs w:val="22"/>
        </w:rPr>
        <w:t>4</w:t>
      </w:r>
      <w:r w:rsidRPr="008224CF">
        <w:rPr>
          <w:rFonts w:asciiTheme="minorHAnsi" w:hAnsiTheme="minorHAnsi" w:cs="Arial"/>
          <w:b/>
          <w:sz w:val="22"/>
          <w:szCs w:val="22"/>
        </w:rPr>
        <w:t>-</w:t>
      </w:r>
      <w:r w:rsidR="00255695">
        <w:rPr>
          <w:rFonts w:asciiTheme="minorHAnsi" w:hAnsiTheme="minorHAnsi" w:cs="Arial"/>
          <w:b/>
          <w:sz w:val="22"/>
          <w:szCs w:val="22"/>
        </w:rPr>
        <w:t>1</w:t>
      </w:r>
      <w:r w:rsidR="004F2F08">
        <w:rPr>
          <w:rFonts w:asciiTheme="minorHAnsi" w:hAnsiTheme="minorHAnsi" w:cs="Arial"/>
          <w:b/>
          <w:sz w:val="22"/>
          <w:szCs w:val="22"/>
        </w:rPr>
        <w:t>07</w:t>
      </w:r>
    </w:p>
    <w:p w14:paraId="02B21E9F" w14:textId="7D977A1A" w:rsidR="008224CF" w:rsidRPr="008224CF" w:rsidRDefault="004F2F08" w:rsidP="008224CF">
      <w:pPr>
        <w:rPr>
          <w:rFonts w:asciiTheme="minorHAnsi" w:hAnsiTheme="minorHAnsi" w:cs="Arial"/>
          <w:b/>
          <w:sz w:val="22"/>
          <w:szCs w:val="22"/>
        </w:rPr>
      </w:pPr>
      <w:r>
        <w:rPr>
          <w:rFonts w:asciiTheme="minorHAnsi" w:hAnsiTheme="minorHAnsi" w:cs="Arial"/>
          <w:b/>
          <w:sz w:val="22"/>
          <w:szCs w:val="22"/>
        </w:rPr>
        <w:t>Prince George’s Community College</w:t>
      </w:r>
    </w:p>
    <w:p w14:paraId="064D5D0F" w14:textId="4A415503" w:rsidR="008224CF" w:rsidRPr="008224CF" w:rsidRDefault="00E32BA4" w:rsidP="008224CF">
      <w:pPr>
        <w:rPr>
          <w:rFonts w:asciiTheme="minorHAnsi" w:hAnsiTheme="minorHAnsi" w:cs="Arial"/>
          <w:b/>
          <w:i/>
          <w:sz w:val="22"/>
          <w:szCs w:val="22"/>
        </w:rPr>
      </w:pPr>
      <w:r>
        <w:rPr>
          <w:rFonts w:asciiTheme="minorHAnsi" w:hAnsiTheme="minorHAnsi" w:cs="Arial"/>
          <w:b/>
          <w:i/>
          <w:sz w:val="22"/>
          <w:szCs w:val="22"/>
        </w:rPr>
        <w:t>Expansion of RN Program</w:t>
      </w:r>
    </w:p>
    <w:p w14:paraId="60F7AAC4" w14:textId="1573BB5D" w:rsidR="008224CF" w:rsidRPr="008224CF" w:rsidRDefault="00EE3128" w:rsidP="008224CF">
      <w:pPr>
        <w:rPr>
          <w:rFonts w:asciiTheme="minorHAnsi" w:hAnsiTheme="minorHAnsi" w:cs="Arial"/>
          <w:b/>
          <w:sz w:val="22"/>
          <w:szCs w:val="22"/>
        </w:rPr>
      </w:pPr>
      <w:r>
        <w:rPr>
          <w:rFonts w:asciiTheme="minorHAnsi" w:hAnsiTheme="minorHAnsi" w:cs="Arial"/>
          <w:b/>
          <w:sz w:val="22"/>
          <w:szCs w:val="22"/>
        </w:rPr>
        <w:t>$</w:t>
      </w:r>
      <w:r w:rsidR="00E32BA4">
        <w:rPr>
          <w:rFonts w:asciiTheme="minorHAnsi" w:hAnsiTheme="minorHAnsi" w:cs="Arial"/>
          <w:b/>
          <w:sz w:val="22"/>
          <w:szCs w:val="22"/>
        </w:rPr>
        <w:t>1</w:t>
      </w:r>
      <w:r w:rsidR="008224CF" w:rsidRPr="008224CF">
        <w:rPr>
          <w:rFonts w:asciiTheme="minorHAnsi" w:hAnsiTheme="minorHAnsi" w:cs="Arial"/>
          <w:b/>
          <w:sz w:val="22"/>
          <w:szCs w:val="22"/>
        </w:rPr>
        <w:t>,</w:t>
      </w:r>
      <w:r w:rsidR="00E32BA4">
        <w:rPr>
          <w:rFonts w:asciiTheme="minorHAnsi" w:hAnsiTheme="minorHAnsi" w:cs="Arial"/>
          <w:b/>
          <w:sz w:val="22"/>
          <w:szCs w:val="22"/>
        </w:rPr>
        <w:t>099,506</w:t>
      </w:r>
      <w:r w:rsidR="00627DD4">
        <w:rPr>
          <w:rFonts w:asciiTheme="minorHAnsi" w:hAnsiTheme="minorHAnsi" w:cs="Arial"/>
          <w:b/>
          <w:sz w:val="22"/>
          <w:szCs w:val="22"/>
        </w:rPr>
        <w:t xml:space="preserve">, </w:t>
      </w:r>
      <w:r w:rsidR="00E32BA4">
        <w:rPr>
          <w:rFonts w:asciiTheme="minorHAnsi" w:hAnsiTheme="minorHAnsi" w:cs="Arial"/>
          <w:b/>
          <w:sz w:val="22"/>
          <w:szCs w:val="22"/>
        </w:rPr>
        <w:t>4</w:t>
      </w:r>
      <w:r w:rsidR="00627DD4">
        <w:rPr>
          <w:rFonts w:asciiTheme="minorHAnsi" w:hAnsiTheme="minorHAnsi" w:cs="Arial"/>
          <w:b/>
          <w:sz w:val="22"/>
          <w:szCs w:val="22"/>
        </w:rPr>
        <w:t>-year grant</w:t>
      </w:r>
    </w:p>
    <w:p w14:paraId="185F1962" w14:textId="63AD8CA5" w:rsidR="008224CF" w:rsidRDefault="008224CF" w:rsidP="008224CF">
      <w:pPr>
        <w:rPr>
          <w:rFonts w:asciiTheme="minorHAnsi" w:hAnsiTheme="minorHAnsi" w:cs="Arial"/>
          <w:b/>
          <w:sz w:val="22"/>
          <w:szCs w:val="22"/>
        </w:rPr>
      </w:pPr>
      <w:r w:rsidRPr="008224CF">
        <w:rPr>
          <w:rFonts w:asciiTheme="minorHAnsi" w:hAnsiTheme="minorHAnsi" w:cs="Arial"/>
          <w:b/>
          <w:sz w:val="22"/>
          <w:szCs w:val="22"/>
        </w:rPr>
        <w:t xml:space="preserve">Project Director:  </w:t>
      </w:r>
      <w:r w:rsidR="00E32BA4">
        <w:rPr>
          <w:rFonts w:asciiTheme="minorHAnsi" w:hAnsiTheme="minorHAnsi" w:cs="Arial"/>
          <w:b/>
          <w:sz w:val="22"/>
          <w:szCs w:val="22"/>
        </w:rPr>
        <w:t xml:space="preserve">Vivian </w:t>
      </w:r>
      <w:proofErr w:type="spellStart"/>
      <w:r w:rsidR="00E32BA4">
        <w:rPr>
          <w:rFonts w:asciiTheme="minorHAnsi" w:hAnsiTheme="minorHAnsi" w:cs="Arial"/>
          <w:b/>
          <w:sz w:val="22"/>
          <w:szCs w:val="22"/>
        </w:rPr>
        <w:t>Kuawogai</w:t>
      </w:r>
      <w:proofErr w:type="spellEnd"/>
      <w:r w:rsidRPr="008224CF">
        <w:rPr>
          <w:rFonts w:asciiTheme="minorHAnsi" w:hAnsiTheme="minorHAnsi" w:cs="Arial"/>
          <w:b/>
          <w:sz w:val="22"/>
          <w:szCs w:val="22"/>
        </w:rPr>
        <w:t xml:space="preserve">, </w:t>
      </w:r>
      <w:hyperlink r:id="rId13" w:history="1">
        <w:r w:rsidR="00E32BA4" w:rsidRPr="00495767">
          <w:rPr>
            <w:rStyle w:val="Hyperlink"/>
            <w:rFonts w:asciiTheme="minorHAnsi" w:hAnsiTheme="minorHAnsi" w:cs="Arial"/>
            <w:b/>
            <w:sz w:val="22"/>
            <w:szCs w:val="22"/>
          </w:rPr>
          <w:t>vkuawogai@pgcc.edu</w:t>
        </w:r>
      </w:hyperlink>
    </w:p>
    <w:p w14:paraId="135D7648" w14:textId="2A44C0F6" w:rsidR="008224CF" w:rsidRDefault="008224CF" w:rsidP="008224CF">
      <w:pPr>
        <w:rPr>
          <w:rFonts w:asciiTheme="minorHAnsi" w:hAnsiTheme="minorHAnsi" w:cs="Arial"/>
          <w:b/>
          <w:sz w:val="22"/>
          <w:szCs w:val="22"/>
        </w:rPr>
      </w:pPr>
      <w:r w:rsidRPr="008224CF">
        <w:rPr>
          <w:rFonts w:asciiTheme="minorHAnsi" w:hAnsiTheme="minorHAnsi" w:cs="Arial"/>
          <w:b/>
          <w:sz w:val="22"/>
          <w:szCs w:val="22"/>
        </w:rPr>
        <w:t xml:space="preserve">Partners and Affiliates:  </w:t>
      </w:r>
      <w:proofErr w:type="spellStart"/>
      <w:r w:rsidR="00E32BA4">
        <w:rPr>
          <w:rFonts w:asciiTheme="minorHAnsi" w:hAnsiTheme="minorHAnsi" w:cs="Arial"/>
          <w:b/>
          <w:sz w:val="22"/>
          <w:szCs w:val="22"/>
        </w:rPr>
        <w:t>Luminis</w:t>
      </w:r>
      <w:proofErr w:type="spellEnd"/>
      <w:r w:rsidR="00E32BA4">
        <w:rPr>
          <w:rFonts w:asciiTheme="minorHAnsi" w:hAnsiTheme="minorHAnsi" w:cs="Arial"/>
          <w:b/>
          <w:sz w:val="22"/>
          <w:szCs w:val="22"/>
        </w:rPr>
        <w:t xml:space="preserve"> Health</w:t>
      </w:r>
    </w:p>
    <w:p w14:paraId="038F6C0C" w14:textId="77777777" w:rsidR="00D42CE2" w:rsidRPr="008224CF" w:rsidRDefault="00D42CE2" w:rsidP="008224CF">
      <w:pPr>
        <w:rPr>
          <w:rFonts w:asciiTheme="minorHAnsi" w:hAnsiTheme="minorHAnsi" w:cs="Arial"/>
          <w:b/>
          <w:sz w:val="22"/>
          <w:szCs w:val="22"/>
        </w:rPr>
      </w:pPr>
    </w:p>
    <w:p w14:paraId="571489C4" w14:textId="5D3D7AFE" w:rsidR="008224CF" w:rsidRPr="00CA73BE" w:rsidRDefault="002923DA" w:rsidP="008224CF">
      <w:pPr>
        <w:rPr>
          <w:rFonts w:asciiTheme="minorHAnsi" w:hAnsiTheme="minorHAnsi" w:cs="Arial"/>
          <w:strike/>
          <w:sz w:val="22"/>
          <w:szCs w:val="22"/>
        </w:rPr>
      </w:pPr>
      <w:r>
        <w:rPr>
          <w:rFonts w:asciiTheme="minorHAnsi" w:hAnsiTheme="minorHAnsi" w:cs="Arial"/>
          <w:sz w:val="22"/>
          <w:szCs w:val="22"/>
        </w:rPr>
        <w:t xml:space="preserve">The Prince George’s Community College (PGCC) nursing program </w:t>
      </w:r>
      <w:r w:rsidR="00CA73BE">
        <w:rPr>
          <w:rFonts w:asciiTheme="minorHAnsi" w:hAnsiTheme="minorHAnsi" w:cs="Arial"/>
          <w:sz w:val="22"/>
          <w:szCs w:val="22"/>
        </w:rPr>
        <w:t xml:space="preserve">will expand its </w:t>
      </w:r>
      <w:r>
        <w:rPr>
          <w:rFonts w:asciiTheme="minorHAnsi" w:hAnsiTheme="minorHAnsi" w:cs="Arial"/>
          <w:sz w:val="22"/>
          <w:szCs w:val="22"/>
        </w:rPr>
        <w:t xml:space="preserve">associate degree nursing program. PGCC’s nursing program is committed to educating and preparing its graduates to </w:t>
      </w:r>
      <w:r>
        <w:rPr>
          <w:rFonts w:asciiTheme="minorHAnsi" w:hAnsiTheme="minorHAnsi" w:cs="Arial"/>
          <w:sz w:val="22"/>
          <w:szCs w:val="22"/>
        </w:rPr>
        <w:lastRenderedPageBreak/>
        <w:t xml:space="preserve">become competent, culturally sensitive, and ethical professional nurses who can practice in multiple healthcare settings and meet the healthcare needs of a growing, culturally diverse population in Prince George’s County throughout Maryland. This grant will facilitate hiring additional faculty members needed to support enrollment growth. A significant challenge to expanding the nursing program is the availability of clinical practice sites. To meet this challenge, PGCC will collaborate with </w:t>
      </w:r>
      <w:proofErr w:type="spellStart"/>
      <w:r>
        <w:rPr>
          <w:rFonts w:asciiTheme="minorHAnsi" w:hAnsiTheme="minorHAnsi" w:cs="Arial"/>
          <w:sz w:val="22"/>
          <w:szCs w:val="22"/>
        </w:rPr>
        <w:t>Luminis</w:t>
      </w:r>
      <w:proofErr w:type="spellEnd"/>
      <w:r>
        <w:rPr>
          <w:rFonts w:asciiTheme="minorHAnsi" w:hAnsiTheme="minorHAnsi" w:cs="Arial"/>
          <w:sz w:val="22"/>
          <w:szCs w:val="22"/>
        </w:rPr>
        <w:t xml:space="preserve"> Health Care System and the University </w:t>
      </w:r>
      <w:proofErr w:type="gramStart"/>
      <w:r>
        <w:rPr>
          <w:rFonts w:asciiTheme="minorHAnsi" w:hAnsiTheme="minorHAnsi" w:cs="Arial"/>
          <w:sz w:val="22"/>
          <w:szCs w:val="22"/>
        </w:rPr>
        <w:t>of</w:t>
      </w:r>
      <w:proofErr w:type="gramEnd"/>
      <w:r>
        <w:rPr>
          <w:rFonts w:asciiTheme="minorHAnsi" w:hAnsiTheme="minorHAnsi" w:cs="Arial"/>
          <w:sz w:val="22"/>
          <w:szCs w:val="22"/>
        </w:rPr>
        <w:t xml:space="preserve"> Maryland Medical System (UMMS) to provide additional clinical practice experience. The program will increase enrollment by a minimum of 40 students per year for 160 student at the end of the four</w:t>
      </w:r>
      <w:r w:rsidR="00CA73BE">
        <w:rPr>
          <w:rFonts w:asciiTheme="minorHAnsi" w:hAnsiTheme="minorHAnsi" w:cs="Arial"/>
          <w:sz w:val="22"/>
          <w:szCs w:val="22"/>
        </w:rPr>
        <w:t xml:space="preserve"> </w:t>
      </w:r>
      <w:r>
        <w:rPr>
          <w:rFonts w:asciiTheme="minorHAnsi" w:hAnsiTheme="minorHAnsi" w:cs="Arial"/>
          <w:sz w:val="22"/>
          <w:szCs w:val="22"/>
        </w:rPr>
        <w:t>year grant</w:t>
      </w:r>
      <w:r w:rsidR="00621F26">
        <w:rPr>
          <w:rFonts w:asciiTheme="minorHAnsi" w:hAnsiTheme="minorHAnsi" w:cs="Arial"/>
          <w:sz w:val="22"/>
          <w:szCs w:val="22"/>
        </w:rPr>
        <w:t>.</w:t>
      </w:r>
    </w:p>
    <w:p w14:paraId="78577764" w14:textId="77777777" w:rsidR="00D05BC5" w:rsidRDefault="00D05BC5" w:rsidP="008224CF">
      <w:pPr>
        <w:rPr>
          <w:rFonts w:asciiTheme="minorHAnsi" w:hAnsiTheme="minorHAnsi" w:cs="Arial"/>
          <w:sz w:val="22"/>
          <w:szCs w:val="22"/>
        </w:rPr>
      </w:pPr>
    </w:p>
    <w:p w14:paraId="12D9FD84" w14:textId="77777777" w:rsidR="00A6482E" w:rsidRPr="008224CF" w:rsidRDefault="00A6482E" w:rsidP="008224CF">
      <w:pPr>
        <w:rPr>
          <w:rFonts w:asciiTheme="minorHAnsi" w:hAnsiTheme="minorHAnsi" w:cs="Arial"/>
          <w:sz w:val="22"/>
          <w:szCs w:val="22"/>
        </w:rPr>
      </w:pPr>
    </w:p>
    <w:p w14:paraId="49F5FE7E" w14:textId="3D5D1D10" w:rsidR="00D74FCF" w:rsidRPr="00F030C4" w:rsidRDefault="00D74FCF" w:rsidP="00D74FCF">
      <w:pPr>
        <w:rPr>
          <w:rFonts w:asciiTheme="minorHAnsi" w:hAnsiTheme="minorHAnsi" w:cs="Arial"/>
          <w:b/>
          <w:sz w:val="22"/>
          <w:szCs w:val="22"/>
        </w:rPr>
      </w:pPr>
      <w:r w:rsidRPr="00F030C4">
        <w:rPr>
          <w:rFonts w:asciiTheme="minorHAnsi" w:hAnsiTheme="minorHAnsi" w:cs="Arial"/>
          <w:b/>
          <w:sz w:val="22"/>
          <w:szCs w:val="22"/>
        </w:rPr>
        <w:t>NSP II-</w:t>
      </w:r>
      <w:r w:rsidR="00A86896">
        <w:rPr>
          <w:rFonts w:asciiTheme="minorHAnsi" w:hAnsiTheme="minorHAnsi" w:cs="Arial"/>
          <w:b/>
          <w:sz w:val="22"/>
          <w:szCs w:val="22"/>
        </w:rPr>
        <w:t>2</w:t>
      </w:r>
      <w:r w:rsidR="004F2F08">
        <w:rPr>
          <w:rFonts w:asciiTheme="minorHAnsi" w:hAnsiTheme="minorHAnsi" w:cs="Arial"/>
          <w:b/>
          <w:sz w:val="22"/>
          <w:szCs w:val="22"/>
        </w:rPr>
        <w:t>4</w:t>
      </w:r>
      <w:r w:rsidR="00B274EC">
        <w:rPr>
          <w:rFonts w:asciiTheme="minorHAnsi" w:hAnsiTheme="minorHAnsi" w:cs="Arial"/>
          <w:b/>
          <w:sz w:val="22"/>
          <w:szCs w:val="22"/>
        </w:rPr>
        <w:t>-</w:t>
      </w:r>
      <w:r w:rsidR="004F2F08">
        <w:rPr>
          <w:rFonts w:asciiTheme="minorHAnsi" w:hAnsiTheme="minorHAnsi" w:cs="Arial"/>
          <w:b/>
          <w:sz w:val="22"/>
          <w:szCs w:val="22"/>
        </w:rPr>
        <w:t>110</w:t>
      </w:r>
    </w:p>
    <w:p w14:paraId="7D30FCE3" w14:textId="507F904A" w:rsidR="00007283" w:rsidRDefault="004F2F08" w:rsidP="00D74FCF">
      <w:pPr>
        <w:rPr>
          <w:rFonts w:asciiTheme="minorHAnsi" w:hAnsiTheme="minorHAnsi" w:cs="Arial"/>
          <w:b/>
          <w:sz w:val="22"/>
          <w:szCs w:val="22"/>
        </w:rPr>
      </w:pPr>
      <w:r>
        <w:rPr>
          <w:rFonts w:asciiTheme="minorHAnsi" w:hAnsiTheme="minorHAnsi" w:cs="Arial"/>
          <w:b/>
          <w:sz w:val="22"/>
          <w:szCs w:val="22"/>
        </w:rPr>
        <w:t>University of Maryland, Baltimore</w:t>
      </w:r>
    </w:p>
    <w:p w14:paraId="7304BC1E" w14:textId="77089FE4" w:rsidR="00D05BC5" w:rsidRPr="008224CF" w:rsidRDefault="002923DA" w:rsidP="00D05BC5">
      <w:pPr>
        <w:rPr>
          <w:rFonts w:asciiTheme="minorHAnsi" w:hAnsiTheme="minorHAnsi" w:cs="Arial"/>
          <w:b/>
          <w:i/>
          <w:sz w:val="22"/>
          <w:szCs w:val="22"/>
        </w:rPr>
      </w:pPr>
      <w:r>
        <w:rPr>
          <w:rFonts w:asciiTheme="minorHAnsi" w:hAnsiTheme="minorHAnsi" w:cs="Arial"/>
          <w:b/>
          <w:i/>
          <w:sz w:val="22"/>
          <w:szCs w:val="22"/>
        </w:rPr>
        <w:t>Expansion of BSN &amp; MSN Pre-Licensure Programs</w:t>
      </w:r>
    </w:p>
    <w:p w14:paraId="714EAB1B" w14:textId="3BF4ECF0" w:rsidR="006A0E09" w:rsidRPr="00CA73BE" w:rsidRDefault="006A0E09" w:rsidP="00D74FCF">
      <w:pPr>
        <w:rPr>
          <w:rFonts w:asciiTheme="minorHAnsi" w:hAnsiTheme="minorHAnsi" w:cs="Arial"/>
          <w:b/>
          <w:sz w:val="22"/>
          <w:szCs w:val="22"/>
        </w:rPr>
      </w:pPr>
      <w:r>
        <w:rPr>
          <w:rFonts w:asciiTheme="minorHAnsi" w:hAnsiTheme="minorHAnsi" w:cs="Arial"/>
          <w:b/>
          <w:sz w:val="22"/>
          <w:szCs w:val="22"/>
        </w:rPr>
        <w:t>$</w:t>
      </w:r>
      <w:r w:rsidR="002923DA">
        <w:rPr>
          <w:rFonts w:asciiTheme="minorHAnsi" w:hAnsiTheme="minorHAnsi" w:cs="Arial"/>
          <w:b/>
          <w:sz w:val="22"/>
          <w:szCs w:val="22"/>
        </w:rPr>
        <w:t>621</w:t>
      </w:r>
      <w:r>
        <w:rPr>
          <w:rFonts w:asciiTheme="minorHAnsi" w:hAnsiTheme="minorHAnsi" w:cs="Arial"/>
          <w:b/>
          <w:sz w:val="22"/>
          <w:szCs w:val="22"/>
        </w:rPr>
        <w:t>,</w:t>
      </w:r>
      <w:r w:rsidR="002923DA">
        <w:rPr>
          <w:rFonts w:asciiTheme="minorHAnsi" w:hAnsiTheme="minorHAnsi" w:cs="Arial"/>
          <w:b/>
          <w:sz w:val="22"/>
          <w:szCs w:val="22"/>
        </w:rPr>
        <w:t>831</w:t>
      </w:r>
      <w:r w:rsidR="00627DD4">
        <w:rPr>
          <w:rFonts w:asciiTheme="minorHAnsi" w:hAnsiTheme="minorHAnsi" w:cs="Arial"/>
          <w:b/>
          <w:sz w:val="22"/>
          <w:szCs w:val="22"/>
        </w:rPr>
        <w:t xml:space="preserve">, </w:t>
      </w:r>
      <w:r w:rsidR="00CA73BE" w:rsidRPr="00CA73BE">
        <w:rPr>
          <w:rFonts w:asciiTheme="minorHAnsi" w:hAnsiTheme="minorHAnsi" w:cs="Arial"/>
          <w:b/>
          <w:sz w:val="22"/>
          <w:szCs w:val="22"/>
        </w:rPr>
        <w:t>3</w:t>
      </w:r>
      <w:r w:rsidR="00627DD4" w:rsidRPr="00CA73BE">
        <w:rPr>
          <w:rFonts w:asciiTheme="minorHAnsi" w:hAnsiTheme="minorHAnsi" w:cs="Arial"/>
          <w:b/>
          <w:sz w:val="22"/>
          <w:szCs w:val="22"/>
        </w:rPr>
        <w:t>-year grant</w:t>
      </w:r>
    </w:p>
    <w:p w14:paraId="72070EC3" w14:textId="312BB9E9" w:rsidR="00A86896" w:rsidRPr="00CA73BE" w:rsidRDefault="00D74FCF" w:rsidP="00D74FCF">
      <w:pPr>
        <w:rPr>
          <w:rFonts w:asciiTheme="minorHAnsi" w:hAnsiTheme="minorHAnsi" w:cs="Arial"/>
          <w:b/>
          <w:sz w:val="22"/>
          <w:szCs w:val="22"/>
        </w:rPr>
      </w:pPr>
      <w:r w:rsidRPr="00CA73BE">
        <w:rPr>
          <w:rFonts w:asciiTheme="minorHAnsi" w:hAnsiTheme="minorHAnsi" w:cs="Arial"/>
          <w:b/>
          <w:sz w:val="22"/>
          <w:szCs w:val="22"/>
        </w:rPr>
        <w:t xml:space="preserve">Project Director:  </w:t>
      </w:r>
      <w:r w:rsidR="00CA73BE" w:rsidRPr="00CA73BE">
        <w:rPr>
          <w:rFonts w:asciiTheme="minorHAnsi" w:hAnsiTheme="minorHAnsi" w:cs="Arial"/>
          <w:b/>
          <w:sz w:val="22"/>
          <w:szCs w:val="22"/>
        </w:rPr>
        <w:t>Dr. Maeve Howett</w:t>
      </w:r>
      <w:r w:rsidR="00986A70" w:rsidRPr="00CA73BE">
        <w:rPr>
          <w:rFonts w:asciiTheme="minorHAnsi" w:hAnsiTheme="minorHAnsi" w:cs="Arial"/>
          <w:b/>
          <w:sz w:val="22"/>
          <w:szCs w:val="22"/>
        </w:rPr>
        <w:t xml:space="preserve">, </w:t>
      </w:r>
      <w:hyperlink r:id="rId14" w:history="1">
        <w:r w:rsidR="00CA73BE" w:rsidRPr="00CA73BE">
          <w:rPr>
            <w:rStyle w:val="Hyperlink"/>
            <w:rFonts w:asciiTheme="minorHAnsi" w:hAnsiTheme="minorHAnsi" w:cs="Arial"/>
            <w:b/>
            <w:sz w:val="22"/>
            <w:szCs w:val="22"/>
          </w:rPr>
          <w:t>mhowett@umaryland.edu</w:t>
        </w:r>
      </w:hyperlink>
    </w:p>
    <w:p w14:paraId="13CE34AC" w14:textId="6C9A7738" w:rsidR="0022591D" w:rsidRPr="00CA73BE" w:rsidRDefault="00D74FCF" w:rsidP="006A0E09">
      <w:pPr>
        <w:rPr>
          <w:rFonts w:asciiTheme="minorHAnsi" w:hAnsiTheme="minorHAnsi" w:cs="Arial"/>
          <w:b/>
          <w:bCs/>
          <w:sz w:val="22"/>
          <w:szCs w:val="22"/>
        </w:rPr>
      </w:pPr>
      <w:r w:rsidRPr="00CA73BE">
        <w:rPr>
          <w:rFonts w:asciiTheme="minorHAnsi" w:hAnsiTheme="minorHAnsi" w:cs="Arial"/>
          <w:b/>
          <w:sz w:val="22"/>
          <w:szCs w:val="22"/>
        </w:rPr>
        <w:t>Partners and Affiliates</w:t>
      </w:r>
      <w:r w:rsidR="004D30EF" w:rsidRPr="00CA73BE">
        <w:rPr>
          <w:rFonts w:asciiTheme="minorHAnsi" w:hAnsiTheme="minorHAnsi" w:cs="Arial"/>
          <w:b/>
          <w:sz w:val="22"/>
          <w:szCs w:val="22"/>
        </w:rPr>
        <w:t xml:space="preserve">:  </w:t>
      </w:r>
      <w:r w:rsidR="00CA73BE" w:rsidRPr="00CA73BE">
        <w:rPr>
          <w:rFonts w:asciiTheme="minorHAnsi" w:hAnsiTheme="minorHAnsi" w:cs="Arial"/>
          <w:b/>
          <w:bCs/>
          <w:sz w:val="22"/>
          <w:szCs w:val="22"/>
        </w:rPr>
        <w:t>University of Maryland Medical System</w:t>
      </w:r>
    </w:p>
    <w:p w14:paraId="63A43D3D" w14:textId="2ECE2BCC" w:rsidR="00B425E6" w:rsidRPr="002923DA" w:rsidRDefault="00B425E6" w:rsidP="006A0E09">
      <w:pPr>
        <w:rPr>
          <w:rFonts w:asciiTheme="minorHAnsi" w:hAnsiTheme="minorHAnsi" w:cs="Arial"/>
          <w:b/>
          <w:bCs/>
          <w:sz w:val="22"/>
          <w:szCs w:val="22"/>
          <w:highlight w:val="yellow"/>
        </w:rPr>
      </w:pPr>
    </w:p>
    <w:p w14:paraId="235D5407" w14:textId="3006AC1A" w:rsidR="00CA73BE" w:rsidRPr="000C092A" w:rsidRDefault="00CA73BE" w:rsidP="00123D57">
      <w:pPr>
        <w:rPr>
          <w:rFonts w:asciiTheme="minorHAnsi" w:hAnsiTheme="minorHAnsi" w:cs="Arial"/>
          <w:sz w:val="22"/>
          <w:szCs w:val="22"/>
        </w:rPr>
      </w:pPr>
      <w:r w:rsidRPr="000C092A">
        <w:rPr>
          <w:rFonts w:asciiTheme="minorHAnsi" w:hAnsiTheme="minorHAnsi" w:cs="Arial"/>
          <w:sz w:val="22"/>
          <w:szCs w:val="22"/>
        </w:rPr>
        <w:t xml:space="preserve">To address the nursing workforce crisis, the number of students admitted into </w:t>
      </w:r>
      <w:r w:rsidR="006C734B" w:rsidRPr="000C092A">
        <w:rPr>
          <w:rFonts w:asciiTheme="minorHAnsi" w:hAnsiTheme="minorHAnsi" w:cs="Arial"/>
          <w:sz w:val="22"/>
          <w:szCs w:val="22"/>
        </w:rPr>
        <w:t>nursing schools sh</w:t>
      </w:r>
      <w:r w:rsidRPr="000C092A">
        <w:rPr>
          <w:rFonts w:asciiTheme="minorHAnsi" w:hAnsiTheme="minorHAnsi" w:cs="Arial"/>
          <w:sz w:val="22"/>
          <w:szCs w:val="22"/>
        </w:rPr>
        <w:t>o</w:t>
      </w:r>
      <w:r w:rsidR="006C734B" w:rsidRPr="000C092A">
        <w:rPr>
          <w:rFonts w:asciiTheme="minorHAnsi" w:hAnsiTheme="minorHAnsi" w:cs="Arial"/>
          <w:sz w:val="22"/>
          <w:szCs w:val="22"/>
        </w:rPr>
        <w:t>u</w:t>
      </w:r>
      <w:r w:rsidRPr="000C092A">
        <w:rPr>
          <w:rFonts w:asciiTheme="minorHAnsi" w:hAnsiTheme="minorHAnsi" w:cs="Arial"/>
          <w:sz w:val="22"/>
          <w:szCs w:val="22"/>
        </w:rPr>
        <w:t>ld be increased to every extent possible. Barriers to increased growth</w:t>
      </w:r>
      <w:r w:rsidR="000C092A" w:rsidRPr="000C092A">
        <w:rPr>
          <w:rFonts w:asciiTheme="minorHAnsi" w:hAnsiTheme="minorHAnsi" w:cs="Arial"/>
          <w:sz w:val="22"/>
          <w:szCs w:val="22"/>
        </w:rPr>
        <w:t xml:space="preserve"> </w:t>
      </w:r>
      <w:r w:rsidRPr="000C092A">
        <w:rPr>
          <w:rFonts w:asciiTheme="minorHAnsi" w:hAnsiTheme="minorHAnsi" w:cs="Arial"/>
          <w:sz w:val="22"/>
          <w:szCs w:val="22"/>
        </w:rPr>
        <w:t xml:space="preserve">include </w:t>
      </w:r>
      <w:r w:rsidR="000C092A" w:rsidRPr="000C092A">
        <w:rPr>
          <w:rFonts w:asciiTheme="minorHAnsi" w:hAnsiTheme="minorHAnsi" w:cs="Arial"/>
          <w:sz w:val="22"/>
          <w:szCs w:val="22"/>
        </w:rPr>
        <w:t>available</w:t>
      </w:r>
      <w:r w:rsidRPr="000C092A">
        <w:rPr>
          <w:rFonts w:asciiTheme="minorHAnsi" w:hAnsiTheme="minorHAnsi" w:cs="Arial"/>
          <w:sz w:val="22"/>
          <w:szCs w:val="22"/>
        </w:rPr>
        <w:t xml:space="preserve"> faculty </w:t>
      </w:r>
      <w:r w:rsidR="006C734B" w:rsidRPr="000C092A">
        <w:rPr>
          <w:rFonts w:asciiTheme="minorHAnsi" w:hAnsiTheme="minorHAnsi" w:cs="Arial"/>
          <w:sz w:val="22"/>
          <w:szCs w:val="22"/>
        </w:rPr>
        <w:t xml:space="preserve">and </w:t>
      </w:r>
      <w:r w:rsidR="000C092A" w:rsidRPr="000C092A">
        <w:rPr>
          <w:rFonts w:asciiTheme="minorHAnsi" w:hAnsiTheme="minorHAnsi" w:cs="Arial"/>
          <w:sz w:val="22"/>
          <w:szCs w:val="22"/>
        </w:rPr>
        <w:t>clinical</w:t>
      </w:r>
      <w:r w:rsidR="006C734B" w:rsidRPr="000C092A">
        <w:rPr>
          <w:rFonts w:asciiTheme="minorHAnsi" w:hAnsiTheme="minorHAnsi" w:cs="Arial"/>
          <w:sz w:val="22"/>
          <w:szCs w:val="22"/>
        </w:rPr>
        <w:t xml:space="preserve"> sites. This grant will add additional nursing students admitted to the UMSON Entry into Practice (EIP) </w:t>
      </w:r>
      <w:r w:rsidR="000C092A" w:rsidRPr="000C092A">
        <w:rPr>
          <w:rFonts w:asciiTheme="minorHAnsi" w:hAnsiTheme="minorHAnsi" w:cs="Arial"/>
          <w:sz w:val="22"/>
          <w:szCs w:val="22"/>
        </w:rPr>
        <w:t>programs:</w:t>
      </w:r>
      <w:r w:rsidR="006C734B" w:rsidRPr="000C092A">
        <w:rPr>
          <w:rFonts w:asciiTheme="minorHAnsi" w:hAnsiTheme="minorHAnsi" w:cs="Arial"/>
          <w:sz w:val="22"/>
          <w:szCs w:val="22"/>
        </w:rPr>
        <w:t xml:space="preserve"> a four semester BSN </w:t>
      </w:r>
      <w:r w:rsidR="000C092A" w:rsidRPr="000C092A">
        <w:rPr>
          <w:rFonts w:asciiTheme="minorHAnsi" w:hAnsiTheme="minorHAnsi" w:cs="Arial"/>
          <w:sz w:val="22"/>
          <w:szCs w:val="22"/>
        </w:rPr>
        <w:t>program</w:t>
      </w:r>
      <w:r w:rsidR="006C734B" w:rsidRPr="000C092A">
        <w:rPr>
          <w:rFonts w:asciiTheme="minorHAnsi" w:hAnsiTheme="minorHAnsi" w:cs="Arial"/>
          <w:sz w:val="22"/>
          <w:szCs w:val="22"/>
        </w:rPr>
        <w:t xml:space="preserve"> for students completing a BSN after two years of college requirements and a five semester MSN entry </w:t>
      </w:r>
      <w:r w:rsidR="000C092A" w:rsidRPr="000C092A">
        <w:rPr>
          <w:rFonts w:asciiTheme="minorHAnsi" w:hAnsiTheme="minorHAnsi" w:cs="Arial"/>
          <w:sz w:val="22"/>
          <w:szCs w:val="22"/>
        </w:rPr>
        <w:t>program</w:t>
      </w:r>
      <w:r w:rsidR="006C734B" w:rsidRPr="000C092A">
        <w:rPr>
          <w:rFonts w:asciiTheme="minorHAnsi" w:hAnsiTheme="minorHAnsi" w:cs="Arial"/>
          <w:sz w:val="22"/>
          <w:szCs w:val="22"/>
        </w:rPr>
        <w:t xml:space="preserve">. The proposed </w:t>
      </w:r>
      <w:r w:rsidR="000C092A" w:rsidRPr="000C092A">
        <w:rPr>
          <w:rFonts w:asciiTheme="minorHAnsi" w:hAnsiTheme="minorHAnsi" w:cs="Arial"/>
          <w:sz w:val="22"/>
          <w:szCs w:val="22"/>
        </w:rPr>
        <w:t>project</w:t>
      </w:r>
      <w:r w:rsidR="006C734B" w:rsidRPr="000C092A">
        <w:rPr>
          <w:rFonts w:asciiTheme="minorHAnsi" w:hAnsiTheme="minorHAnsi" w:cs="Arial"/>
          <w:sz w:val="22"/>
          <w:szCs w:val="22"/>
        </w:rPr>
        <w:t xml:space="preserve"> </w:t>
      </w:r>
      <w:r w:rsidR="000C092A" w:rsidRPr="000C092A">
        <w:rPr>
          <w:rFonts w:asciiTheme="minorHAnsi" w:hAnsiTheme="minorHAnsi" w:cs="Arial"/>
          <w:sz w:val="22"/>
          <w:szCs w:val="22"/>
        </w:rPr>
        <w:t>outcomes</w:t>
      </w:r>
      <w:r w:rsidR="006C734B" w:rsidRPr="000C092A">
        <w:rPr>
          <w:rFonts w:asciiTheme="minorHAnsi" w:hAnsiTheme="minorHAnsi" w:cs="Arial"/>
          <w:sz w:val="22"/>
          <w:szCs w:val="22"/>
        </w:rPr>
        <w:t xml:space="preserve"> are an increase of 10 students </w:t>
      </w:r>
      <w:r w:rsidR="000C092A" w:rsidRPr="000C092A">
        <w:rPr>
          <w:rFonts w:asciiTheme="minorHAnsi" w:hAnsiTheme="minorHAnsi" w:cs="Arial"/>
          <w:sz w:val="22"/>
          <w:szCs w:val="22"/>
        </w:rPr>
        <w:t>each year</w:t>
      </w:r>
      <w:r w:rsidR="006C734B" w:rsidRPr="000C092A">
        <w:rPr>
          <w:rFonts w:asciiTheme="minorHAnsi" w:hAnsiTheme="minorHAnsi" w:cs="Arial"/>
          <w:sz w:val="22"/>
          <w:szCs w:val="22"/>
        </w:rPr>
        <w:t xml:space="preserve"> to each </w:t>
      </w:r>
      <w:r w:rsidR="000C092A" w:rsidRPr="000C092A">
        <w:rPr>
          <w:rFonts w:asciiTheme="minorHAnsi" w:hAnsiTheme="minorHAnsi" w:cs="Arial"/>
          <w:sz w:val="22"/>
          <w:szCs w:val="22"/>
        </w:rPr>
        <w:t>program</w:t>
      </w:r>
      <w:r w:rsidR="006C734B" w:rsidRPr="000C092A">
        <w:rPr>
          <w:rFonts w:asciiTheme="minorHAnsi" w:hAnsiTheme="minorHAnsi" w:cs="Arial"/>
          <w:sz w:val="22"/>
          <w:szCs w:val="22"/>
        </w:rPr>
        <w:t xml:space="preserve"> with a total increase in enrollment of 60 students, 40 BSN and 20 MSN over a three-year period. To accomplish this increase, there will be an expansion of two unique clinical partnership models with the University of Maryland System, ACE and P3. Additionally, we will work to improve first time NCLEX pass rates to ensure practice ready graduates.</w:t>
      </w:r>
    </w:p>
    <w:p w14:paraId="525E33E6" w14:textId="77777777" w:rsidR="00CA73BE" w:rsidRDefault="00CA73BE" w:rsidP="00123D57">
      <w:pPr>
        <w:rPr>
          <w:rFonts w:asciiTheme="minorHAnsi" w:hAnsiTheme="minorHAnsi" w:cs="Arial"/>
          <w:b/>
          <w:sz w:val="22"/>
          <w:szCs w:val="22"/>
        </w:rPr>
      </w:pPr>
    </w:p>
    <w:p w14:paraId="0A932B53" w14:textId="4E6D4E35" w:rsidR="00123D57" w:rsidRPr="008224CF" w:rsidRDefault="00123D57" w:rsidP="00123D57">
      <w:pPr>
        <w:rPr>
          <w:rFonts w:asciiTheme="minorHAnsi" w:hAnsiTheme="minorHAnsi" w:cs="Arial"/>
          <w:b/>
          <w:sz w:val="22"/>
          <w:szCs w:val="22"/>
        </w:rPr>
      </w:pPr>
      <w:r w:rsidRPr="008224CF">
        <w:rPr>
          <w:rFonts w:asciiTheme="minorHAnsi" w:hAnsiTheme="minorHAnsi" w:cs="Arial"/>
          <w:b/>
          <w:sz w:val="22"/>
          <w:szCs w:val="22"/>
        </w:rPr>
        <w:t>NSP II-2</w:t>
      </w:r>
      <w:r w:rsidR="004F2F08">
        <w:rPr>
          <w:rFonts w:asciiTheme="minorHAnsi" w:hAnsiTheme="minorHAnsi" w:cs="Arial"/>
          <w:b/>
          <w:sz w:val="22"/>
          <w:szCs w:val="22"/>
        </w:rPr>
        <w:t>4</w:t>
      </w:r>
      <w:r w:rsidRPr="008224CF">
        <w:rPr>
          <w:rFonts w:asciiTheme="minorHAnsi" w:hAnsiTheme="minorHAnsi" w:cs="Arial"/>
          <w:b/>
          <w:sz w:val="22"/>
          <w:szCs w:val="22"/>
        </w:rPr>
        <w:t>-</w:t>
      </w:r>
      <w:r w:rsidR="004F2F08">
        <w:rPr>
          <w:rFonts w:asciiTheme="minorHAnsi" w:hAnsiTheme="minorHAnsi" w:cs="Arial"/>
          <w:b/>
          <w:sz w:val="22"/>
          <w:szCs w:val="22"/>
        </w:rPr>
        <w:t>111</w:t>
      </w:r>
    </w:p>
    <w:p w14:paraId="02ED6BB7" w14:textId="77777777" w:rsidR="004F2F08" w:rsidRPr="004F2F08" w:rsidRDefault="004F2F08" w:rsidP="004F2F08">
      <w:pPr>
        <w:rPr>
          <w:rFonts w:asciiTheme="minorHAnsi" w:hAnsiTheme="minorHAnsi" w:cs="Arial"/>
          <w:b/>
          <w:sz w:val="22"/>
          <w:szCs w:val="22"/>
        </w:rPr>
      </w:pPr>
      <w:r w:rsidRPr="004F2F08">
        <w:rPr>
          <w:rFonts w:asciiTheme="minorHAnsi" w:hAnsiTheme="minorHAnsi" w:cs="Arial"/>
          <w:b/>
          <w:sz w:val="22"/>
          <w:szCs w:val="22"/>
        </w:rPr>
        <w:t>University of Maryland, Baltimore</w:t>
      </w:r>
    </w:p>
    <w:p w14:paraId="3859E570" w14:textId="5C7580B6" w:rsidR="00123D57" w:rsidRPr="008224CF" w:rsidRDefault="002923DA" w:rsidP="00123D57">
      <w:pPr>
        <w:rPr>
          <w:rFonts w:asciiTheme="minorHAnsi" w:hAnsiTheme="minorHAnsi" w:cs="Arial"/>
          <w:b/>
          <w:i/>
          <w:sz w:val="22"/>
          <w:szCs w:val="22"/>
        </w:rPr>
      </w:pPr>
      <w:r>
        <w:rPr>
          <w:rFonts w:asciiTheme="minorHAnsi" w:hAnsiTheme="minorHAnsi" w:cs="Arial"/>
          <w:b/>
          <w:i/>
          <w:sz w:val="22"/>
          <w:szCs w:val="22"/>
        </w:rPr>
        <w:t>Planning Grant for Nurse-Managed Health Center</w:t>
      </w:r>
    </w:p>
    <w:p w14:paraId="6BC3BC99" w14:textId="6AAFE1C0" w:rsidR="00123D57" w:rsidRPr="008224CF" w:rsidRDefault="00123D57" w:rsidP="00123D57">
      <w:pPr>
        <w:rPr>
          <w:rFonts w:asciiTheme="minorHAnsi" w:hAnsiTheme="minorHAnsi" w:cs="Arial"/>
          <w:b/>
          <w:sz w:val="22"/>
          <w:szCs w:val="22"/>
        </w:rPr>
      </w:pPr>
      <w:r>
        <w:rPr>
          <w:rFonts w:asciiTheme="minorHAnsi" w:hAnsiTheme="minorHAnsi" w:cs="Arial"/>
          <w:b/>
          <w:sz w:val="22"/>
          <w:szCs w:val="22"/>
        </w:rPr>
        <w:t>$</w:t>
      </w:r>
      <w:r w:rsidR="002923DA">
        <w:rPr>
          <w:rFonts w:asciiTheme="minorHAnsi" w:hAnsiTheme="minorHAnsi" w:cs="Arial"/>
          <w:b/>
          <w:sz w:val="22"/>
          <w:szCs w:val="22"/>
        </w:rPr>
        <w:t>139</w:t>
      </w:r>
      <w:r w:rsidRPr="008224CF">
        <w:rPr>
          <w:rFonts w:asciiTheme="minorHAnsi" w:hAnsiTheme="minorHAnsi" w:cs="Arial"/>
          <w:b/>
          <w:sz w:val="22"/>
          <w:szCs w:val="22"/>
        </w:rPr>
        <w:t>,</w:t>
      </w:r>
      <w:r w:rsidR="002923DA">
        <w:rPr>
          <w:rFonts w:asciiTheme="minorHAnsi" w:hAnsiTheme="minorHAnsi" w:cs="Arial"/>
          <w:b/>
          <w:sz w:val="22"/>
          <w:szCs w:val="22"/>
        </w:rPr>
        <w:t>7</w:t>
      </w:r>
      <w:r>
        <w:rPr>
          <w:rFonts w:asciiTheme="minorHAnsi" w:hAnsiTheme="minorHAnsi" w:cs="Arial"/>
          <w:b/>
          <w:sz w:val="22"/>
          <w:szCs w:val="22"/>
        </w:rPr>
        <w:t>0</w:t>
      </w:r>
      <w:r w:rsidR="002923DA">
        <w:rPr>
          <w:rFonts w:asciiTheme="minorHAnsi" w:hAnsiTheme="minorHAnsi" w:cs="Arial"/>
          <w:b/>
          <w:sz w:val="22"/>
          <w:szCs w:val="22"/>
        </w:rPr>
        <w:t>6</w:t>
      </w:r>
      <w:r>
        <w:rPr>
          <w:rFonts w:asciiTheme="minorHAnsi" w:hAnsiTheme="minorHAnsi" w:cs="Arial"/>
          <w:b/>
          <w:sz w:val="22"/>
          <w:szCs w:val="22"/>
        </w:rPr>
        <w:t>, 1-year grant</w:t>
      </w:r>
    </w:p>
    <w:p w14:paraId="4F271B4A" w14:textId="466FACEA" w:rsidR="00123D57" w:rsidRPr="000C092A" w:rsidRDefault="00123D57" w:rsidP="00123D57">
      <w:pPr>
        <w:rPr>
          <w:rFonts w:asciiTheme="minorHAnsi" w:hAnsiTheme="minorHAnsi" w:cs="Arial"/>
          <w:b/>
          <w:sz w:val="22"/>
          <w:szCs w:val="22"/>
        </w:rPr>
      </w:pPr>
      <w:r w:rsidRPr="008224CF">
        <w:rPr>
          <w:rFonts w:asciiTheme="minorHAnsi" w:hAnsiTheme="minorHAnsi" w:cs="Arial"/>
          <w:b/>
          <w:sz w:val="22"/>
          <w:szCs w:val="22"/>
        </w:rPr>
        <w:t xml:space="preserve">Project Director:  Dr. </w:t>
      </w:r>
      <w:r w:rsidR="00342874">
        <w:rPr>
          <w:rFonts w:asciiTheme="minorHAnsi" w:hAnsiTheme="minorHAnsi" w:cs="Arial"/>
          <w:b/>
          <w:sz w:val="22"/>
          <w:szCs w:val="22"/>
        </w:rPr>
        <w:t>Shannon Idzik</w:t>
      </w:r>
      <w:r w:rsidRPr="008224CF">
        <w:rPr>
          <w:rFonts w:asciiTheme="minorHAnsi" w:hAnsiTheme="minorHAnsi" w:cs="Arial"/>
          <w:b/>
          <w:sz w:val="22"/>
          <w:szCs w:val="22"/>
        </w:rPr>
        <w:t xml:space="preserve">, </w:t>
      </w:r>
      <w:hyperlink r:id="rId15" w:history="1">
        <w:r w:rsidR="00CA73BE" w:rsidRPr="000C092A">
          <w:rPr>
            <w:rStyle w:val="Hyperlink"/>
            <w:rFonts w:asciiTheme="minorHAnsi" w:hAnsiTheme="minorHAnsi" w:cs="Arial"/>
            <w:b/>
            <w:sz w:val="22"/>
            <w:szCs w:val="22"/>
          </w:rPr>
          <w:t>idzik@umaryland.edu</w:t>
        </w:r>
      </w:hyperlink>
    </w:p>
    <w:p w14:paraId="2A4EBA54" w14:textId="076FE7B7" w:rsidR="00123D57" w:rsidRPr="000C092A" w:rsidRDefault="00123D57" w:rsidP="00123D57">
      <w:pPr>
        <w:rPr>
          <w:rFonts w:asciiTheme="minorHAnsi" w:hAnsiTheme="minorHAnsi" w:cs="Arial"/>
          <w:b/>
          <w:sz w:val="22"/>
          <w:szCs w:val="22"/>
        </w:rPr>
      </w:pPr>
      <w:r w:rsidRPr="000C092A">
        <w:rPr>
          <w:rFonts w:asciiTheme="minorHAnsi" w:hAnsiTheme="minorHAnsi" w:cs="Arial"/>
          <w:b/>
          <w:sz w:val="22"/>
          <w:szCs w:val="22"/>
        </w:rPr>
        <w:t>Partners and Affiliates:  None</w:t>
      </w:r>
    </w:p>
    <w:p w14:paraId="6B18FD51" w14:textId="38BB0237" w:rsidR="006634CE" w:rsidRPr="00342874" w:rsidRDefault="006634CE" w:rsidP="00123D57">
      <w:pPr>
        <w:rPr>
          <w:rFonts w:asciiTheme="minorHAnsi" w:hAnsiTheme="minorHAnsi" w:cs="Arial"/>
          <w:b/>
          <w:sz w:val="22"/>
          <w:szCs w:val="22"/>
          <w:highlight w:val="yellow"/>
        </w:rPr>
      </w:pPr>
    </w:p>
    <w:p w14:paraId="42048389" w14:textId="4EB4D8A9" w:rsidR="000C092A" w:rsidRDefault="000C092A" w:rsidP="00123D57">
      <w:pPr>
        <w:rPr>
          <w:rFonts w:asciiTheme="minorHAnsi" w:hAnsiTheme="minorHAnsi" w:cs="Arial"/>
          <w:sz w:val="22"/>
          <w:szCs w:val="22"/>
        </w:rPr>
      </w:pPr>
      <w:r w:rsidRPr="000C092A">
        <w:rPr>
          <w:rFonts w:asciiTheme="minorHAnsi" w:hAnsiTheme="minorHAnsi" w:cs="Arial"/>
          <w:sz w:val="22"/>
          <w:szCs w:val="22"/>
        </w:rPr>
        <w:t>Clinical site shortages are the largest risk to academic nursing. Innovative strategies are needed to secure clinical placements. Currently, schools of nursing rely on a volunteer preceptor model to provide opportunities for outpatient clinical training. Faculty shortages have the potential to exponentially worsen as pay in the clinical environment remains artificially elevated due to the pandemic and the bedside nursing shortage remains. Faculty practices in nurse-managed health centers (NMHC) are a viable approach to increasing clinical capacity, decreasing dependence on volunteers, and increasing faculty satisfaction. The development of a faculty practice is a labor-intensive process in an already resource-lean environment. Prior University of Maryland School of Nursing (UMSON) NMHCs did not reach financial sustainability because the faculty functioned as contractors. The primary goal of this planning grant is to explore and plan for a sustainable NMHC model with a downstream goal of increasing statewide nursing clinical capacity and increasing enrollment</w:t>
      </w:r>
    </w:p>
    <w:p w14:paraId="40101EB4" w14:textId="77777777" w:rsidR="003F4504" w:rsidRPr="004F1FB6" w:rsidRDefault="003F4504" w:rsidP="00123D57">
      <w:pPr>
        <w:rPr>
          <w:rFonts w:asciiTheme="minorHAnsi" w:hAnsiTheme="minorHAnsi" w:cs="Arial"/>
          <w:sz w:val="22"/>
          <w:szCs w:val="22"/>
        </w:rPr>
      </w:pPr>
    </w:p>
    <w:p w14:paraId="228C8B7A" w14:textId="77777777" w:rsidR="00621F26" w:rsidRDefault="00621F26">
      <w:pPr>
        <w:spacing w:after="200" w:line="276" w:lineRule="auto"/>
        <w:rPr>
          <w:rFonts w:asciiTheme="minorHAnsi" w:hAnsiTheme="minorHAnsi" w:cs="Arial"/>
          <w:b/>
          <w:sz w:val="22"/>
          <w:szCs w:val="22"/>
        </w:rPr>
      </w:pPr>
      <w:r>
        <w:rPr>
          <w:rFonts w:asciiTheme="minorHAnsi" w:hAnsiTheme="minorHAnsi" w:cs="Arial"/>
          <w:b/>
          <w:sz w:val="22"/>
          <w:szCs w:val="22"/>
        </w:rPr>
        <w:br w:type="page"/>
      </w:r>
    </w:p>
    <w:p w14:paraId="68CA72C6" w14:textId="46E38C5C" w:rsidR="003F4504" w:rsidRDefault="003F4504" w:rsidP="003F4504">
      <w:pPr>
        <w:rPr>
          <w:rFonts w:asciiTheme="minorHAnsi" w:hAnsiTheme="minorHAnsi" w:cs="Arial"/>
          <w:b/>
          <w:sz w:val="22"/>
          <w:szCs w:val="22"/>
        </w:rPr>
      </w:pPr>
      <w:r w:rsidRPr="008224CF">
        <w:rPr>
          <w:rFonts w:asciiTheme="minorHAnsi" w:hAnsiTheme="minorHAnsi" w:cs="Arial"/>
          <w:b/>
          <w:sz w:val="22"/>
          <w:szCs w:val="22"/>
        </w:rPr>
        <w:t>NSP II-2</w:t>
      </w:r>
      <w:r w:rsidR="004F2F08">
        <w:rPr>
          <w:rFonts w:asciiTheme="minorHAnsi" w:hAnsiTheme="minorHAnsi" w:cs="Arial"/>
          <w:b/>
          <w:sz w:val="22"/>
          <w:szCs w:val="22"/>
        </w:rPr>
        <w:t>4</w:t>
      </w:r>
      <w:r w:rsidRPr="008224CF">
        <w:rPr>
          <w:rFonts w:asciiTheme="minorHAnsi" w:hAnsiTheme="minorHAnsi" w:cs="Arial"/>
          <w:b/>
          <w:sz w:val="22"/>
          <w:szCs w:val="22"/>
        </w:rPr>
        <w:t>-</w:t>
      </w:r>
      <w:r w:rsidR="004F2F08">
        <w:rPr>
          <w:rFonts w:asciiTheme="minorHAnsi" w:hAnsiTheme="minorHAnsi" w:cs="Arial"/>
          <w:b/>
          <w:sz w:val="22"/>
          <w:szCs w:val="22"/>
        </w:rPr>
        <w:t>112</w:t>
      </w:r>
    </w:p>
    <w:p w14:paraId="5114889A" w14:textId="77777777" w:rsidR="004F2F08" w:rsidRPr="004F2F08" w:rsidRDefault="004F2F08" w:rsidP="004F2F08">
      <w:pPr>
        <w:rPr>
          <w:rFonts w:asciiTheme="minorHAnsi" w:hAnsiTheme="minorHAnsi" w:cs="Arial"/>
          <w:b/>
          <w:sz w:val="22"/>
          <w:szCs w:val="22"/>
        </w:rPr>
      </w:pPr>
      <w:r w:rsidRPr="004F2F08">
        <w:rPr>
          <w:rFonts w:asciiTheme="minorHAnsi" w:hAnsiTheme="minorHAnsi" w:cs="Arial"/>
          <w:b/>
          <w:sz w:val="22"/>
          <w:szCs w:val="22"/>
        </w:rPr>
        <w:t>University of Maryland, Baltimore</w:t>
      </w:r>
    </w:p>
    <w:p w14:paraId="15A31CCB" w14:textId="4B67BB17" w:rsidR="003F4504" w:rsidRPr="008224CF" w:rsidRDefault="00342874" w:rsidP="003F4504">
      <w:pPr>
        <w:rPr>
          <w:rFonts w:asciiTheme="minorHAnsi" w:hAnsiTheme="minorHAnsi" w:cs="Arial"/>
          <w:b/>
          <w:i/>
          <w:sz w:val="22"/>
          <w:szCs w:val="22"/>
        </w:rPr>
      </w:pPr>
      <w:r>
        <w:rPr>
          <w:rFonts w:asciiTheme="minorHAnsi" w:hAnsiTheme="minorHAnsi" w:cs="Arial"/>
          <w:b/>
          <w:i/>
          <w:sz w:val="22"/>
          <w:szCs w:val="22"/>
        </w:rPr>
        <w:t>Planning Grant for RWD-PR Certificate</w:t>
      </w:r>
    </w:p>
    <w:p w14:paraId="2D94442E" w14:textId="1E85DD9E" w:rsidR="003F4504" w:rsidRPr="00137540" w:rsidRDefault="003F4504" w:rsidP="003F4504">
      <w:pPr>
        <w:rPr>
          <w:rFonts w:asciiTheme="minorHAnsi" w:hAnsiTheme="minorHAnsi" w:cs="Arial"/>
          <w:b/>
          <w:sz w:val="22"/>
          <w:szCs w:val="22"/>
        </w:rPr>
      </w:pPr>
      <w:r>
        <w:rPr>
          <w:rFonts w:asciiTheme="minorHAnsi" w:hAnsiTheme="minorHAnsi" w:cs="Arial"/>
          <w:b/>
          <w:sz w:val="22"/>
          <w:szCs w:val="22"/>
        </w:rPr>
        <w:t>$</w:t>
      </w:r>
      <w:r w:rsidR="0006357D">
        <w:rPr>
          <w:rFonts w:asciiTheme="minorHAnsi" w:hAnsiTheme="minorHAnsi" w:cs="Arial"/>
          <w:b/>
          <w:sz w:val="22"/>
          <w:szCs w:val="22"/>
        </w:rPr>
        <w:t>1</w:t>
      </w:r>
      <w:r w:rsidR="00342874">
        <w:rPr>
          <w:rFonts w:asciiTheme="minorHAnsi" w:hAnsiTheme="minorHAnsi" w:cs="Arial"/>
          <w:b/>
          <w:sz w:val="22"/>
          <w:szCs w:val="22"/>
        </w:rPr>
        <w:t>49</w:t>
      </w:r>
      <w:r w:rsidRPr="008224CF">
        <w:rPr>
          <w:rFonts w:asciiTheme="minorHAnsi" w:hAnsiTheme="minorHAnsi" w:cs="Arial"/>
          <w:b/>
          <w:sz w:val="22"/>
          <w:szCs w:val="22"/>
        </w:rPr>
        <w:t>,</w:t>
      </w:r>
      <w:r w:rsidR="00342874">
        <w:rPr>
          <w:rFonts w:asciiTheme="minorHAnsi" w:hAnsiTheme="minorHAnsi" w:cs="Arial"/>
          <w:b/>
          <w:sz w:val="22"/>
          <w:szCs w:val="22"/>
        </w:rPr>
        <w:t>902</w:t>
      </w:r>
      <w:r w:rsidRPr="00137540">
        <w:rPr>
          <w:rFonts w:asciiTheme="minorHAnsi" w:hAnsiTheme="minorHAnsi" w:cs="Arial"/>
          <w:b/>
          <w:sz w:val="22"/>
          <w:szCs w:val="22"/>
        </w:rPr>
        <w:t xml:space="preserve">, </w:t>
      </w:r>
      <w:r w:rsidR="000C092A" w:rsidRPr="00137540">
        <w:rPr>
          <w:rFonts w:asciiTheme="minorHAnsi" w:hAnsiTheme="minorHAnsi" w:cs="Arial"/>
          <w:b/>
          <w:sz w:val="22"/>
          <w:szCs w:val="22"/>
        </w:rPr>
        <w:t>2</w:t>
      </w:r>
      <w:r w:rsidRPr="00137540">
        <w:rPr>
          <w:rFonts w:asciiTheme="minorHAnsi" w:hAnsiTheme="minorHAnsi" w:cs="Arial"/>
          <w:b/>
          <w:sz w:val="22"/>
          <w:szCs w:val="22"/>
        </w:rPr>
        <w:t>-year grant</w:t>
      </w:r>
    </w:p>
    <w:p w14:paraId="2F67FF52" w14:textId="7F2F6DEC" w:rsidR="000C092A" w:rsidRPr="00137540" w:rsidRDefault="003F4504" w:rsidP="003F4504">
      <w:pPr>
        <w:rPr>
          <w:rFonts w:asciiTheme="minorHAnsi" w:hAnsiTheme="minorHAnsi" w:cs="Arial"/>
          <w:b/>
          <w:sz w:val="22"/>
          <w:szCs w:val="22"/>
        </w:rPr>
      </w:pPr>
      <w:r w:rsidRPr="00137540">
        <w:rPr>
          <w:rFonts w:asciiTheme="minorHAnsi" w:hAnsiTheme="minorHAnsi" w:cs="Arial"/>
          <w:b/>
          <w:sz w:val="22"/>
          <w:szCs w:val="22"/>
        </w:rPr>
        <w:t>Project Director:  Dr.</w:t>
      </w:r>
      <w:r w:rsidR="000C092A" w:rsidRPr="00137540">
        <w:rPr>
          <w:rFonts w:asciiTheme="minorHAnsi" w:hAnsiTheme="minorHAnsi" w:cs="Arial"/>
          <w:b/>
          <w:sz w:val="22"/>
          <w:szCs w:val="22"/>
        </w:rPr>
        <w:t xml:space="preserve"> </w:t>
      </w:r>
      <w:proofErr w:type="spellStart"/>
      <w:r w:rsidR="000C092A" w:rsidRPr="00137540">
        <w:rPr>
          <w:rFonts w:asciiTheme="minorHAnsi" w:hAnsiTheme="minorHAnsi" w:cs="Arial"/>
          <w:b/>
          <w:sz w:val="22"/>
          <w:szCs w:val="22"/>
        </w:rPr>
        <w:t>Eun</w:t>
      </w:r>
      <w:proofErr w:type="spellEnd"/>
      <w:r w:rsidR="000C092A" w:rsidRPr="00137540">
        <w:rPr>
          <w:rFonts w:asciiTheme="minorHAnsi" w:hAnsiTheme="minorHAnsi" w:cs="Arial"/>
          <w:b/>
          <w:sz w:val="22"/>
          <w:szCs w:val="22"/>
        </w:rPr>
        <w:t xml:space="preserve">-Shim </w:t>
      </w:r>
      <w:proofErr w:type="spellStart"/>
      <w:r w:rsidR="000C092A" w:rsidRPr="00137540">
        <w:rPr>
          <w:rFonts w:asciiTheme="minorHAnsi" w:hAnsiTheme="minorHAnsi" w:cs="Arial"/>
          <w:b/>
          <w:sz w:val="22"/>
          <w:szCs w:val="22"/>
        </w:rPr>
        <w:t>Nahm</w:t>
      </w:r>
      <w:proofErr w:type="spellEnd"/>
      <w:r w:rsidRPr="00137540">
        <w:rPr>
          <w:rFonts w:asciiTheme="minorHAnsi" w:hAnsiTheme="minorHAnsi" w:cs="Arial"/>
          <w:b/>
          <w:sz w:val="22"/>
          <w:szCs w:val="22"/>
        </w:rPr>
        <w:t>,</w:t>
      </w:r>
      <w:r w:rsidR="000C092A" w:rsidRPr="00137540">
        <w:rPr>
          <w:rFonts w:asciiTheme="minorHAnsi" w:hAnsiTheme="minorHAnsi" w:cs="Arial"/>
          <w:b/>
          <w:sz w:val="22"/>
          <w:szCs w:val="22"/>
        </w:rPr>
        <w:t xml:space="preserve"> </w:t>
      </w:r>
      <w:hyperlink r:id="rId16" w:history="1">
        <w:r w:rsidR="000C092A" w:rsidRPr="00137540">
          <w:rPr>
            <w:rStyle w:val="Hyperlink"/>
            <w:rFonts w:asciiTheme="minorHAnsi" w:hAnsiTheme="minorHAnsi" w:cs="Arial"/>
            <w:b/>
            <w:sz w:val="22"/>
            <w:szCs w:val="22"/>
          </w:rPr>
          <w:t>enahm@umaryland.edu</w:t>
        </w:r>
      </w:hyperlink>
    </w:p>
    <w:p w14:paraId="5978CFE7" w14:textId="7BD68AE1" w:rsidR="003F4504" w:rsidRPr="00137540" w:rsidRDefault="003F4504" w:rsidP="003F4504">
      <w:pPr>
        <w:rPr>
          <w:rFonts w:asciiTheme="minorHAnsi" w:hAnsiTheme="minorHAnsi" w:cs="Arial"/>
          <w:b/>
          <w:sz w:val="22"/>
          <w:szCs w:val="22"/>
        </w:rPr>
      </w:pPr>
      <w:r w:rsidRPr="00137540">
        <w:rPr>
          <w:rFonts w:asciiTheme="minorHAnsi" w:hAnsiTheme="minorHAnsi" w:cs="Arial"/>
          <w:b/>
          <w:sz w:val="22"/>
          <w:szCs w:val="22"/>
        </w:rPr>
        <w:t xml:space="preserve">Partners and Affiliates:  </w:t>
      </w:r>
      <w:r w:rsidR="00137540" w:rsidRPr="00137540">
        <w:rPr>
          <w:rFonts w:asciiTheme="minorHAnsi" w:hAnsiTheme="minorHAnsi" w:cs="Arial"/>
          <w:b/>
          <w:sz w:val="22"/>
          <w:szCs w:val="22"/>
        </w:rPr>
        <w:t>University of Maryland System Hospitals</w:t>
      </w:r>
    </w:p>
    <w:p w14:paraId="0ACCC8A8" w14:textId="77777777" w:rsidR="003F4504" w:rsidRPr="00342874" w:rsidRDefault="003F4504" w:rsidP="003F4504">
      <w:pPr>
        <w:rPr>
          <w:rFonts w:asciiTheme="minorHAnsi" w:hAnsiTheme="minorHAnsi" w:cs="Arial"/>
          <w:b/>
          <w:sz w:val="22"/>
          <w:szCs w:val="22"/>
          <w:highlight w:val="yellow"/>
        </w:rPr>
      </w:pPr>
    </w:p>
    <w:p w14:paraId="5CAD476B" w14:textId="77777777" w:rsidR="00137540" w:rsidRPr="00137540" w:rsidRDefault="00137540" w:rsidP="00137540">
      <w:pPr>
        <w:rPr>
          <w:rFonts w:asciiTheme="minorHAnsi" w:hAnsiTheme="minorHAnsi" w:cs="Arial"/>
          <w:b/>
          <w:sz w:val="22"/>
          <w:szCs w:val="22"/>
        </w:rPr>
      </w:pPr>
      <w:r w:rsidRPr="00137540">
        <w:rPr>
          <w:rFonts w:asciiTheme="minorHAnsi" w:hAnsiTheme="minorHAnsi" w:cs="Arial"/>
          <w:sz w:val="22"/>
          <w:szCs w:val="22"/>
        </w:rPr>
        <w:t xml:space="preserve">The overarching goal of </w:t>
      </w:r>
      <w:r w:rsidRPr="00137540">
        <w:rPr>
          <w:rFonts w:asciiTheme="minorHAnsi" w:hAnsiTheme="minorHAnsi" w:cs="Arial"/>
          <w:bCs/>
          <w:sz w:val="22"/>
          <w:szCs w:val="22"/>
        </w:rPr>
        <w:t xml:space="preserve">this initiative is to prepare nurse scientists to solve major healthcare/nursing challenges, such as care quality and staffing shortages. </w:t>
      </w:r>
      <w:r w:rsidRPr="00137540">
        <w:rPr>
          <w:rFonts w:asciiTheme="minorHAnsi" w:hAnsiTheme="minorHAnsi" w:cs="Arial"/>
          <w:sz w:val="22"/>
          <w:szCs w:val="22"/>
        </w:rPr>
        <w:t>This</w:t>
      </w:r>
      <w:r w:rsidRPr="00137540">
        <w:rPr>
          <w:rFonts w:asciiTheme="minorHAnsi" w:hAnsiTheme="minorHAnsi" w:cs="Arial"/>
          <w:bCs/>
          <w:sz w:val="22"/>
          <w:szCs w:val="22"/>
        </w:rPr>
        <w:t xml:space="preserve"> NSP II planning grant project will</w:t>
      </w:r>
      <w:r w:rsidRPr="00137540">
        <w:rPr>
          <w:rFonts w:asciiTheme="minorHAnsi" w:hAnsiTheme="minorHAnsi" w:cs="Arial"/>
          <w:b/>
          <w:bCs/>
          <w:sz w:val="22"/>
          <w:szCs w:val="22"/>
        </w:rPr>
        <w:t xml:space="preserve"> </w:t>
      </w:r>
      <w:r w:rsidRPr="00137540">
        <w:rPr>
          <w:rFonts w:asciiTheme="minorHAnsi" w:hAnsiTheme="minorHAnsi" w:cs="Arial"/>
          <w:bCs/>
          <w:sz w:val="22"/>
          <w:szCs w:val="22"/>
        </w:rPr>
        <w:t>develop and implement the “Real World Data &amp; Pragmatic Research” (RWD-PR)</w:t>
      </w:r>
      <w:r w:rsidRPr="00137540">
        <w:rPr>
          <w:rFonts w:asciiTheme="minorHAnsi" w:hAnsiTheme="minorHAnsi" w:cs="Arial"/>
          <w:b/>
          <w:sz w:val="22"/>
          <w:szCs w:val="22"/>
        </w:rPr>
        <w:t xml:space="preserve"> </w:t>
      </w:r>
      <w:r w:rsidRPr="00137540">
        <w:rPr>
          <w:rFonts w:asciiTheme="minorHAnsi" w:hAnsiTheme="minorHAnsi" w:cs="Arial"/>
          <w:bCs/>
          <w:sz w:val="22"/>
          <w:szCs w:val="22"/>
        </w:rPr>
        <w:t xml:space="preserve">certificate program that will catalyze current doctoral-level education and prepare students to conduct this line of research. </w:t>
      </w:r>
      <w:r w:rsidRPr="00137540">
        <w:rPr>
          <w:rFonts w:asciiTheme="minorHAnsi" w:hAnsiTheme="minorHAnsi" w:cs="Arial"/>
          <w:sz w:val="22"/>
          <w:szCs w:val="22"/>
        </w:rPr>
        <w:t>The innovative aspects of this project include</w:t>
      </w:r>
      <w:r w:rsidRPr="00137540">
        <w:rPr>
          <w:rFonts w:asciiTheme="minorHAnsi" w:hAnsiTheme="minorHAnsi" w:cs="Arial"/>
          <w:bCs/>
          <w:sz w:val="22"/>
          <w:szCs w:val="22"/>
        </w:rPr>
        <w:t xml:space="preserve"> its focus on the use of RWD-PR approaches to improve patient and nursing outcomes and facilitation of collaboration between PhD and DNP programs. The program includes (1) Pragmatic Research in Healthcare; (2) RWD Management and Analytics; (3) Data Visualization for Healthcare Research and Practice; and (4) Practicum. The program/courses will be open to PhD, DNP, and MSN students as electives. The outcomes of the project</w:t>
      </w:r>
      <w:r w:rsidRPr="00137540">
        <w:rPr>
          <w:rFonts w:asciiTheme="minorHAnsi" w:hAnsiTheme="minorHAnsi" w:cs="Arial"/>
          <w:sz w:val="22"/>
          <w:szCs w:val="22"/>
        </w:rPr>
        <w:t xml:space="preserve"> are important to the Maryland Total Cost of Care Model that strives to improve care quality across the state. </w:t>
      </w:r>
    </w:p>
    <w:p w14:paraId="3F0DA919" w14:textId="77777777" w:rsidR="00137540" w:rsidRDefault="00137540" w:rsidP="003F4504">
      <w:pPr>
        <w:rPr>
          <w:rFonts w:asciiTheme="minorHAnsi" w:hAnsiTheme="minorHAnsi" w:cs="Arial"/>
          <w:sz w:val="22"/>
          <w:szCs w:val="22"/>
        </w:rPr>
      </w:pPr>
    </w:p>
    <w:p w14:paraId="7FBC23C8" w14:textId="77777777" w:rsidR="005D0332" w:rsidRDefault="005D0332" w:rsidP="003F4504">
      <w:pPr>
        <w:rPr>
          <w:rFonts w:asciiTheme="minorHAnsi" w:hAnsiTheme="minorHAnsi" w:cs="Arial"/>
          <w:sz w:val="22"/>
          <w:szCs w:val="22"/>
        </w:rPr>
      </w:pPr>
    </w:p>
    <w:p w14:paraId="7E5E36EA" w14:textId="367A944E" w:rsidR="003F4504" w:rsidRPr="008224CF" w:rsidRDefault="003F4504" w:rsidP="003F4504">
      <w:pPr>
        <w:rPr>
          <w:rFonts w:asciiTheme="minorHAnsi" w:hAnsiTheme="minorHAnsi" w:cs="Arial"/>
          <w:b/>
          <w:sz w:val="22"/>
          <w:szCs w:val="22"/>
        </w:rPr>
      </w:pPr>
      <w:r w:rsidRPr="008224CF">
        <w:rPr>
          <w:rFonts w:asciiTheme="minorHAnsi" w:hAnsiTheme="minorHAnsi" w:cs="Arial"/>
          <w:b/>
          <w:sz w:val="22"/>
          <w:szCs w:val="22"/>
        </w:rPr>
        <w:t>NSP II-2</w:t>
      </w:r>
      <w:r w:rsidR="004F2F08">
        <w:rPr>
          <w:rFonts w:asciiTheme="minorHAnsi" w:hAnsiTheme="minorHAnsi" w:cs="Arial"/>
          <w:b/>
          <w:sz w:val="22"/>
          <w:szCs w:val="22"/>
        </w:rPr>
        <w:t>4</w:t>
      </w:r>
      <w:r w:rsidRPr="008224CF">
        <w:rPr>
          <w:rFonts w:asciiTheme="minorHAnsi" w:hAnsiTheme="minorHAnsi" w:cs="Arial"/>
          <w:b/>
          <w:sz w:val="22"/>
          <w:szCs w:val="22"/>
        </w:rPr>
        <w:t>-</w:t>
      </w:r>
      <w:r>
        <w:rPr>
          <w:rFonts w:asciiTheme="minorHAnsi" w:hAnsiTheme="minorHAnsi" w:cs="Arial"/>
          <w:b/>
          <w:sz w:val="22"/>
          <w:szCs w:val="22"/>
        </w:rPr>
        <w:t>20</w:t>
      </w:r>
      <w:r w:rsidR="004F2F08">
        <w:rPr>
          <w:rFonts w:asciiTheme="minorHAnsi" w:hAnsiTheme="minorHAnsi" w:cs="Arial"/>
          <w:b/>
          <w:sz w:val="22"/>
          <w:szCs w:val="22"/>
        </w:rPr>
        <w:t>2</w:t>
      </w:r>
    </w:p>
    <w:p w14:paraId="4CA0B7DD" w14:textId="77777777" w:rsidR="004F2F08" w:rsidRPr="004F2F08" w:rsidRDefault="004F2F08" w:rsidP="004F2F08">
      <w:pPr>
        <w:rPr>
          <w:rFonts w:asciiTheme="minorHAnsi" w:hAnsiTheme="minorHAnsi" w:cs="Arial"/>
          <w:b/>
          <w:sz w:val="22"/>
          <w:szCs w:val="22"/>
        </w:rPr>
      </w:pPr>
      <w:r w:rsidRPr="004F2F08">
        <w:rPr>
          <w:rFonts w:asciiTheme="minorHAnsi" w:hAnsiTheme="minorHAnsi" w:cs="Arial"/>
          <w:b/>
          <w:sz w:val="22"/>
          <w:szCs w:val="22"/>
        </w:rPr>
        <w:t>Notre Dame of Maryland University</w:t>
      </w:r>
    </w:p>
    <w:p w14:paraId="2E54B773" w14:textId="7DD68E8A" w:rsidR="003F4504" w:rsidRPr="008224CF" w:rsidRDefault="003F4504" w:rsidP="003F4504">
      <w:pPr>
        <w:rPr>
          <w:rFonts w:asciiTheme="minorHAnsi" w:hAnsiTheme="minorHAnsi" w:cs="Arial"/>
          <w:b/>
          <w:i/>
          <w:sz w:val="22"/>
          <w:szCs w:val="22"/>
        </w:rPr>
      </w:pPr>
      <w:r>
        <w:rPr>
          <w:rFonts w:asciiTheme="minorHAnsi" w:hAnsiTheme="minorHAnsi" w:cs="Arial"/>
          <w:b/>
          <w:i/>
          <w:sz w:val="22"/>
          <w:szCs w:val="22"/>
        </w:rPr>
        <w:t>Resource Grant</w:t>
      </w:r>
      <w:r w:rsidR="00342874">
        <w:rPr>
          <w:rFonts w:asciiTheme="minorHAnsi" w:hAnsiTheme="minorHAnsi" w:cs="Arial"/>
          <w:b/>
          <w:i/>
          <w:sz w:val="22"/>
          <w:szCs w:val="22"/>
        </w:rPr>
        <w:t xml:space="preserve"> for Assessment Software</w:t>
      </w:r>
    </w:p>
    <w:p w14:paraId="030E9411" w14:textId="229BD0C9" w:rsidR="003F4504" w:rsidRPr="008224CF" w:rsidRDefault="00A570D2" w:rsidP="003F4504">
      <w:pPr>
        <w:rPr>
          <w:rFonts w:asciiTheme="minorHAnsi" w:hAnsiTheme="minorHAnsi" w:cs="Arial"/>
          <w:b/>
          <w:sz w:val="22"/>
          <w:szCs w:val="22"/>
        </w:rPr>
      </w:pPr>
      <w:r>
        <w:rPr>
          <w:rFonts w:asciiTheme="minorHAnsi" w:hAnsiTheme="minorHAnsi" w:cs="Arial"/>
          <w:b/>
          <w:sz w:val="22"/>
          <w:szCs w:val="22"/>
        </w:rPr>
        <w:t>$</w:t>
      </w:r>
      <w:r w:rsidR="00342874">
        <w:rPr>
          <w:rFonts w:asciiTheme="minorHAnsi" w:hAnsiTheme="minorHAnsi" w:cs="Arial"/>
          <w:b/>
          <w:sz w:val="22"/>
          <w:szCs w:val="22"/>
        </w:rPr>
        <w:t>19</w:t>
      </w:r>
      <w:r w:rsidR="003F4504" w:rsidRPr="008224CF">
        <w:rPr>
          <w:rFonts w:asciiTheme="minorHAnsi" w:hAnsiTheme="minorHAnsi" w:cs="Arial"/>
          <w:b/>
          <w:sz w:val="22"/>
          <w:szCs w:val="22"/>
        </w:rPr>
        <w:t>,</w:t>
      </w:r>
      <w:r w:rsidR="00342874">
        <w:rPr>
          <w:rFonts w:asciiTheme="minorHAnsi" w:hAnsiTheme="minorHAnsi" w:cs="Arial"/>
          <w:b/>
          <w:sz w:val="22"/>
          <w:szCs w:val="22"/>
        </w:rPr>
        <w:t>293</w:t>
      </w:r>
      <w:r w:rsidR="003F4504">
        <w:rPr>
          <w:rFonts w:asciiTheme="minorHAnsi" w:hAnsiTheme="minorHAnsi" w:cs="Arial"/>
          <w:b/>
          <w:sz w:val="22"/>
          <w:szCs w:val="22"/>
        </w:rPr>
        <w:t>, 1-year grant</w:t>
      </w:r>
    </w:p>
    <w:p w14:paraId="6153091F" w14:textId="1FF540CB" w:rsidR="003F4504" w:rsidRPr="00137540" w:rsidRDefault="003F4504" w:rsidP="003F4504">
      <w:pPr>
        <w:rPr>
          <w:rFonts w:asciiTheme="minorHAnsi" w:hAnsiTheme="minorHAnsi" w:cs="Arial"/>
          <w:b/>
          <w:sz w:val="22"/>
          <w:szCs w:val="22"/>
        </w:rPr>
      </w:pPr>
      <w:r w:rsidRPr="008224CF">
        <w:rPr>
          <w:rFonts w:asciiTheme="minorHAnsi" w:hAnsiTheme="minorHAnsi" w:cs="Arial"/>
          <w:b/>
          <w:sz w:val="22"/>
          <w:szCs w:val="22"/>
        </w:rPr>
        <w:t xml:space="preserve">Project Director:  </w:t>
      </w:r>
      <w:r w:rsidR="00137540" w:rsidRPr="00137540">
        <w:rPr>
          <w:rFonts w:asciiTheme="minorHAnsi" w:hAnsiTheme="minorHAnsi" w:cs="Arial"/>
          <w:b/>
          <w:sz w:val="22"/>
          <w:szCs w:val="22"/>
        </w:rPr>
        <w:t xml:space="preserve">Dr. </w:t>
      </w:r>
      <w:proofErr w:type="spellStart"/>
      <w:r w:rsidR="00137540" w:rsidRPr="00137540">
        <w:rPr>
          <w:rFonts w:asciiTheme="minorHAnsi" w:hAnsiTheme="minorHAnsi" w:cs="Arial"/>
          <w:b/>
          <w:sz w:val="22"/>
          <w:szCs w:val="22"/>
        </w:rPr>
        <w:t>Rodnita</w:t>
      </w:r>
      <w:proofErr w:type="spellEnd"/>
      <w:r w:rsidR="00137540" w:rsidRPr="00137540">
        <w:rPr>
          <w:rFonts w:asciiTheme="minorHAnsi" w:hAnsiTheme="minorHAnsi" w:cs="Arial"/>
          <w:b/>
          <w:sz w:val="22"/>
          <w:szCs w:val="22"/>
        </w:rPr>
        <w:t xml:space="preserve"> Davis</w:t>
      </w:r>
      <w:r w:rsidRPr="00137540">
        <w:rPr>
          <w:rFonts w:asciiTheme="minorHAnsi" w:hAnsiTheme="minorHAnsi" w:cs="Arial"/>
          <w:b/>
          <w:sz w:val="22"/>
          <w:szCs w:val="22"/>
        </w:rPr>
        <w:t xml:space="preserve">, </w:t>
      </w:r>
      <w:hyperlink r:id="rId17" w:history="1">
        <w:r w:rsidR="00137540" w:rsidRPr="00137540">
          <w:rPr>
            <w:rStyle w:val="Hyperlink"/>
            <w:rFonts w:asciiTheme="minorHAnsi" w:hAnsiTheme="minorHAnsi" w:cs="Arial"/>
            <w:b/>
            <w:sz w:val="22"/>
            <w:szCs w:val="22"/>
          </w:rPr>
          <w:t>rdavis9@ndm.edu</w:t>
        </w:r>
      </w:hyperlink>
    </w:p>
    <w:p w14:paraId="4991C5E7" w14:textId="77777777" w:rsidR="003F4504" w:rsidRPr="00137540" w:rsidRDefault="003F4504" w:rsidP="003F4504">
      <w:pPr>
        <w:rPr>
          <w:rFonts w:asciiTheme="minorHAnsi" w:hAnsiTheme="minorHAnsi" w:cs="Arial"/>
          <w:b/>
          <w:sz w:val="22"/>
          <w:szCs w:val="22"/>
        </w:rPr>
      </w:pPr>
      <w:r w:rsidRPr="00137540">
        <w:rPr>
          <w:rFonts w:asciiTheme="minorHAnsi" w:hAnsiTheme="minorHAnsi" w:cs="Arial"/>
          <w:b/>
          <w:sz w:val="22"/>
          <w:szCs w:val="22"/>
        </w:rPr>
        <w:t>Partners and Affiliates:  None</w:t>
      </w:r>
    </w:p>
    <w:p w14:paraId="7567059D" w14:textId="1EC37ACC" w:rsidR="00531AC9" w:rsidRDefault="00531AC9" w:rsidP="003F4504">
      <w:pPr>
        <w:rPr>
          <w:rFonts w:asciiTheme="minorHAnsi" w:hAnsiTheme="minorHAnsi" w:cs="Arial"/>
          <w:sz w:val="22"/>
          <w:szCs w:val="22"/>
        </w:rPr>
      </w:pPr>
    </w:p>
    <w:p w14:paraId="6757DBA4" w14:textId="77777777" w:rsidR="00137540" w:rsidRDefault="00137540" w:rsidP="003F4504">
      <w:pPr>
        <w:rPr>
          <w:rFonts w:asciiTheme="minorHAnsi" w:hAnsiTheme="minorHAnsi" w:cs="Arial"/>
          <w:sz w:val="22"/>
          <w:szCs w:val="22"/>
        </w:rPr>
      </w:pPr>
      <w:r>
        <w:rPr>
          <w:rFonts w:asciiTheme="minorHAnsi" w:hAnsiTheme="minorHAnsi" w:cs="Arial"/>
          <w:sz w:val="22"/>
          <w:szCs w:val="22"/>
        </w:rPr>
        <w:t>This resource grant will</w:t>
      </w:r>
      <w:r w:rsidRPr="00137540">
        <w:rPr>
          <w:rFonts w:asciiTheme="minorHAnsi" w:hAnsiTheme="minorHAnsi" w:cs="Arial"/>
          <w:sz w:val="22"/>
          <w:szCs w:val="22"/>
        </w:rPr>
        <w:t xml:space="preserve"> purchase resources for faculty who teach in didactic settings. Changes to the National Council Licensure Exam for Registered Nurses (NCLEX-RN) shift the focus from the nursing process to emphasizing clinical judgment. Moreover, the rigorous nature of population specialty national certification exams for advanced practice registered nurses, the School of Nursing is justifiably concerned about preparing graduates to provide safe, competent care using sound diagnostic reasoning as Family (FNP) and Adult-Gerontology Primary Care (A-GNP) nurse practitioners. Nursing faculty have recognized and committed time and effort to prepare for the Next Generation NCLEX-RN, as well as familiarize themselves with FNP and A-GNP certification examinations. Faculty have considered how they plan to gather, analyze, and use psychometric data to enhance learner development of clinical judgment and diagnostic reasoning. This grant proposal details requested resources to facilitate student success and a rise in the total number of new-to-practice registered nurses and nurse practitioners in </w:t>
      </w:r>
    </w:p>
    <w:p w14:paraId="4C4AAFC9" w14:textId="30922075" w:rsidR="00137540" w:rsidRDefault="00137540" w:rsidP="003F4504">
      <w:pPr>
        <w:rPr>
          <w:rFonts w:asciiTheme="minorHAnsi" w:hAnsiTheme="minorHAnsi" w:cs="Arial"/>
          <w:sz w:val="22"/>
          <w:szCs w:val="22"/>
        </w:rPr>
      </w:pPr>
      <w:r w:rsidRPr="00137540">
        <w:rPr>
          <w:rFonts w:asciiTheme="minorHAnsi" w:hAnsiTheme="minorHAnsi" w:cs="Arial"/>
          <w:sz w:val="22"/>
          <w:szCs w:val="22"/>
        </w:rPr>
        <w:t>Maryland.</w:t>
      </w:r>
    </w:p>
    <w:p w14:paraId="70F40856" w14:textId="5CF0B14B" w:rsidR="00137540" w:rsidRDefault="00137540" w:rsidP="003F4504">
      <w:pPr>
        <w:rPr>
          <w:rFonts w:asciiTheme="minorHAnsi" w:hAnsiTheme="minorHAnsi" w:cs="Arial"/>
          <w:sz w:val="22"/>
          <w:szCs w:val="22"/>
        </w:rPr>
      </w:pPr>
    </w:p>
    <w:p w14:paraId="18CE7360" w14:textId="77777777" w:rsidR="00137540" w:rsidRDefault="00137540" w:rsidP="003F4504">
      <w:pPr>
        <w:rPr>
          <w:rFonts w:asciiTheme="minorHAnsi" w:hAnsiTheme="minorHAnsi" w:cs="Arial"/>
          <w:sz w:val="22"/>
          <w:szCs w:val="22"/>
        </w:rPr>
      </w:pPr>
    </w:p>
    <w:p w14:paraId="1967F59A" w14:textId="0A565D8B" w:rsidR="003F4504" w:rsidRPr="008224CF" w:rsidRDefault="003F4504" w:rsidP="003F4504">
      <w:pPr>
        <w:rPr>
          <w:rFonts w:asciiTheme="minorHAnsi" w:hAnsiTheme="minorHAnsi" w:cs="Arial"/>
          <w:b/>
          <w:sz w:val="22"/>
          <w:szCs w:val="22"/>
        </w:rPr>
      </w:pPr>
      <w:r w:rsidRPr="008224CF">
        <w:rPr>
          <w:rFonts w:asciiTheme="minorHAnsi" w:hAnsiTheme="minorHAnsi" w:cs="Arial"/>
          <w:b/>
          <w:sz w:val="22"/>
          <w:szCs w:val="22"/>
        </w:rPr>
        <w:t>NSP II-2</w:t>
      </w:r>
      <w:r w:rsidR="004F2F08">
        <w:rPr>
          <w:rFonts w:asciiTheme="minorHAnsi" w:hAnsiTheme="minorHAnsi" w:cs="Arial"/>
          <w:b/>
          <w:sz w:val="22"/>
          <w:szCs w:val="22"/>
        </w:rPr>
        <w:t>4</w:t>
      </w:r>
      <w:r w:rsidRPr="008224CF">
        <w:rPr>
          <w:rFonts w:asciiTheme="minorHAnsi" w:hAnsiTheme="minorHAnsi" w:cs="Arial"/>
          <w:b/>
          <w:sz w:val="22"/>
          <w:szCs w:val="22"/>
        </w:rPr>
        <w:t>-</w:t>
      </w:r>
      <w:r>
        <w:rPr>
          <w:rFonts w:asciiTheme="minorHAnsi" w:hAnsiTheme="minorHAnsi" w:cs="Arial"/>
          <w:b/>
          <w:sz w:val="22"/>
          <w:szCs w:val="22"/>
        </w:rPr>
        <w:t>20</w:t>
      </w:r>
      <w:r w:rsidR="004F2F08">
        <w:rPr>
          <w:rFonts w:asciiTheme="minorHAnsi" w:hAnsiTheme="minorHAnsi" w:cs="Arial"/>
          <w:b/>
          <w:sz w:val="22"/>
          <w:szCs w:val="22"/>
        </w:rPr>
        <w:t>3</w:t>
      </w:r>
    </w:p>
    <w:p w14:paraId="4445D59C" w14:textId="05B39292" w:rsidR="003F4504" w:rsidRPr="008224CF" w:rsidRDefault="004F2F08" w:rsidP="003F4504">
      <w:pPr>
        <w:rPr>
          <w:rFonts w:asciiTheme="minorHAnsi" w:hAnsiTheme="minorHAnsi" w:cs="Arial"/>
          <w:b/>
          <w:sz w:val="22"/>
          <w:szCs w:val="22"/>
        </w:rPr>
      </w:pPr>
      <w:r>
        <w:rPr>
          <w:rFonts w:asciiTheme="minorHAnsi" w:hAnsiTheme="minorHAnsi" w:cs="Arial"/>
          <w:b/>
          <w:sz w:val="22"/>
          <w:szCs w:val="22"/>
        </w:rPr>
        <w:t xml:space="preserve">Salisbury </w:t>
      </w:r>
      <w:r w:rsidR="003F4504">
        <w:rPr>
          <w:rFonts w:asciiTheme="minorHAnsi" w:hAnsiTheme="minorHAnsi" w:cs="Arial"/>
          <w:b/>
          <w:sz w:val="22"/>
          <w:szCs w:val="22"/>
        </w:rPr>
        <w:t>University</w:t>
      </w:r>
    </w:p>
    <w:p w14:paraId="46209225" w14:textId="1449C046" w:rsidR="003F4504" w:rsidRPr="008224CF" w:rsidRDefault="003F4504" w:rsidP="003F4504">
      <w:pPr>
        <w:rPr>
          <w:rFonts w:asciiTheme="minorHAnsi" w:hAnsiTheme="minorHAnsi" w:cs="Arial"/>
          <w:b/>
          <w:i/>
          <w:sz w:val="22"/>
          <w:szCs w:val="22"/>
        </w:rPr>
      </w:pPr>
      <w:r>
        <w:rPr>
          <w:rFonts w:asciiTheme="minorHAnsi" w:hAnsiTheme="minorHAnsi" w:cs="Arial"/>
          <w:b/>
          <w:i/>
          <w:sz w:val="22"/>
          <w:szCs w:val="22"/>
        </w:rPr>
        <w:t>Resource Grant</w:t>
      </w:r>
      <w:r w:rsidR="00342874">
        <w:rPr>
          <w:rFonts w:asciiTheme="minorHAnsi" w:hAnsiTheme="minorHAnsi" w:cs="Arial"/>
          <w:b/>
          <w:i/>
          <w:sz w:val="22"/>
          <w:szCs w:val="22"/>
        </w:rPr>
        <w:t xml:space="preserve"> for Lead Nursing Forward</w:t>
      </w:r>
    </w:p>
    <w:p w14:paraId="6A93726D" w14:textId="0431F81D" w:rsidR="003F4504" w:rsidRPr="00137540" w:rsidRDefault="00007133" w:rsidP="003F4504">
      <w:pPr>
        <w:rPr>
          <w:rFonts w:asciiTheme="minorHAnsi" w:hAnsiTheme="minorHAnsi" w:cs="Arial"/>
          <w:b/>
          <w:sz w:val="22"/>
          <w:szCs w:val="22"/>
        </w:rPr>
      </w:pPr>
      <w:r>
        <w:rPr>
          <w:rFonts w:asciiTheme="minorHAnsi" w:hAnsiTheme="minorHAnsi" w:cs="Arial"/>
          <w:b/>
          <w:sz w:val="22"/>
          <w:szCs w:val="22"/>
        </w:rPr>
        <w:t>$</w:t>
      </w:r>
      <w:r w:rsidR="00342874">
        <w:rPr>
          <w:rFonts w:asciiTheme="minorHAnsi" w:hAnsiTheme="minorHAnsi" w:cs="Arial"/>
          <w:b/>
          <w:sz w:val="22"/>
          <w:szCs w:val="22"/>
        </w:rPr>
        <w:t>100</w:t>
      </w:r>
      <w:r w:rsidR="003F4504" w:rsidRPr="008224CF">
        <w:rPr>
          <w:rFonts w:asciiTheme="minorHAnsi" w:hAnsiTheme="minorHAnsi" w:cs="Arial"/>
          <w:b/>
          <w:sz w:val="22"/>
          <w:szCs w:val="22"/>
        </w:rPr>
        <w:t>,</w:t>
      </w:r>
      <w:r w:rsidR="003F4504">
        <w:rPr>
          <w:rFonts w:asciiTheme="minorHAnsi" w:hAnsiTheme="minorHAnsi" w:cs="Arial"/>
          <w:b/>
          <w:sz w:val="22"/>
          <w:szCs w:val="22"/>
        </w:rPr>
        <w:t>0</w:t>
      </w:r>
      <w:r>
        <w:rPr>
          <w:rFonts w:asciiTheme="minorHAnsi" w:hAnsiTheme="minorHAnsi" w:cs="Arial"/>
          <w:b/>
          <w:sz w:val="22"/>
          <w:szCs w:val="22"/>
        </w:rPr>
        <w:t>00</w:t>
      </w:r>
      <w:r w:rsidR="003F4504" w:rsidRPr="00137540">
        <w:rPr>
          <w:rFonts w:asciiTheme="minorHAnsi" w:hAnsiTheme="minorHAnsi" w:cs="Arial"/>
          <w:b/>
          <w:sz w:val="22"/>
          <w:szCs w:val="22"/>
        </w:rPr>
        <w:t>, 1-year grant</w:t>
      </w:r>
    </w:p>
    <w:p w14:paraId="3599A966" w14:textId="0591A2D3" w:rsidR="003F4504" w:rsidRPr="00137540" w:rsidRDefault="003F4504" w:rsidP="003F4504">
      <w:pPr>
        <w:rPr>
          <w:rFonts w:asciiTheme="minorHAnsi" w:hAnsiTheme="minorHAnsi" w:cs="Arial"/>
          <w:b/>
          <w:sz w:val="22"/>
          <w:szCs w:val="22"/>
        </w:rPr>
      </w:pPr>
      <w:r w:rsidRPr="00137540">
        <w:rPr>
          <w:rFonts w:asciiTheme="minorHAnsi" w:hAnsiTheme="minorHAnsi" w:cs="Arial"/>
          <w:b/>
          <w:sz w:val="22"/>
          <w:szCs w:val="22"/>
        </w:rPr>
        <w:t xml:space="preserve">Project Director:  Dr. </w:t>
      </w:r>
      <w:r w:rsidR="00137540" w:rsidRPr="00137540">
        <w:rPr>
          <w:rFonts w:asciiTheme="minorHAnsi" w:hAnsiTheme="minorHAnsi" w:cs="Arial"/>
          <w:b/>
          <w:sz w:val="22"/>
          <w:szCs w:val="22"/>
        </w:rPr>
        <w:t xml:space="preserve">Lisa </w:t>
      </w:r>
      <w:proofErr w:type="spellStart"/>
      <w:r w:rsidR="00137540" w:rsidRPr="00137540">
        <w:rPr>
          <w:rFonts w:asciiTheme="minorHAnsi" w:hAnsiTheme="minorHAnsi" w:cs="Arial"/>
          <w:b/>
          <w:sz w:val="22"/>
          <w:szCs w:val="22"/>
        </w:rPr>
        <w:t>Seldomridge</w:t>
      </w:r>
      <w:proofErr w:type="spellEnd"/>
      <w:r w:rsidRPr="00137540">
        <w:rPr>
          <w:rFonts w:asciiTheme="minorHAnsi" w:hAnsiTheme="minorHAnsi" w:cs="Arial"/>
          <w:b/>
          <w:sz w:val="22"/>
          <w:szCs w:val="22"/>
        </w:rPr>
        <w:t xml:space="preserve">, </w:t>
      </w:r>
      <w:hyperlink r:id="rId18" w:history="1">
        <w:r w:rsidR="00137540" w:rsidRPr="00137540">
          <w:rPr>
            <w:rStyle w:val="Hyperlink"/>
            <w:rFonts w:asciiTheme="minorHAnsi" w:hAnsiTheme="minorHAnsi" w:cs="Arial"/>
            <w:b/>
            <w:sz w:val="22"/>
            <w:szCs w:val="22"/>
          </w:rPr>
          <w:t>laseldomridge@salisbury.edu</w:t>
        </w:r>
      </w:hyperlink>
    </w:p>
    <w:p w14:paraId="630473D0" w14:textId="77777777" w:rsidR="003F4504" w:rsidRPr="00137540" w:rsidRDefault="003F4504" w:rsidP="003F4504">
      <w:pPr>
        <w:rPr>
          <w:rFonts w:asciiTheme="minorHAnsi" w:hAnsiTheme="minorHAnsi" w:cs="Arial"/>
          <w:b/>
          <w:sz w:val="22"/>
          <w:szCs w:val="22"/>
        </w:rPr>
      </w:pPr>
      <w:r w:rsidRPr="00137540">
        <w:rPr>
          <w:rFonts w:asciiTheme="minorHAnsi" w:hAnsiTheme="minorHAnsi" w:cs="Arial"/>
          <w:b/>
          <w:sz w:val="22"/>
          <w:szCs w:val="22"/>
        </w:rPr>
        <w:t>Partners and Affiliates:  None</w:t>
      </w:r>
    </w:p>
    <w:p w14:paraId="3CDBD086" w14:textId="76067616" w:rsidR="003F4504" w:rsidRDefault="003F4504" w:rsidP="003F4504">
      <w:pPr>
        <w:rPr>
          <w:rFonts w:asciiTheme="minorHAnsi" w:hAnsiTheme="minorHAnsi" w:cs="Arial"/>
          <w:b/>
          <w:sz w:val="22"/>
          <w:szCs w:val="22"/>
          <w:highlight w:val="yellow"/>
        </w:rPr>
      </w:pPr>
    </w:p>
    <w:p w14:paraId="70ED1609" w14:textId="12F73EF8" w:rsidR="00137540" w:rsidRPr="00F456C7" w:rsidRDefault="00137540" w:rsidP="003F4504">
      <w:pPr>
        <w:rPr>
          <w:rFonts w:asciiTheme="minorHAnsi" w:hAnsiTheme="minorHAnsi" w:cs="Arial"/>
          <w:sz w:val="22"/>
          <w:szCs w:val="22"/>
        </w:rPr>
      </w:pPr>
      <w:r w:rsidRPr="00F456C7">
        <w:rPr>
          <w:rFonts w:asciiTheme="minorHAnsi" w:hAnsiTheme="minorHAnsi" w:cs="Arial"/>
          <w:sz w:val="22"/>
          <w:szCs w:val="22"/>
        </w:rPr>
        <w:t xml:space="preserve">This resource grant will expand the </w:t>
      </w:r>
      <w:r w:rsidRPr="00621F26">
        <w:rPr>
          <w:rFonts w:asciiTheme="minorHAnsi" w:hAnsiTheme="minorHAnsi" w:cs="Arial"/>
          <w:sz w:val="22"/>
          <w:szCs w:val="22"/>
          <w:u w:val="single"/>
        </w:rPr>
        <w:t>LeadNursingForward.org</w:t>
      </w:r>
      <w:r w:rsidRPr="00F456C7">
        <w:rPr>
          <w:rFonts w:asciiTheme="minorHAnsi" w:hAnsiTheme="minorHAnsi" w:cs="Arial"/>
          <w:sz w:val="22"/>
          <w:szCs w:val="22"/>
        </w:rPr>
        <w:t xml:space="preserve"> website to include a focus on nurse and nurse educator retention in Maryland and publicize the contributions of various stakeholders in creative problem solving. The grant will develop new content, create new web pages to display material in an </w:t>
      </w:r>
      <w:r w:rsidR="00F456C7" w:rsidRPr="00F456C7">
        <w:rPr>
          <w:rFonts w:asciiTheme="minorHAnsi" w:hAnsiTheme="minorHAnsi" w:cs="Arial"/>
          <w:sz w:val="22"/>
          <w:szCs w:val="22"/>
        </w:rPr>
        <w:t>inviting</w:t>
      </w:r>
      <w:r w:rsidRPr="00F456C7">
        <w:rPr>
          <w:rFonts w:asciiTheme="minorHAnsi" w:hAnsiTheme="minorHAnsi" w:cs="Arial"/>
          <w:sz w:val="22"/>
          <w:szCs w:val="22"/>
        </w:rPr>
        <w:t xml:space="preserve"> and interactive manner, and community outreach/publicity.</w:t>
      </w:r>
    </w:p>
    <w:sectPr w:rsidR="00137540" w:rsidRPr="00F456C7" w:rsidSect="000C39EA">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0BE9B" w14:textId="77777777" w:rsidR="00EF1094" w:rsidRDefault="00EF1094" w:rsidP="000C39EA">
      <w:r>
        <w:separator/>
      </w:r>
    </w:p>
  </w:endnote>
  <w:endnote w:type="continuationSeparator" w:id="0">
    <w:p w14:paraId="348D01E5" w14:textId="77777777" w:rsidR="00EF1094" w:rsidRDefault="00EF1094" w:rsidP="000C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E655D" w14:textId="77777777" w:rsidR="00EF1094" w:rsidRDefault="00EF1094" w:rsidP="000C39EA">
      <w:r>
        <w:separator/>
      </w:r>
    </w:p>
  </w:footnote>
  <w:footnote w:type="continuationSeparator" w:id="0">
    <w:p w14:paraId="2FE7F22D" w14:textId="77777777" w:rsidR="00EF1094" w:rsidRDefault="00EF1094" w:rsidP="000C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25CB" w14:textId="77777777" w:rsidR="000C39EA" w:rsidRDefault="000C3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443"/>
    <w:multiLevelType w:val="hybridMultilevel"/>
    <w:tmpl w:val="A6AE0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6337A"/>
    <w:multiLevelType w:val="hybridMultilevel"/>
    <w:tmpl w:val="2F8C6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10992"/>
    <w:multiLevelType w:val="hybridMultilevel"/>
    <w:tmpl w:val="D1C4F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51942"/>
    <w:multiLevelType w:val="hybridMultilevel"/>
    <w:tmpl w:val="3CF26C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8D4FA8"/>
    <w:multiLevelType w:val="hybridMultilevel"/>
    <w:tmpl w:val="32C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05E4F"/>
    <w:multiLevelType w:val="hybridMultilevel"/>
    <w:tmpl w:val="69D69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CC195C"/>
    <w:multiLevelType w:val="hybridMultilevel"/>
    <w:tmpl w:val="3382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F7B74"/>
    <w:multiLevelType w:val="hybridMultilevel"/>
    <w:tmpl w:val="45308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2B"/>
    <w:rsid w:val="00003865"/>
    <w:rsid w:val="000055F7"/>
    <w:rsid w:val="00007133"/>
    <w:rsid w:val="00007283"/>
    <w:rsid w:val="00007698"/>
    <w:rsid w:val="00007E44"/>
    <w:rsid w:val="00011614"/>
    <w:rsid w:val="00020F8F"/>
    <w:rsid w:val="000229CA"/>
    <w:rsid w:val="00025600"/>
    <w:rsid w:val="000258E8"/>
    <w:rsid w:val="00040A5B"/>
    <w:rsid w:val="00050E53"/>
    <w:rsid w:val="000557E5"/>
    <w:rsid w:val="0006357D"/>
    <w:rsid w:val="00073895"/>
    <w:rsid w:val="00082682"/>
    <w:rsid w:val="00083D95"/>
    <w:rsid w:val="00084800"/>
    <w:rsid w:val="00087E67"/>
    <w:rsid w:val="00090054"/>
    <w:rsid w:val="00090078"/>
    <w:rsid w:val="0009308D"/>
    <w:rsid w:val="00094AE9"/>
    <w:rsid w:val="000A243E"/>
    <w:rsid w:val="000A256C"/>
    <w:rsid w:val="000A4D81"/>
    <w:rsid w:val="000B6699"/>
    <w:rsid w:val="000C092A"/>
    <w:rsid w:val="000C39EA"/>
    <w:rsid w:val="000C7ECC"/>
    <w:rsid w:val="000D22CA"/>
    <w:rsid w:val="000D41FD"/>
    <w:rsid w:val="0010633C"/>
    <w:rsid w:val="00112674"/>
    <w:rsid w:val="001166A5"/>
    <w:rsid w:val="00123D57"/>
    <w:rsid w:val="001266A8"/>
    <w:rsid w:val="00130D7E"/>
    <w:rsid w:val="00137540"/>
    <w:rsid w:val="00145F1D"/>
    <w:rsid w:val="0015171F"/>
    <w:rsid w:val="00151E49"/>
    <w:rsid w:val="001571A2"/>
    <w:rsid w:val="00161315"/>
    <w:rsid w:val="00173FB3"/>
    <w:rsid w:val="00183F43"/>
    <w:rsid w:val="00187A65"/>
    <w:rsid w:val="00192BEB"/>
    <w:rsid w:val="0019502D"/>
    <w:rsid w:val="001A24ED"/>
    <w:rsid w:val="001A50A9"/>
    <w:rsid w:val="001C128E"/>
    <w:rsid w:val="001C5A91"/>
    <w:rsid w:val="001D2499"/>
    <w:rsid w:val="001D2FC0"/>
    <w:rsid w:val="001D47DE"/>
    <w:rsid w:val="001E1939"/>
    <w:rsid w:val="001F5544"/>
    <w:rsid w:val="00202AA4"/>
    <w:rsid w:val="00205188"/>
    <w:rsid w:val="002104BC"/>
    <w:rsid w:val="002148A8"/>
    <w:rsid w:val="00224EA6"/>
    <w:rsid w:val="0022591D"/>
    <w:rsid w:val="00233BB5"/>
    <w:rsid w:val="002505B3"/>
    <w:rsid w:val="00251E4F"/>
    <w:rsid w:val="00255695"/>
    <w:rsid w:val="00263EAD"/>
    <w:rsid w:val="002672A1"/>
    <w:rsid w:val="00271FFB"/>
    <w:rsid w:val="00281D15"/>
    <w:rsid w:val="0028568A"/>
    <w:rsid w:val="00285F35"/>
    <w:rsid w:val="00287320"/>
    <w:rsid w:val="002923DA"/>
    <w:rsid w:val="00295ED3"/>
    <w:rsid w:val="002A0438"/>
    <w:rsid w:val="002B5255"/>
    <w:rsid w:val="002D32AE"/>
    <w:rsid w:val="002E3C7E"/>
    <w:rsid w:val="002E79BA"/>
    <w:rsid w:val="002F6D29"/>
    <w:rsid w:val="00303799"/>
    <w:rsid w:val="00322CE3"/>
    <w:rsid w:val="00341D70"/>
    <w:rsid w:val="00342874"/>
    <w:rsid w:val="00351CD7"/>
    <w:rsid w:val="003520C3"/>
    <w:rsid w:val="003570F8"/>
    <w:rsid w:val="00361533"/>
    <w:rsid w:val="00373F98"/>
    <w:rsid w:val="003852FB"/>
    <w:rsid w:val="003A11C4"/>
    <w:rsid w:val="003A1881"/>
    <w:rsid w:val="003A353C"/>
    <w:rsid w:val="003B0B7F"/>
    <w:rsid w:val="003C3163"/>
    <w:rsid w:val="003C7760"/>
    <w:rsid w:val="003D171C"/>
    <w:rsid w:val="003D3897"/>
    <w:rsid w:val="003D4B5A"/>
    <w:rsid w:val="003D6A3E"/>
    <w:rsid w:val="003F0F06"/>
    <w:rsid w:val="003F4504"/>
    <w:rsid w:val="003F657E"/>
    <w:rsid w:val="003F769D"/>
    <w:rsid w:val="00405559"/>
    <w:rsid w:val="00413BD3"/>
    <w:rsid w:val="0044162A"/>
    <w:rsid w:val="004456B2"/>
    <w:rsid w:val="00460481"/>
    <w:rsid w:val="00470877"/>
    <w:rsid w:val="0047294D"/>
    <w:rsid w:val="004740BD"/>
    <w:rsid w:val="00476F43"/>
    <w:rsid w:val="0049096A"/>
    <w:rsid w:val="0049438A"/>
    <w:rsid w:val="004A24AC"/>
    <w:rsid w:val="004B42BC"/>
    <w:rsid w:val="004B628F"/>
    <w:rsid w:val="004B6B73"/>
    <w:rsid w:val="004C00BC"/>
    <w:rsid w:val="004C1B58"/>
    <w:rsid w:val="004D082E"/>
    <w:rsid w:val="004D30EF"/>
    <w:rsid w:val="004E27A4"/>
    <w:rsid w:val="004F1FB6"/>
    <w:rsid w:val="004F2F08"/>
    <w:rsid w:val="004F6F6F"/>
    <w:rsid w:val="004F76DF"/>
    <w:rsid w:val="004F7DD9"/>
    <w:rsid w:val="005017A7"/>
    <w:rsid w:val="00507A1D"/>
    <w:rsid w:val="005202B0"/>
    <w:rsid w:val="00525E0F"/>
    <w:rsid w:val="00526E1F"/>
    <w:rsid w:val="0052731C"/>
    <w:rsid w:val="00527E44"/>
    <w:rsid w:val="00531AC9"/>
    <w:rsid w:val="005339A9"/>
    <w:rsid w:val="0055539A"/>
    <w:rsid w:val="00567AB6"/>
    <w:rsid w:val="005715C3"/>
    <w:rsid w:val="00576512"/>
    <w:rsid w:val="00585DEC"/>
    <w:rsid w:val="005906BE"/>
    <w:rsid w:val="00590CE1"/>
    <w:rsid w:val="005A0AFB"/>
    <w:rsid w:val="005A605D"/>
    <w:rsid w:val="005B0A23"/>
    <w:rsid w:val="005D0332"/>
    <w:rsid w:val="005D3C66"/>
    <w:rsid w:val="005D46BB"/>
    <w:rsid w:val="005F24D2"/>
    <w:rsid w:val="0061098A"/>
    <w:rsid w:val="006153AA"/>
    <w:rsid w:val="00616ADA"/>
    <w:rsid w:val="00620507"/>
    <w:rsid w:val="00621F26"/>
    <w:rsid w:val="00626DB2"/>
    <w:rsid w:val="00627DD4"/>
    <w:rsid w:val="00630353"/>
    <w:rsid w:val="00632F73"/>
    <w:rsid w:val="0064063A"/>
    <w:rsid w:val="006634CE"/>
    <w:rsid w:val="00682247"/>
    <w:rsid w:val="00695A84"/>
    <w:rsid w:val="006A0E09"/>
    <w:rsid w:val="006C38E5"/>
    <w:rsid w:val="006C39AB"/>
    <w:rsid w:val="006C734B"/>
    <w:rsid w:val="006D3861"/>
    <w:rsid w:val="006D755E"/>
    <w:rsid w:val="006E0426"/>
    <w:rsid w:val="006E1A6D"/>
    <w:rsid w:val="006E64D0"/>
    <w:rsid w:val="006F0624"/>
    <w:rsid w:val="006F23BF"/>
    <w:rsid w:val="00700CEB"/>
    <w:rsid w:val="00701D3D"/>
    <w:rsid w:val="0070657A"/>
    <w:rsid w:val="00706E71"/>
    <w:rsid w:val="00707AC8"/>
    <w:rsid w:val="0073386E"/>
    <w:rsid w:val="00733F2F"/>
    <w:rsid w:val="00742CFD"/>
    <w:rsid w:val="00754C20"/>
    <w:rsid w:val="00760FBF"/>
    <w:rsid w:val="007629B2"/>
    <w:rsid w:val="007640FB"/>
    <w:rsid w:val="007706D3"/>
    <w:rsid w:val="007721D0"/>
    <w:rsid w:val="00772373"/>
    <w:rsid w:val="0077346D"/>
    <w:rsid w:val="00791B0F"/>
    <w:rsid w:val="00791F51"/>
    <w:rsid w:val="007B0BEC"/>
    <w:rsid w:val="007B564E"/>
    <w:rsid w:val="007C1761"/>
    <w:rsid w:val="007D0C19"/>
    <w:rsid w:val="007D0D35"/>
    <w:rsid w:val="007E194A"/>
    <w:rsid w:val="007F420F"/>
    <w:rsid w:val="007F59CB"/>
    <w:rsid w:val="007F79DA"/>
    <w:rsid w:val="008015B1"/>
    <w:rsid w:val="00812F87"/>
    <w:rsid w:val="008224CF"/>
    <w:rsid w:val="008304D5"/>
    <w:rsid w:val="00840C12"/>
    <w:rsid w:val="008471B3"/>
    <w:rsid w:val="0085106C"/>
    <w:rsid w:val="0085678E"/>
    <w:rsid w:val="00867C29"/>
    <w:rsid w:val="00875D9B"/>
    <w:rsid w:val="00877A20"/>
    <w:rsid w:val="008A2683"/>
    <w:rsid w:val="008B1306"/>
    <w:rsid w:val="008B4AA6"/>
    <w:rsid w:val="008C61F3"/>
    <w:rsid w:val="008E35E2"/>
    <w:rsid w:val="008E4864"/>
    <w:rsid w:val="008F32DA"/>
    <w:rsid w:val="008F7A71"/>
    <w:rsid w:val="00910991"/>
    <w:rsid w:val="0092046D"/>
    <w:rsid w:val="0092385F"/>
    <w:rsid w:val="00932781"/>
    <w:rsid w:val="00941DA9"/>
    <w:rsid w:val="0095036B"/>
    <w:rsid w:val="00951617"/>
    <w:rsid w:val="009532F3"/>
    <w:rsid w:val="00970D7F"/>
    <w:rsid w:val="00977D7E"/>
    <w:rsid w:val="0098189B"/>
    <w:rsid w:val="00981CBB"/>
    <w:rsid w:val="00986A70"/>
    <w:rsid w:val="009966B4"/>
    <w:rsid w:val="009974AD"/>
    <w:rsid w:val="00997B93"/>
    <w:rsid w:val="009A1DCD"/>
    <w:rsid w:val="009A7C18"/>
    <w:rsid w:val="009B434E"/>
    <w:rsid w:val="009C77E1"/>
    <w:rsid w:val="009D2D89"/>
    <w:rsid w:val="009D54BB"/>
    <w:rsid w:val="009E5975"/>
    <w:rsid w:val="009E7373"/>
    <w:rsid w:val="009E7799"/>
    <w:rsid w:val="009F0526"/>
    <w:rsid w:val="009F267D"/>
    <w:rsid w:val="00A15F5E"/>
    <w:rsid w:val="00A22D81"/>
    <w:rsid w:val="00A238ED"/>
    <w:rsid w:val="00A24053"/>
    <w:rsid w:val="00A2590D"/>
    <w:rsid w:val="00A26CA2"/>
    <w:rsid w:val="00A570D2"/>
    <w:rsid w:val="00A57BCB"/>
    <w:rsid w:val="00A6482E"/>
    <w:rsid w:val="00A73B70"/>
    <w:rsid w:val="00A74A10"/>
    <w:rsid w:val="00A85688"/>
    <w:rsid w:val="00A86896"/>
    <w:rsid w:val="00A86A5A"/>
    <w:rsid w:val="00A91823"/>
    <w:rsid w:val="00A92C26"/>
    <w:rsid w:val="00AA09AE"/>
    <w:rsid w:val="00AC05B6"/>
    <w:rsid w:val="00AC15CE"/>
    <w:rsid w:val="00AC78B4"/>
    <w:rsid w:val="00AE3375"/>
    <w:rsid w:val="00AF0AFA"/>
    <w:rsid w:val="00AF1E27"/>
    <w:rsid w:val="00AF5AB6"/>
    <w:rsid w:val="00B12B78"/>
    <w:rsid w:val="00B274EC"/>
    <w:rsid w:val="00B34172"/>
    <w:rsid w:val="00B34391"/>
    <w:rsid w:val="00B3590C"/>
    <w:rsid w:val="00B40138"/>
    <w:rsid w:val="00B4203F"/>
    <w:rsid w:val="00B425E6"/>
    <w:rsid w:val="00B53D2F"/>
    <w:rsid w:val="00B53DEC"/>
    <w:rsid w:val="00B55041"/>
    <w:rsid w:val="00B556D9"/>
    <w:rsid w:val="00B57433"/>
    <w:rsid w:val="00B60985"/>
    <w:rsid w:val="00B80678"/>
    <w:rsid w:val="00B81A45"/>
    <w:rsid w:val="00B83E49"/>
    <w:rsid w:val="00B91A0A"/>
    <w:rsid w:val="00B93953"/>
    <w:rsid w:val="00BC4407"/>
    <w:rsid w:val="00BC5146"/>
    <w:rsid w:val="00BD0FA1"/>
    <w:rsid w:val="00BD299C"/>
    <w:rsid w:val="00BD2D71"/>
    <w:rsid w:val="00BD2DC9"/>
    <w:rsid w:val="00BE42AC"/>
    <w:rsid w:val="00C00999"/>
    <w:rsid w:val="00C033A2"/>
    <w:rsid w:val="00C07A6B"/>
    <w:rsid w:val="00C2426A"/>
    <w:rsid w:val="00C2564F"/>
    <w:rsid w:val="00C34026"/>
    <w:rsid w:val="00C438AD"/>
    <w:rsid w:val="00C46394"/>
    <w:rsid w:val="00C65CEA"/>
    <w:rsid w:val="00C7035C"/>
    <w:rsid w:val="00C70482"/>
    <w:rsid w:val="00C76E53"/>
    <w:rsid w:val="00C7724E"/>
    <w:rsid w:val="00C82170"/>
    <w:rsid w:val="00C845DE"/>
    <w:rsid w:val="00C96655"/>
    <w:rsid w:val="00CA2367"/>
    <w:rsid w:val="00CA73BE"/>
    <w:rsid w:val="00CB186B"/>
    <w:rsid w:val="00CB4962"/>
    <w:rsid w:val="00CB60BF"/>
    <w:rsid w:val="00CD618C"/>
    <w:rsid w:val="00CD6D58"/>
    <w:rsid w:val="00CE1F2B"/>
    <w:rsid w:val="00CF5F56"/>
    <w:rsid w:val="00D03C1F"/>
    <w:rsid w:val="00D05BC5"/>
    <w:rsid w:val="00D07A0D"/>
    <w:rsid w:val="00D23B24"/>
    <w:rsid w:val="00D261A8"/>
    <w:rsid w:val="00D26B32"/>
    <w:rsid w:val="00D34DFB"/>
    <w:rsid w:val="00D4040A"/>
    <w:rsid w:val="00D42CE2"/>
    <w:rsid w:val="00D52014"/>
    <w:rsid w:val="00D52FAF"/>
    <w:rsid w:val="00D60201"/>
    <w:rsid w:val="00D6757A"/>
    <w:rsid w:val="00D74FCF"/>
    <w:rsid w:val="00D90A07"/>
    <w:rsid w:val="00DB6495"/>
    <w:rsid w:val="00DB657B"/>
    <w:rsid w:val="00DD7171"/>
    <w:rsid w:val="00DF3896"/>
    <w:rsid w:val="00E13034"/>
    <w:rsid w:val="00E14503"/>
    <w:rsid w:val="00E2796A"/>
    <w:rsid w:val="00E32BA4"/>
    <w:rsid w:val="00E3342A"/>
    <w:rsid w:val="00E468B2"/>
    <w:rsid w:val="00E521EC"/>
    <w:rsid w:val="00E567EE"/>
    <w:rsid w:val="00E83EAA"/>
    <w:rsid w:val="00E8562E"/>
    <w:rsid w:val="00E9090E"/>
    <w:rsid w:val="00E91EEB"/>
    <w:rsid w:val="00EA4EBA"/>
    <w:rsid w:val="00EB0673"/>
    <w:rsid w:val="00EB6E7D"/>
    <w:rsid w:val="00EB7F6E"/>
    <w:rsid w:val="00EC302B"/>
    <w:rsid w:val="00ED49C3"/>
    <w:rsid w:val="00ED6E27"/>
    <w:rsid w:val="00EE3128"/>
    <w:rsid w:val="00EF0608"/>
    <w:rsid w:val="00EF1094"/>
    <w:rsid w:val="00EF5F24"/>
    <w:rsid w:val="00F07B49"/>
    <w:rsid w:val="00F16528"/>
    <w:rsid w:val="00F21840"/>
    <w:rsid w:val="00F2583B"/>
    <w:rsid w:val="00F32B08"/>
    <w:rsid w:val="00F331FB"/>
    <w:rsid w:val="00F456C7"/>
    <w:rsid w:val="00F5044C"/>
    <w:rsid w:val="00F615D2"/>
    <w:rsid w:val="00F63E14"/>
    <w:rsid w:val="00F648EC"/>
    <w:rsid w:val="00F72739"/>
    <w:rsid w:val="00F72E1B"/>
    <w:rsid w:val="00F84926"/>
    <w:rsid w:val="00F86067"/>
    <w:rsid w:val="00F97DD7"/>
    <w:rsid w:val="00FA562F"/>
    <w:rsid w:val="00FB14F2"/>
    <w:rsid w:val="00FB1A26"/>
    <w:rsid w:val="00FB7ECA"/>
    <w:rsid w:val="00FD2BBB"/>
    <w:rsid w:val="00FD6B84"/>
    <w:rsid w:val="00FE5110"/>
    <w:rsid w:val="00FE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FC88"/>
  <w15:docId w15:val="{F6D2DB3A-67F7-4443-9C71-B652858B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D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F2B"/>
    <w:rPr>
      <w:color w:val="0000FF" w:themeColor="hyperlink"/>
      <w:u w:val="single"/>
    </w:rPr>
  </w:style>
  <w:style w:type="paragraph" w:styleId="BalloonText">
    <w:name w:val="Balloon Text"/>
    <w:basedOn w:val="Normal"/>
    <w:link w:val="BalloonTextChar"/>
    <w:uiPriority w:val="99"/>
    <w:semiHidden/>
    <w:unhideWhenUsed/>
    <w:rsid w:val="004A24AC"/>
    <w:rPr>
      <w:rFonts w:ascii="Tahoma" w:hAnsi="Tahoma" w:cs="Tahoma"/>
      <w:sz w:val="16"/>
      <w:szCs w:val="16"/>
    </w:rPr>
  </w:style>
  <w:style w:type="character" w:customStyle="1" w:styleId="BalloonTextChar">
    <w:name w:val="Balloon Text Char"/>
    <w:basedOn w:val="DefaultParagraphFont"/>
    <w:link w:val="BalloonText"/>
    <w:uiPriority w:val="99"/>
    <w:semiHidden/>
    <w:rsid w:val="004A24AC"/>
    <w:rPr>
      <w:rFonts w:ascii="Tahoma" w:eastAsia="Times New Roman" w:hAnsi="Tahoma" w:cs="Tahoma"/>
      <w:sz w:val="16"/>
      <w:szCs w:val="16"/>
    </w:rPr>
  </w:style>
  <w:style w:type="paragraph" w:styleId="ListParagraph">
    <w:name w:val="List Paragraph"/>
    <w:basedOn w:val="Normal"/>
    <w:uiPriority w:val="34"/>
    <w:qFormat/>
    <w:rsid w:val="00AE3375"/>
    <w:pPr>
      <w:ind w:left="720"/>
      <w:contextualSpacing/>
    </w:pPr>
  </w:style>
  <w:style w:type="paragraph" w:styleId="Header">
    <w:name w:val="header"/>
    <w:basedOn w:val="Normal"/>
    <w:link w:val="HeaderChar"/>
    <w:uiPriority w:val="99"/>
    <w:unhideWhenUsed/>
    <w:rsid w:val="000C39EA"/>
    <w:pPr>
      <w:tabs>
        <w:tab w:val="center" w:pos="4680"/>
        <w:tab w:val="right" w:pos="9360"/>
      </w:tabs>
    </w:pPr>
  </w:style>
  <w:style w:type="character" w:customStyle="1" w:styleId="HeaderChar">
    <w:name w:val="Header Char"/>
    <w:basedOn w:val="DefaultParagraphFont"/>
    <w:link w:val="Header"/>
    <w:uiPriority w:val="99"/>
    <w:rsid w:val="000C39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39EA"/>
    <w:pPr>
      <w:tabs>
        <w:tab w:val="center" w:pos="4680"/>
        <w:tab w:val="right" w:pos="9360"/>
      </w:tabs>
    </w:pPr>
  </w:style>
  <w:style w:type="character" w:customStyle="1" w:styleId="FooterChar">
    <w:name w:val="Footer Char"/>
    <w:basedOn w:val="DefaultParagraphFont"/>
    <w:link w:val="Footer"/>
    <w:uiPriority w:val="99"/>
    <w:rsid w:val="000C39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85059">
      <w:bodyDiv w:val="1"/>
      <w:marLeft w:val="0"/>
      <w:marRight w:val="0"/>
      <w:marTop w:val="0"/>
      <w:marBottom w:val="0"/>
      <w:divBdr>
        <w:top w:val="none" w:sz="0" w:space="0" w:color="auto"/>
        <w:left w:val="none" w:sz="0" w:space="0" w:color="auto"/>
        <w:bottom w:val="none" w:sz="0" w:space="0" w:color="auto"/>
        <w:right w:val="none" w:sz="0" w:space="0" w:color="auto"/>
      </w:divBdr>
      <w:divsChild>
        <w:div w:id="1852645451">
          <w:marLeft w:val="0"/>
          <w:marRight w:val="0"/>
          <w:marTop w:val="0"/>
          <w:marBottom w:val="0"/>
          <w:divBdr>
            <w:top w:val="none" w:sz="0" w:space="0" w:color="auto"/>
            <w:left w:val="none" w:sz="0" w:space="0" w:color="auto"/>
            <w:bottom w:val="none" w:sz="0" w:space="0" w:color="auto"/>
            <w:right w:val="none" w:sz="0" w:space="0" w:color="auto"/>
          </w:divBdr>
        </w:div>
        <w:div w:id="1646740903">
          <w:marLeft w:val="0"/>
          <w:marRight w:val="0"/>
          <w:marTop w:val="0"/>
          <w:marBottom w:val="0"/>
          <w:divBdr>
            <w:top w:val="none" w:sz="0" w:space="0" w:color="auto"/>
            <w:left w:val="none" w:sz="0" w:space="0" w:color="auto"/>
            <w:bottom w:val="none" w:sz="0" w:space="0" w:color="auto"/>
            <w:right w:val="none" w:sz="0" w:space="0" w:color="auto"/>
          </w:divBdr>
        </w:div>
        <w:div w:id="1006205893">
          <w:marLeft w:val="0"/>
          <w:marRight w:val="0"/>
          <w:marTop w:val="0"/>
          <w:marBottom w:val="0"/>
          <w:divBdr>
            <w:top w:val="none" w:sz="0" w:space="0" w:color="auto"/>
            <w:left w:val="none" w:sz="0" w:space="0" w:color="auto"/>
            <w:bottom w:val="none" w:sz="0" w:space="0" w:color="auto"/>
            <w:right w:val="none" w:sz="0" w:space="0" w:color="auto"/>
          </w:divBdr>
        </w:div>
      </w:divsChild>
    </w:div>
    <w:div w:id="17261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hill@bowiestate.edu" TargetMode="External"/><Relationship Id="rId13" Type="http://schemas.openxmlformats.org/officeDocument/2006/relationships/hyperlink" Target="mailto:vkuawogai@pgcc.edu" TargetMode="External"/><Relationship Id="rId18" Type="http://schemas.openxmlformats.org/officeDocument/2006/relationships/hyperlink" Target="mailto:laseldomridge@salisbury.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daoust1@jhu.edu" TargetMode="External"/><Relationship Id="rId17" Type="http://schemas.openxmlformats.org/officeDocument/2006/relationships/hyperlink" Target="mailto:rdavis9@ndm.edu" TargetMode="External"/><Relationship Id="rId2" Type="http://schemas.openxmlformats.org/officeDocument/2006/relationships/numbering" Target="numbering.xml"/><Relationship Id="rId16" Type="http://schemas.openxmlformats.org/officeDocument/2006/relationships/hyperlink" Target="mailto:enahm@umaryland.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platt@frostburg.ed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idzik@umaryland.edu" TargetMode="External"/><Relationship Id="rId23" Type="http://schemas.openxmlformats.org/officeDocument/2006/relationships/customXml" Target="../customXml/item3.xml"/><Relationship Id="rId10" Type="http://schemas.openxmlformats.org/officeDocument/2006/relationships/hyperlink" Target="mailto:laseldomridge@salisbury.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normanmarzella@cecil.edu" TargetMode="External"/><Relationship Id="rId14" Type="http://schemas.openxmlformats.org/officeDocument/2006/relationships/hyperlink" Target="mailto:mhowett@umaryland.edu"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7C7F8B-1820-4EED-9E39-B41EFC1F27D4}">
  <ds:schemaRefs>
    <ds:schemaRef ds:uri="http://schemas.openxmlformats.org/officeDocument/2006/bibliography"/>
  </ds:schemaRefs>
</ds:datastoreItem>
</file>

<file path=customXml/itemProps2.xml><?xml version="1.0" encoding="utf-8"?>
<ds:datastoreItem xmlns:ds="http://schemas.openxmlformats.org/officeDocument/2006/customXml" ds:itemID="{60820871-B641-4F51-B50C-3CD81220A41C}"/>
</file>

<file path=customXml/itemProps3.xml><?xml version="1.0" encoding="utf-8"?>
<ds:datastoreItem xmlns:ds="http://schemas.openxmlformats.org/officeDocument/2006/customXml" ds:itemID="{6C4BEAE9-7F02-45BC-8BFE-154B55B7E974}"/>
</file>

<file path=customXml/itemProps4.xml><?xml version="1.0" encoding="utf-8"?>
<ds:datastoreItem xmlns:ds="http://schemas.openxmlformats.org/officeDocument/2006/customXml" ds:itemID="{33FF3416-4C6A-4AFF-89F5-706199D33D78}"/>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Priscilla</dc:creator>
  <cp:lastModifiedBy>Laura Schenk</cp:lastModifiedBy>
  <cp:revision>2</cp:revision>
  <dcterms:created xsi:type="dcterms:W3CDTF">2024-09-26T01:16:00Z</dcterms:created>
  <dcterms:modified xsi:type="dcterms:W3CDTF">2024-09-26T01:16:00Z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