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BFC" w:rsidRPr="00452EDD" w:rsidRDefault="00CE1F2B" w:rsidP="003A353C">
      <w:pPr>
        <w:jc w:val="center"/>
        <w:rPr>
          <w:rFonts w:asciiTheme="minorHAnsi" w:hAnsiTheme="minorHAnsi" w:cs="Arial"/>
          <w:b/>
        </w:rPr>
      </w:pPr>
      <w:bookmarkStart w:id="0" w:name="_GoBack"/>
      <w:bookmarkEnd w:id="0"/>
      <w:r w:rsidRPr="00452EDD">
        <w:rPr>
          <w:rFonts w:asciiTheme="minorHAnsi" w:hAnsiTheme="minorHAnsi" w:cs="Arial"/>
          <w:b/>
        </w:rPr>
        <w:t>Nurse Supp</w:t>
      </w:r>
      <w:r w:rsidR="00D74FCF" w:rsidRPr="00452EDD">
        <w:rPr>
          <w:rFonts w:asciiTheme="minorHAnsi" w:hAnsiTheme="minorHAnsi" w:cs="Arial"/>
          <w:b/>
        </w:rPr>
        <w:t>ort Program II Abstracts</w:t>
      </w:r>
    </w:p>
    <w:p w:rsidR="00CE1F2B" w:rsidRPr="00452EDD" w:rsidRDefault="00D74FCF" w:rsidP="003A353C">
      <w:pPr>
        <w:jc w:val="center"/>
        <w:rPr>
          <w:rFonts w:asciiTheme="minorHAnsi" w:hAnsiTheme="minorHAnsi" w:cs="Arial"/>
          <w:b/>
        </w:rPr>
      </w:pPr>
      <w:r w:rsidRPr="00452EDD">
        <w:rPr>
          <w:rFonts w:asciiTheme="minorHAnsi" w:hAnsiTheme="minorHAnsi" w:cs="Arial"/>
          <w:b/>
        </w:rPr>
        <w:t>FY 20</w:t>
      </w:r>
      <w:r w:rsidR="00D261A8" w:rsidRPr="00452EDD">
        <w:rPr>
          <w:rFonts w:asciiTheme="minorHAnsi" w:hAnsiTheme="minorHAnsi" w:cs="Arial"/>
          <w:b/>
        </w:rPr>
        <w:t>20</w:t>
      </w:r>
      <w:r w:rsidR="00CE1F2B" w:rsidRPr="00452EDD">
        <w:rPr>
          <w:rFonts w:asciiTheme="minorHAnsi" w:hAnsiTheme="minorHAnsi" w:cs="Arial"/>
          <w:b/>
        </w:rPr>
        <w:t xml:space="preserve"> Funded Proposals</w:t>
      </w:r>
    </w:p>
    <w:p w:rsidR="00C3182F" w:rsidRDefault="00C3182F" w:rsidP="00D74FCF">
      <w:pPr>
        <w:rPr>
          <w:rFonts w:asciiTheme="minorHAnsi" w:hAnsiTheme="minorHAnsi" w:cs="Arial"/>
          <w:b/>
          <w:sz w:val="22"/>
          <w:szCs w:val="22"/>
        </w:rPr>
      </w:pPr>
    </w:p>
    <w:p w:rsidR="00C842C2" w:rsidRDefault="00C842C2" w:rsidP="00D74FCF">
      <w:pPr>
        <w:rPr>
          <w:rFonts w:asciiTheme="minorHAnsi" w:hAnsiTheme="minorHAnsi" w:cs="Arial"/>
          <w:b/>
          <w:sz w:val="22"/>
          <w:szCs w:val="22"/>
        </w:rPr>
      </w:pPr>
    </w:p>
    <w:p w:rsidR="00C842C2" w:rsidRDefault="00C842C2" w:rsidP="00D74FCF">
      <w:pPr>
        <w:rPr>
          <w:rFonts w:asciiTheme="minorHAnsi" w:hAnsiTheme="minorHAnsi" w:cs="Arial"/>
          <w:b/>
          <w:sz w:val="22"/>
          <w:szCs w:val="22"/>
        </w:rPr>
      </w:pPr>
    </w:p>
    <w:p w:rsidR="00C842C2" w:rsidRDefault="00C842C2" w:rsidP="00D74FCF">
      <w:pPr>
        <w:rPr>
          <w:rFonts w:asciiTheme="minorHAnsi" w:hAnsiTheme="minorHAnsi" w:cs="Arial"/>
          <w:b/>
          <w:sz w:val="22"/>
          <w:szCs w:val="22"/>
        </w:rPr>
      </w:pPr>
    </w:p>
    <w:p w:rsidR="00D74FCF" w:rsidRDefault="00D74FCF" w:rsidP="00D74FCF">
      <w:pPr>
        <w:rPr>
          <w:rFonts w:asciiTheme="minorHAnsi" w:hAnsiTheme="minorHAnsi" w:cs="Arial"/>
          <w:b/>
          <w:sz w:val="22"/>
          <w:szCs w:val="22"/>
        </w:rPr>
      </w:pPr>
      <w:r>
        <w:rPr>
          <w:rFonts w:asciiTheme="minorHAnsi" w:hAnsiTheme="minorHAnsi" w:cs="Arial"/>
          <w:b/>
          <w:sz w:val="22"/>
          <w:szCs w:val="22"/>
        </w:rPr>
        <w:t>NSP II-</w:t>
      </w:r>
      <w:r w:rsidR="00D261A8">
        <w:rPr>
          <w:rFonts w:asciiTheme="minorHAnsi" w:hAnsiTheme="minorHAnsi" w:cs="Arial"/>
          <w:b/>
          <w:sz w:val="22"/>
          <w:szCs w:val="22"/>
        </w:rPr>
        <w:t>20</w:t>
      </w:r>
      <w:r>
        <w:rPr>
          <w:rFonts w:asciiTheme="minorHAnsi" w:hAnsiTheme="minorHAnsi" w:cs="Arial"/>
          <w:b/>
          <w:sz w:val="22"/>
          <w:szCs w:val="22"/>
        </w:rPr>
        <w:t>-10</w:t>
      </w:r>
      <w:r w:rsidR="00D261A8">
        <w:rPr>
          <w:rFonts w:asciiTheme="minorHAnsi" w:hAnsiTheme="minorHAnsi" w:cs="Arial"/>
          <w:b/>
          <w:sz w:val="22"/>
          <w:szCs w:val="22"/>
        </w:rPr>
        <w:t>2</w:t>
      </w:r>
    </w:p>
    <w:p w:rsidR="00D74FCF" w:rsidRDefault="00D261A8" w:rsidP="00D74FCF">
      <w:pPr>
        <w:rPr>
          <w:rFonts w:asciiTheme="minorHAnsi" w:hAnsiTheme="minorHAnsi" w:cs="Arial"/>
          <w:b/>
          <w:sz w:val="22"/>
          <w:szCs w:val="22"/>
        </w:rPr>
      </w:pPr>
      <w:r>
        <w:rPr>
          <w:rFonts w:asciiTheme="minorHAnsi" w:hAnsiTheme="minorHAnsi" w:cs="Arial"/>
          <w:b/>
          <w:sz w:val="22"/>
          <w:szCs w:val="22"/>
        </w:rPr>
        <w:t>Allegany</w:t>
      </w:r>
      <w:r w:rsidR="00D74FCF">
        <w:rPr>
          <w:rFonts w:asciiTheme="minorHAnsi" w:hAnsiTheme="minorHAnsi" w:cs="Arial"/>
          <w:b/>
          <w:sz w:val="22"/>
          <w:szCs w:val="22"/>
        </w:rPr>
        <w:t xml:space="preserve"> College</w:t>
      </w:r>
      <w:r>
        <w:rPr>
          <w:rFonts w:asciiTheme="minorHAnsi" w:hAnsiTheme="minorHAnsi" w:cs="Arial"/>
          <w:b/>
          <w:sz w:val="22"/>
          <w:szCs w:val="22"/>
        </w:rPr>
        <w:t xml:space="preserve"> of Maryland</w:t>
      </w:r>
    </w:p>
    <w:p w:rsidR="00D74FCF" w:rsidRDefault="00D261A8" w:rsidP="00D74FCF">
      <w:pPr>
        <w:rPr>
          <w:rFonts w:asciiTheme="minorHAnsi" w:hAnsiTheme="minorHAnsi" w:cs="Arial"/>
          <w:b/>
          <w:i/>
          <w:sz w:val="22"/>
          <w:szCs w:val="22"/>
        </w:rPr>
      </w:pPr>
      <w:r>
        <w:rPr>
          <w:rFonts w:asciiTheme="minorHAnsi" w:hAnsiTheme="minorHAnsi" w:cs="Arial"/>
          <w:b/>
          <w:i/>
          <w:sz w:val="22"/>
          <w:szCs w:val="22"/>
        </w:rPr>
        <w:t>LPN to RN online</w:t>
      </w:r>
    </w:p>
    <w:p w:rsidR="0090203C" w:rsidRPr="0090203C" w:rsidRDefault="0090203C" w:rsidP="00D74FCF">
      <w:pPr>
        <w:rPr>
          <w:rFonts w:asciiTheme="minorHAnsi" w:hAnsiTheme="minorHAnsi" w:cs="Arial"/>
          <w:b/>
          <w:sz w:val="22"/>
          <w:szCs w:val="22"/>
        </w:rPr>
      </w:pPr>
      <w:r w:rsidRPr="0090203C">
        <w:rPr>
          <w:rFonts w:asciiTheme="minorHAnsi" w:hAnsiTheme="minorHAnsi" w:cs="Arial"/>
          <w:b/>
          <w:sz w:val="22"/>
          <w:szCs w:val="22"/>
        </w:rPr>
        <w:t>$150,000</w:t>
      </w:r>
    </w:p>
    <w:p w:rsidR="00D74FCF" w:rsidRDefault="00D74FCF" w:rsidP="00D74FCF">
      <w:pPr>
        <w:rPr>
          <w:rFonts w:asciiTheme="minorHAnsi" w:hAnsiTheme="minorHAnsi" w:cs="Arial"/>
          <w:b/>
          <w:sz w:val="22"/>
          <w:szCs w:val="22"/>
        </w:rPr>
      </w:pPr>
      <w:r w:rsidRPr="00BE4DD1">
        <w:rPr>
          <w:rFonts w:asciiTheme="minorHAnsi" w:hAnsiTheme="minorHAnsi" w:cs="Arial"/>
          <w:b/>
          <w:sz w:val="22"/>
          <w:szCs w:val="22"/>
        </w:rPr>
        <w:t>Project Director</w:t>
      </w:r>
      <w:r w:rsidR="000D41FD">
        <w:rPr>
          <w:rFonts w:asciiTheme="minorHAnsi" w:hAnsiTheme="minorHAnsi" w:cs="Arial"/>
          <w:b/>
          <w:sz w:val="22"/>
          <w:szCs w:val="22"/>
        </w:rPr>
        <w:t xml:space="preserve">:  </w:t>
      </w:r>
      <w:r w:rsidR="00D261A8">
        <w:rPr>
          <w:rFonts w:asciiTheme="minorHAnsi" w:hAnsiTheme="minorHAnsi" w:cs="Arial"/>
          <w:b/>
          <w:sz w:val="22"/>
          <w:szCs w:val="22"/>
        </w:rPr>
        <w:t>Rick Cooper</w:t>
      </w:r>
      <w:r>
        <w:rPr>
          <w:rFonts w:asciiTheme="minorHAnsi" w:hAnsiTheme="minorHAnsi" w:cs="Arial"/>
          <w:b/>
          <w:sz w:val="22"/>
          <w:szCs w:val="22"/>
        </w:rPr>
        <w:t xml:space="preserve">, </w:t>
      </w:r>
      <w:hyperlink r:id="rId6" w:history="1">
        <w:r w:rsidR="00B93953" w:rsidRPr="00DA1BED">
          <w:rPr>
            <w:rStyle w:val="Hyperlink"/>
            <w:rFonts w:asciiTheme="minorHAnsi" w:hAnsiTheme="minorHAnsi" w:cs="Arial"/>
            <w:b/>
            <w:sz w:val="22"/>
            <w:szCs w:val="22"/>
          </w:rPr>
          <w:t>rcooper@allegany.edu</w:t>
        </w:r>
      </w:hyperlink>
    </w:p>
    <w:p w:rsidR="00D74FCF" w:rsidRDefault="001F5544"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A57BCB">
        <w:rPr>
          <w:rFonts w:asciiTheme="minorHAnsi" w:hAnsiTheme="minorHAnsi" w:cs="Arial"/>
          <w:b/>
          <w:sz w:val="22"/>
          <w:szCs w:val="22"/>
        </w:rPr>
        <w:t xml:space="preserve"> </w:t>
      </w:r>
      <w:r w:rsidR="00D261A8">
        <w:rPr>
          <w:rFonts w:asciiTheme="minorHAnsi" w:hAnsiTheme="minorHAnsi" w:cs="Arial"/>
          <w:b/>
          <w:sz w:val="22"/>
          <w:szCs w:val="22"/>
        </w:rPr>
        <w:t>None</w:t>
      </w:r>
    </w:p>
    <w:p w:rsidR="00B93953" w:rsidRPr="00B93953" w:rsidRDefault="0049438A" w:rsidP="0049438A">
      <w:pPr>
        <w:rPr>
          <w:rFonts w:asciiTheme="minorHAnsi" w:hAnsiTheme="minorHAnsi" w:cs="Arial"/>
          <w:sz w:val="22"/>
          <w:szCs w:val="22"/>
        </w:rPr>
      </w:pPr>
      <w:r>
        <w:rPr>
          <w:rFonts w:asciiTheme="minorHAnsi" w:hAnsiTheme="minorHAnsi" w:cs="Arial"/>
          <w:sz w:val="22"/>
          <w:szCs w:val="22"/>
        </w:rPr>
        <w:t xml:space="preserve">Allegany </w:t>
      </w:r>
      <w:r w:rsidR="00B93953">
        <w:rPr>
          <w:rFonts w:asciiTheme="minorHAnsi" w:hAnsiTheme="minorHAnsi" w:cs="Arial"/>
          <w:sz w:val="22"/>
          <w:szCs w:val="22"/>
        </w:rPr>
        <w:t>will:</w:t>
      </w:r>
      <w:r w:rsidR="00AA09AE">
        <w:rPr>
          <w:rFonts w:asciiTheme="minorHAnsi" w:hAnsiTheme="minorHAnsi" w:cs="Arial"/>
          <w:sz w:val="22"/>
          <w:szCs w:val="22"/>
        </w:rPr>
        <w:t xml:space="preserve">  1</w:t>
      </w:r>
      <w:r w:rsidR="00EF0608">
        <w:rPr>
          <w:rFonts w:asciiTheme="minorHAnsi" w:hAnsiTheme="minorHAnsi" w:cs="Arial"/>
          <w:sz w:val="22"/>
          <w:szCs w:val="22"/>
        </w:rPr>
        <w:t>)</w:t>
      </w:r>
      <w:r w:rsidR="00AA09AE">
        <w:rPr>
          <w:rFonts w:asciiTheme="minorHAnsi" w:hAnsiTheme="minorHAnsi" w:cs="Arial"/>
          <w:sz w:val="22"/>
          <w:szCs w:val="22"/>
        </w:rPr>
        <w:t xml:space="preserve"> </w:t>
      </w:r>
      <w:r w:rsidR="00B93953">
        <w:rPr>
          <w:rFonts w:asciiTheme="minorHAnsi" w:hAnsiTheme="minorHAnsi" w:cs="Arial"/>
          <w:sz w:val="22"/>
          <w:szCs w:val="22"/>
        </w:rPr>
        <w:t xml:space="preserve">Increase </w:t>
      </w:r>
      <w:r>
        <w:rPr>
          <w:rFonts w:asciiTheme="minorHAnsi" w:hAnsiTheme="minorHAnsi" w:cs="Arial"/>
          <w:sz w:val="22"/>
          <w:szCs w:val="22"/>
        </w:rPr>
        <w:t>the number of students</w:t>
      </w:r>
      <w:r w:rsidR="00B93953">
        <w:rPr>
          <w:rFonts w:asciiTheme="minorHAnsi" w:hAnsiTheme="minorHAnsi" w:cs="Arial"/>
          <w:sz w:val="22"/>
          <w:szCs w:val="22"/>
        </w:rPr>
        <w:t xml:space="preserve"> who can </w:t>
      </w:r>
      <w:r w:rsidR="00AA09AE">
        <w:rPr>
          <w:rFonts w:asciiTheme="minorHAnsi" w:hAnsiTheme="minorHAnsi" w:cs="Arial"/>
          <w:sz w:val="22"/>
          <w:szCs w:val="22"/>
        </w:rPr>
        <w:t>enter</w:t>
      </w:r>
      <w:r w:rsidR="00B93953">
        <w:rPr>
          <w:rFonts w:asciiTheme="minorHAnsi" w:hAnsiTheme="minorHAnsi" w:cs="Arial"/>
          <w:sz w:val="22"/>
          <w:szCs w:val="22"/>
        </w:rPr>
        <w:t xml:space="preserve"> the online program as a Licensed Practical Nurse and graduate in two or three semesters as a </w:t>
      </w:r>
      <w:r>
        <w:rPr>
          <w:rFonts w:asciiTheme="minorHAnsi" w:hAnsiTheme="minorHAnsi" w:cs="Arial"/>
          <w:sz w:val="22"/>
          <w:szCs w:val="22"/>
        </w:rPr>
        <w:t>Registered Nurse</w:t>
      </w:r>
      <w:r w:rsidR="00EF0608">
        <w:rPr>
          <w:rFonts w:asciiTheme="minorHAnsi" w:hAnsiTheme="minorHAnsi" w:cs="Arial"/>
          <w:sz w:val="22"/>
          <w:szCs w:val="22"/>
        </w:rPr>
        <w:t xml:space="preserve"> 2)</w:t>
      </w:r>
      <w:r w:rsidR="00AA09AE">
        <w:rPr>
          <w:rFonts w:asciiTheme="minorHAnsi" w:hAnsiTheme="minorHAnsi" w:cs="Arial"/>
          <w:sz w:val="22"/>
          <w:szCs w:val="22"/>
        </w:rPr>
        <w:t xml:space="preserve"> </w:t>
      </w:r>
      <w:r w:rsidR="00B93953">
        <w:rPr>
          <w:rFonts w:asciiTheme="minorHAnsi" w:hAnsiTheme="minorHAnsi" w:cs="Arial"/>
          <w:sz w:val="22"/>
          <w:szCs w:val="22"/>
        </w:rPr>
        <w:t xml:space="preserve">Enhance the accessibility of the current </w:t>
      </w:r>
      <w:r w:rsidR="00AA09AE">
        <w:rPr>
          <w:rFonts w:asciiTheme="minorHAnsi" w:hAnsiTheme="minorHAnsi" w:cs="Arial"/>
          <w:sz w:val="22"/>
          <w:szCs w:val="22"/>
        </w:rPr>
        <w:t>online</w:t>
      </w:r>
      <w:r w:rsidR="00B93953">
        <w:rPr>
          <w:rFonts w:asciiTheme="minorHAnsi" w:hAnsiTheme="minorHAnsi" w:cs="Arial"/>
          <w:sz w:val="22"/>
          <w:szCs w:val="22"/>
        </w:rPr>
        <w:t xml:space="preserve"> program for Licensed Practical Nurses</w:t>
      </w:r>
      <w:r>
        <w:rPr>
          <w:rFonts w:asciiTheme="minorHAnsi" w:hAnsiTheme="minorHAnsi" w:cs="Arial"/>
          <w:sz w:val="22"/>
          <w:szCs w:val="22"/>
        </w:rPr>
        <w:t xml:space="preserve">. </w:t>
      </w:r>
      <w:r w:rsidR="00AA09AE">
        <w:rPr>
          <w:rFonts w:asciiTheme="minorHAnsi" w:hAnsiTheme="minorHAnsi" w:cs="Arial"/>
          <w:sz w:val="22"/>
          <w:szCs w:val="22"/>
        </w:rPr>
        <w:t xml:space="preserve">The online LPN to RN program had approximately 1,700 applicants for the 2015-2016 school year. </w:t>
      </w:r>
      <w:r>
        <w:rPr>
          <w:rFonts w:asciiTheme="minorHAnsi" w:hAnsiTheme="minorHAnsi" w:cs="Arial"/>
          <w:sz w:val="22"/>
          <w:szCs w:val="22"/>
        </w:rPr>
        <w:t>Allegany will contribute to meeting the Maryland nursing shortage by enhancing the accessibility of the current online program for LPNs.</w:t>
      </w:r>
    </w:p>
    <w:p w:rsidR="00D74FCF" w:rsidRDefault="00D74FCF" w:rsidP="00D74FCF">
      <w:pPr>
        <w:rPr>
          <w:rFonts w:asciiTheme="minorHAnsi" w:hAnsiTheme="minorHAnsi" w:cs="Arial"/>
          <w:sz w:val="22"/>
          <w:szCs w:val="22"/>
        </w:rPr>
      </w:pPr>
    </w:p>
    <w:p w:rsidR="00D74FCF" w:rsidRDefault="00D74FCF" w:rsidP="00D74FCF">
      <w:pPr>
        <w:rPr>
          <w:rFonts w:asciiTheme="minorHAnsi" w:hAnsiTheme="minorHAnsi" w:cs="Arial"/>
          <w:b/>
          <w:sz w:val="22"/>
          <w:szCs w:val="22"/>
        </w:rPr>
      </w:pPr>
      <w:r w:rsidRPr="001C1F5D">
        <w:rPr>
          <w:rFonts w:asciiTheme="minorHAnsi" w:hAnsiTheme="minorHAnsi" w:cs="Arial"/>
          <w:b/>
          <w:sz w:val="22"/>
          <w:szCs w:val="22"/>
        </w:rPr>
        <w:t>NSP II-</w:t>
      </w:r>
      <w:r w:rsidR="00D261A8">
        <w:rPr>
          <w:rFonts w:asciiTheme="minorHAnsi" w:hAnsiTheme="minorHAnsi" w:cs="Arial"/>
          <w:b/>
          <w:sz w:val="22"/>
          <w:szCs w:val="22"/>
        </w:rPr>
        <w:t>20-104</w:t>
      </w:r>
    </w:p>
    <w:p w:rsidR="00D74FCF" w:rsidRDefault="00B93953" w:rsidP="00D74FCF">
      <w:pPr>
        <w:rPr>
          <w:rFonts w:asciiTheme="minorHAnsi" w:hAnsiTheme="minorHAnsi" w:cs="Arial"/>
          <w:b/>
          <w:sz w:val="22"/>
          <w:szCs w:val="22"/>
        </w:rPr>
      </w:pPr>
      <w:r>
        <w:rPr>
          <w:rFonts w:asciiTheme="minorHAnsi" w:hAnsiTheme="minorHAnsi" w:cs="Arial"/>
          <w:b/>
          <w:sz w:val="22"/>
          <w:szCs w:val="22"/>
        </w:rPr>
        <w:t>Coppin State University</w:t>
      </w:r>
    </w:p>
    <w:p w:rsidR="00D74FCF" w:rsidRDefault="00B556D9" w:rsidP="00D74FCF">
      <w:pPr>
        <w:rPr>
          <w:rFonts w:asciiTheme="minorHAnsi" w:hAnsiTheme="minorHAnsi" w:cs="Arial"/>
          <w:b/>
          <w:i/>
          <w:sz w:val="22"/>
          <w:szCs w:val="22"/>
        </w:rPr>
      </w:pPr>
      <w:r>
        <w:rPr>
          <w:rFonts w:asciiTheme="minorHAnsi" w:hAnsiTheme="minorHAnsi" w:cs="Arial"/>
          <w:b/>
          <w:i/>
          <w:sz w:val="22"/>
          <w:szCs w:val="22"/>
        </w:rPr>
        <w:t>Cognitive Affective Reflective Engagement (CARE)</w:t>
      </w:r>
    </w:p>
    <w:p w:rsidR="00717BFC" w:rsidRDefault="00717BFC" w:rsidP="00D74FCF">
      <w:pPr>
        <w:rPr>
          <w:rFonts w:asciiTheme="minorHAnsi" w:hAnsiTheme="minorHAnsi" w:cs="Arial"/>
          <w:b/>
          <w:sz w:val="22"/>
          <w:szCs w:val="22"/>
        </w:rPr>
      </w:pPr>
      <w:r>
        <w:rPr>
          <w:rFonts w:asciiTheme="minorHAnsi" w:hAnsiTheme="minorHAnsi" w:cs="Arial"/>
          <w:b/>
          <w:sz w:val="22"/>
          <w:szCs w:val="22"/>
        </w:rPr>
        <w:t>$50,000</w:t>
      </w:r>
    </w:p>
    <w:p w:rsidR="00A26CA2" w:rsidRDefault="00A26CA2" w:rsidP="00D74FCF">
      <w:pPr>
        <w:rPr>
          <w:rFonts w:asciiTheme="minorHAnsi" w:hAnsiTheme="minorHAnsi" w:cs="Arial"/>
          <w:b/>
          <w:sz w:val="22"/>
          <w:szCs w:val="22"/>
        </w:rPr>
      </w:pPr>
      <w:r>
        <w:rPr>
          <w:rFonts w:asciiTheme="minorHAnsi" w:hAnsiTheme="minorHAnsi" w:cs="Arial"/>
          <w:b/>
          <w:sz w:val="22"/>
          <w:szCs w:val="22"/>
        </w:rPr>
        <w:t xml:space="preserve">Project Director:  </w:t>
      </w:r>
      <w:r w:rsidR="000A256C">
        <w:rPr>
          <w:rFonts w:asciiTheme="minorHAnsi" w:hAnsiTheme="minorHAnsi" w:cs="Arial"/>
          <w:b/>
          <w:sz w:val="22"/>
          <w:szCs w:val="22"/>
        </w:rPr>
        <w:t xml:space="preserve">Dr. </w:t>
      </w:r>
      <w:r w:rsidR="00B93953">
        <w:rPr>
          <w:rFonts w:asciiTheme="minorHAnsi" w:hAnsiTheme="minorHAnsi" w:cs="Arial"/>
          <w:b/>
          <w:sz w:val="22"/>
          <w:szCs w:val="22"/>
        </w:rPr>
        <w:t xml:space="preserve">Tracey Murray, </w:t>
      </w:r>
      <w:hyperlink r:id="rId7" w:history="1">
        <w:r w:rsidR="00B93953" w:rsidRPr="00DA1BED">
          <w:rPr>
            <w:rStyle w:val="Hyperlink"/>
            <w:rFonts w:asciiTheme="minorHAnsi" w:hAnsiTheme="minorHAnsi" w:cs="Arial"/>
            <w:b/>
            <w:sz w:val="22"/>
            <w:szCs w:val="22"/>
          </w:rPr>
          <w:t>tmurray@coppin.edu</w:t>
        </w:r>
      </w:hyperlink>
    </w:p>
    <w:p w:rsidR="00D74FCF" w:rsidRDefault="004A24AC" w:rsidP="00D74FCF">
      <w:pPr>
        <w:rPr>
          <w:rFonts w:asciiTheme="minorHAnsi" w:hAnsiTheme="minorHAnsi" w:cs="Arial"/>
          <w:b/>
          <w:sz w:val="22"/>
          <w:szCs w:val="22"/>
        </w:rPr>
      </w:pPr>
      <w:r>
        <w:rPr>
          <w:rFonts w:asciiTheme="minorHAnsi" w:hAnsiTheme="minorHAnsi" w:cs="Arial"/>
          <w:b/>
          <w:sz w:val="22"/>
          <w:szCs w:val="22"/>
        </w:rPr>
        <w:t>Part</w:t>
      </w:r>
      <w:r w:rsidR="00D74FCF">
        <w:rPr>
          <w:rFonts w:asciiTheme="minorHAnsi" w:hAnsiTheme="minorHAnsi" w:cs="Arial"/>
          <w:b/>
          <w:sz w:val="22"/>
          <w:szCs w:val="22"/>
        </w:rPr>
        <w:t xml:space="preserve">ners and Affiliates: </w:t>
      </w:r>
      <w:r w:rsidR="00B93953">
        <w:rPr>
          <w:rFonts w:asciiTheme="minorHAnsi" w:hAnsiTheme="minorHAnsi" w:cs="Arial"/>
          <w:b/>
          <w:sz w:val="22"/>
          <w:szCs w:val="22"/>
        </w:rPr>
        <w:t>Maryland</w:t>
      </w:r>
      <w:r w:rsidR="00B93953" w:rsidRPr="00B93953">
        <w:rPr>
          <w:rFonts w:asciiTheme="minorHAnsi" w:hAnsiTheme="minorHAnsi" w:cs="Arial"/>
          <w:b/>
          <w:sz w:val="22"/>
          <w:szCs w:val="22"/>
        </w:rPr>
        <w:t xml:space="preserve"> Office of Minority Health </w:t>
      </w:r>
      <w:r w:rsidR="00B93953">
        <w:rPr>
          <w:rFonts w:asciiTheme="minorHAnsi" w:hAnsiTheme="minorHAnsi" w:cs="Arial"/>
          <w:b/>
          <w:sz w:val="22"/>
          <w:szCs w:val="22"/>
        </w:rPr>
        <w:t>and</w:t>
      </w:r>
      <w:r w:rsidR="00B93953" w:rsidRPr="00B93953">
        <w:rPr>
          <w:rFonts w:asciiTheme="minorHAnsi" w:hAnsiTheme="minorHAnsi" w:cs="Arial"/>
          <w:b/>
          <w:sz w:val="22"/>
          <w:szCs w:val="22"/>
        </w:rPr>
        <w:t xml:space="preserve"> Health Disparities</w:t>
      </w:r>
    </w:p>
    <w:p w:rsidR="004A24AC" w:rsidRPr="004A24AC" w:rsidRDefault="0049438A" w:rsidP="00D74FCF">
      <w:pPr>
        <w:rPr>
          <w:rFonts w:asciiTheme="minorHAnsi" w:hAnsiTheme="minorHAnsi" w:cs="Arial"/>
          <w:sz w:val="22"/>
          <w:szCs w:val="22"/>
        </w:rPr>
      </w:pPr>
      <w:r>
        <w:rPr>
          <w:rFonts w:asciiTheme="minorHAnsi" w:hAnsiTheme="minorHAnsi" w:cs="Arial"/>
          <w:sz w:val="22"/>
          <w:szCs w:val="22"/>
        </w:rPr>
        <w:t>The</w:t>
      </w:r>
      <w:r w:rsidR="00B556D9">
        <w:rPr>
          <w:rFonts w:asciiTheme="minorHAnsi" w:hAnsiTheme="minorHAnsi" w:cs="Arial"/>
          <w:sz w:val="22"/>
          <w:szCs w:val="22"/>
        </w:rPr>
        <w:t xml:space="preserve"> Helene Fuld School of Nursing Baccalaureate Nursin</w:t>
      </w:r>
      <w:r>
        <w:rPr>
          <w:rFonts w:asciiTheme="minorHAnsi" w:hAnsiTheme="minorHAnsi" w:cs="Arial"/>
          <w:sz w:val="22"/>
          <w:szCs w:val="22"/>
        </w:rPr>
        <w:t>g will</w:t>
      </w:r>
      <w:r w:rsidR="00B556D9">
        <w:rPr>
          <w:rFonts w:asciiTheme="minorHAnsi" w:hAnsiTheme="minorHAnsi" w:cs="Arial"/>
          <w:sz w:val="22"/>
          <w:szCs w:val="22"/>
        </w:rPr>
        <w:t xml:space="preserve"> advance the cognitive and affective domains of the nursing students through teaching-learning strategies that integrate instructional technology, clinical reasoning, reflective practice, evidence-based practice, and </w:t>
      </w:r>
      <w:proofErr w:type="spellStart"/>
      <w:r w:rsidR="00B556D9">
        <w:rPr>
          <w:rFonts w:asciiTheme="minorHAnsi" w:hAnsiTheme="minorHAnsi" w:cs="Arial"/>
          <w:sz w:val="22"/>
          <w:szCs w:val="22"/>
        </w:rPr>
        <w:t>interprofessional</w:t>
      </w:r>
      <w:proofErr w:type="spellEnd"/>
      <w:r w:rsidR="00B556D9">
        <w:rPr>
          <w:rFonts w:asciiTheme="minorHAnsi" w:hAnsiTheme="minorHAnsi" w:cs="Arial"/>
          <w:sz w:val="22"/>
          <w:szCs w:val="22"/>
        </w:rPr>
        <w:t xml:space="preserve"> coll</w:t>
      </w:r>
      <w:r>
        <w:rPr>
          <w:rFonts w:asciiTheme="minorHAnsi" w:hAnsiTheme="minorHAnsi" w:cs="Arial"/>
          <w:sz w:val="22"/>
          <w:szCs w:val="22"/>
        </w:rPr>
        <w:t>aboration (IPC). CSU will</w:t>
      </w:r>
      <w:r w:rsidR="00B556D9">
        <w:rPr>
          <w:rFonts w:asciiTheme="minorHAnsi" w:hAnsiTheme="minorHAnsi" w:cs="Arial"/>
          <w:sz w:val="22"/>
          <w:szCs w:val="22"/>
        </w:rPr>
        <w:t>:  1</w:t>
      </w:r>
      <w:r w:rsidR="00EF0608">
        <w:rPr>
          <w:rFonts w:asciiTheme="minorHAnsi" w:hAnsiTheme="minorHAnsi" w:cs="Arial"/>
          <w:sz w:val="22"/>
          <w:szCs w:val="22"/>
        </w:rPr>
        <w:t>)</w:t>
      </w:r>
      <w:r w:rsidR="00B556D9">
        <w:rPr>
          <w:rFonts w:asciiTheme="minorHAnsi" w:hAnsiTheme="minorHAnsi" w:cs="Arial"/>
          <w:sz w:val="22"/>
          <w:szCs w:val="22"/>
        </w:rPr>
        <w:t xml:space="preserve"> facilitate the nursing students’ cognitive and affective reflective practice and teaching and learning experiences within the curriculum; 2</w:t>
      </w:r>
      <w:r w:rsidR="00EF0608">
        <w:rPr>
          <w:rFonts w:asciiTheme="minorHAnsi" w:hAnsiTheme="minorHAnsi" w:cs="Arial"/>
          <w:sz w:val="22"/>
          <w:szCs w:val="22"/>
        </w:rPr>
        <w:t>)</w:t>
      </w:r>
      <w:r w:rsidR="00B556D9">
        <w:rPr>
          <w:rFonts w:asciiTheme="minorHAnsi" w:hAnsiTheme="minorHAnsi" w:cs="Arial"/>
          <w:sz w:val="22"/>
          <w:szCs w:val="22"/>
        </w:rPr>
        <w:t xml:space="preserve"> provide identified support services to fully prepare students to be successful on first-time NCLEX-RN testing and ease the transition to practice; 3</w:t>
      </w:r>
      <w:r w:rsidR="00EF0608">
        <w:rPr>
          <w:rFonts w:asciiTheme="minorHAnsi" w:hAnsiTheme="minorHAnsi" w:cs="Arial"/>
          <w:sz w:val="22"/>
          <w:szCs w:val="22"/>
        </w:rPr>
        <w:t>)</w:t>
      </w:r>
      <w:r w:rsidR="00B556D9">
        <w:rPr>
          <w:rFonts w:asciiTheme="minorHAnsi" w:hAnsiTheme="minorHAnsi" w:cs="Arial"/>
          <w:sz w:val="22"/>
          <w:szCs w:val="22"/>
        </w:rPr>
        <w:t xml:space="preserve"> update the learning resource instructional technology; and 4</w:t>
      </w:r>
      <w:r w:rsidR="00EF0608">
        <w:rPr>
          <w:rFonts w:asciiTheme="minorHAnsi" w:hAnsiTheme="minorHAnsi" w:cs="Arial"/>
          <w:sz w:val="22"/>
          <w:szCs w:val="22"/>
        </w:rPr>
        <w:t>)</w:t>
      </w:r>
      <w:r w:rsidR="00B556D9">
        <w:rPr>
          <w:rFonts w:asciiTheme="minorHAnsi" w:hAnsiTheme="minorHAnsi" w:cs="Arial"/>
          <w:sz w:val="22"/>
          <w:szCs w:val="22"/>
        </w:rPr>
        <w:t xml:space="preserve"> increase the number of nursing faculty members who earn the NLN Certified Nurse Educator (CNE) credentials.</w:t>
      </w:r>
    </w:p>
    <w:p w:rsidR="00D74FCF" w:rsidRDefault="00D74FCF" w:rsidP="00D74FCF">
      <w:pPr>
        <w:rPr>
          <w:rFonts w:asciiTheme="minorHAnsi" w:hAnsiTheme="minorHAnsi" w:cs="Arial"/>
          <w:sz w:val="22"/>
          <w:szCs w:val="22"/>
        </w:rPr>
      </w:pPr>
    </w:p>
    <w:p w:rsidR="00D74FCF" w:rsidRPr="00B95B5F" w:rsidRDefault="00D74FCF" w:rsidP="00D74FCF">
      <w:pPr>
        <w:rPr>
          <w:rFonts w:asciiTheme="minorHAnsi" w:hAnsiTheme="minorHAnsi" w:cs="Arial"/>
          <w:b/>
          <w:sz w:val="22"/>
          <w:szCs w:val="22"/>
        </w:rPr>
      </w:pPr>
      <w:r w:rsidRPr="00B95B5F">
        <w:rPr>
          <w:rFonts w:asciiTheme="minorHAnsi" w:hAnsiTheme="minorHAnsi" w:cs="Arial"/>
          <w:b/>
          <w:sz w:val="22"/>
          <w:szCs w:val="22"/>
        </w:rPr>
        <w:t>NSP II-</w:t>
      </w:r>
      <w:r w:rsidR="00B93953">
        <w:rPr>
          <w:rFonts w:asciiTheme="minorHAnsi" w:hAnsiTheme="minorHAnsi" w:cs="Arial"/>
          <w:b/>
          <w:sz w:val="22"/>
          <w:szCs w:val="22"/>
        </w:rPr>
        <w:t>20-105</w:t>
      </w:r>
    </w:p>
    <w:p w:rsidR="00D74FCF" w:rsidRDefault="00B93953" w:rsidP="00D74FCF">
      <w:pPr>
        <w:rPr>
          <w:rFonts w:asciiTheme="minorHAnsi" w:hAnsiTheme="minorHAnsi" w:cs="Arial"/>
          <w:b/>
          <w:sz w:val="22"/>
          <w:szCs w:val="22"/>
        </w:rPr>
      </w:pPr>
      <w:r>
        <w:rPr>
          <w:rFonts w:asciiTheme="minorHAnsi" w:hAnsiTheme="minorHAnsi" w:cs="Arial"/>
          <w:b/>
          <w:sz w:val="22"/>
          <w:szCs w:val="22"/>
        </w:rPr>
        <w:t xml:space="preserve">Coppin State </w:t>
      </w:r>
      <w:r w:rsidR="00FD6B84">
        <w:rPr>
          <w:rFonts w:asciiTheme="minorHAnsi" w:hAnsiTheme="minorHAnsi" w:cs="Arial"/>
          <w:b/>
          <w:sz w:val="22"/>
          <w:szCs w:val="22"/>
        </w:rPr>
        <w:t>University</w:t>
      </w:r>
    </w:p>
    <w:p w:rsidR="00B93953" w:rsidRPr="00FD6B84" w:rsidRDefault="00B93953" w:rsidP="00D74FCF">
      <w:pPr>
        <w:rPr>
          <w:rFonts w:asciiTheme="minorHAnsi" w:hAnsiTheme="minorHAnsi" w:cs="Arial"/>
          <w:b/>
          <w:i/>
          <w:sz w:val="22"/>
          <w:szCs w:val="22"/>
        </w:rPr>
      </w:pPr>
      <w:r w:rsidRPr="00FD6B84">
        <w:rPr>
          <w:rFonts w:asciiTheme="minorHAnsi" w:hAnsiTheme="minorHAnsi" w:cs="Arial"/>
          <w:b/>
          <w:i/>
          <w:sz w:val="22"/>
          <w:szCs w:val="22"/>
        </w:rPr>
        <w:t>Planning BSN-DNP</w:t>
      </w:r>
    </w:p>
    <w:p w:rsidR="00717BFC" w:rsidRDefault="00717BFC" w:rsidP="00D74FCF">
      <w:pPr>
        <w:rPr>
          <w:rFonts w:asciiTheme="minorHAnsi" w:hAnsiTheme="minorHAnsi" w:cs="Arial"/>
          <w:b/>
          <w:sz w:val="22"/>
          <w:szCs w:val="22"/>
        </w:rPr>
      </w:pPr>
      <w:r>
        <w:rPr>
          <w:rFonts w:asciiTheme="minorHAnsi" w:hAnsiTheme="minorHAnsi" w:cs="Arial"/>
          <w:b/>
          <w:sz w:val="22"/>
          <w:szCs w:val="22"/>
        </w:rPr>
        <w:t>$</w:t>
      </w:r>
      <w:r w:rsidRPr="00717BFC">
        <w:rPr>
          <w:rFonts w:asciiTheme="minorHAnsi" w:hAnsiTheme="minorHAnsi" w:cs="Arial"/>
          <w:b/>
          <w:sz w:val="22"/>
          <w:szCs w:val="22"/>
        </w:rPr>
        <w:t>148</w:t>
      </w:r>
      <w:r>
        <w:rPr>
          <w:rFonts w:asciiTheme="minorHAnsi" w:hAnsiTheme="minorHAnsi" w:cs="Arial"/>
          <w:b/>
          <w:sz w:val="22"/>
          <w:szCs w:val="22"/>
        </w:rPr>
        <w:t>,</w:t>
      </w:r>
      <w:r w:rsidRPr="00717BFC">
        <w:rPr>
          <w:rFonts w:asciiTheme="minorHAnsi" w:hAnsiTheme="minorHAnsi" w:cs="Arial"/>
          <w:b/>
          <w:sz w:val="22"/>
          <w:szCs w:val="22"/>
        </w:rPr>
        <w:t>100</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w:t>
      </w:r>
      <w:r w:rsidR="007F59CB">
        <w:rPr>
          <w:rFonts w:asciiTheme="minorHAnsi" w:hAnsiTheme="minorHAnsi" w:cs="Arial"/>
          <w:b/>
          <w:sz w:val="22"/>
          <w:szCs w:val="22"/>
        </w:rPr>
        <w:t xml:space="preserve">Dr. </w:t>
      </w:r>
      <w:r w:rsidR="00B93953">
        <w:rPr>
          <w:rFonts w:asciiTheme="minorHAnsi" w:hAnsiTheme="minorHAnsi" w:cs="Arial"/>
          <w:b/>
          <w:sz w:val="22"/>
          <w:szCs w:val="22"/>
        </w:rPr>
        <w:t xml:space="preserve">Joan </w:t>
      </w:r>
      <w:proofErr w:type="spellStart"/>
      <w:r w:rsidR="00B93953">
        <w:rPr>
          <w:rFonts w:asciiTheme="minorHAnsi" w:hAnsiTheme="minorHAnsi" w:cs="Arial"/>
          <w:b/>
          <w:sz w:val="22"/>
          <w:szCs w:val="22"/>
        </w:rPr>
        <w:t>Tilghman</w:t>
      </w:r>
      <w:proofErr w:type="spellEnd"/>
      <w:r>
        <w:rPr>
          <w:rFonts w:asciiTheme="minorHAnsi" w:hAnsiTheme="minorHAnsi" w:cs="Arial"/>
          <w:b/>
          <w:sz w:val="22"/>
          <w:szCs w:val="22"/>
        </w:rPr>
        <w:t xml:space="preserve">, </w:t>
      </w:r>
      <w:hyperlink r:id="rId8" w:history="1">
        <w:r w:rsidR="00B93953" w:rsidRPr="00DA1BED">
          <w:rPr>
            <w:rStyle w:val="Hyperlink"/>
            <w:rFonts w:asciiTheme="minorHAnsi" w:hAnsiTheme="minorHAnsi" w:cs="Arial"/>
            <w:b/>
            <w:sz w:val="22"/>
            <w:szCs w:val="22"/>
          </w:rPr>
          <w:t>jtilghman@coppin.edu</w:t>
        </w:r>
      </w:hyperlink>
    </w:p>
    <w:p w:rsidR="00D74FCF" w:rsidRDefault="00D74FCF" w:rsidP="00D74FCF">
      <w:pPr>
        <w:rPr>
          <w:rFonts w:asciiTheme="minorHAnsi" w:hAnsiTheme="minorHAnsi" w:cs="Arial"/>
          <w:b/>
          <w:sz w:val="22"/>
          <w:szCs w:val="22"/>
        </w:rPr>
      </w:pPr>
      <w:r>
        <w:rPr>
          <w:rFonts w:asciiTheme="minorHAnsi" w:hAnsiTheme="minorHAnsi" w:cs="Arial"/>
          <w:b/>
          <w:sz w:val="22"/>
          <w:szCs w:val="22"/>
        </w:rPr>
        <w:t>Partners and Affiliates:</w:t>
      </w:r>
      <w:r w:rsidR="00C76E53">
        <w:rPr>
          <w:rFonts w:asciiTheme="minorHAnsi" w:hAnsiTheme="minorHAnsi" w:cs="Arial"/>
          <w:b/>
          <w:sz w:val="22"/>
          <w:szCs w:val="22"/>
        </w:rPr>
        <w:t xml:space="preserve"> </w:t>
      </w:r>
      <w:r>
        <w:rPr>
          <w:rFonts w:asciiTheme="minorHAnsi" w:hAnsiTheme="minorHAnsi" w:cs="Arial"/>
          <w:b/>
          <w:sz w:val="22"/>
          <w:szCs w:val="22"/>
        </w:rPr>
        <w:t xml:space="preserve"> </w:t>
      </w:r>
      <w:r w:rsidR="00FE5110">
        <w:rPr>
          <w:rFonts w:asciiTheme="minorHAnsi" w:hAnsiTheme="minorHAnsi" w:cs="Arial"/>
          <w:b/>
          <w:sz w:val="22"/>
          <w:szCs w:val="22"/>
        </w:rPr>
        <w:t>None</w:t>
      </w:r>
    </w:p>
    <w:p w:rsidR="0049438A" w:rsidRDefault="0049438A" w:rsidP="00D74FCF">
      <w:pPr>
        <w:rPr>
          <w:rFonts w:asciiTheme="minorHAnsi" w:hAnsiTheme="minorHAnsi" w:cs="Arial"/>
          <w:sz w:val="22"/>
          <w:szCs w:val="22"/>
        </w:rPr>
      </w:pPr>
      <w:r>
        <w:rPr>
          <w:rFonts w:asciiTheme="minorHAnsi" w:hAnsiTheme="minorHAnsi" w:cs="Arial"/>
          <w:sz w:val="22"/>
          <w:szCs w:val="22"/>
        </w:rPr>
        <w:t>CSU</w:t>
      </w:r>
      <w:r w:rsidR="0085106C">
        <w:rPr>
          <w:rFonts w:asciiTheme="minorHAnsi" w:hAnsiTheme="minorHAnsi" w:cs="Arial"/>
          <w:sz w:val="22"/>
          <w:szCs w:val="22"/>
        </w:rPr>
        <w:t xml:space="preserve"> will plan for implementation of a BSN to DNP program for nurses with a Bachelor’s of Science degree in Nursing (BSN</w:t>
      </w:r>
      <w:r>
        <w:rPr>
          <w:rFonts w:asciiTheme="minorHAnsi" w:hAnsiTheme="minorHAnsi" w:cs="Arial"/>
          <w:sz w:val="22"/>
          <w:szCs w:val="22"/>
        </w:rPr>
        <w:t xml:space="preserve">). </w:t>
      </w:r>
      <w:r w:rsidR="0085106C">
        <w:rPr>
          <w:rFonts w:asciiTheme="minorHAnsi" w:hAnsiTheme="minorHAnsi" w:cs="Arial"/>
          <w:sz w:val="22"/>
          <w:szCs w:val="22"/>
        </w:rPr>
        <w:t xml:space="preserve">The BSN to DNP degree will provide the opportunity for nurses with a BSN degree to obtain a Doctor of Nursing Practice (DNP) degree, with a focus in one of three cognate areas (Family Nurse Practitioner (FNP), Executive Leadership, and Health Policy).  This BSN to DNP program will help to minimize degree completion tine between the BSN and DNP degrees. </w:t>
      </w:r>
    </w:p>
    <w:p w:rsidR="0049438A" w:rsidRDefault="0049438A" w:rsidP="00D74FCF">
      <w:pPr>
        <w:rPr>
          <w:rFonts w:asciiTheme="minorHAnsi" w:hAnsiTheme="minorHAnsi" w:cs="Arial"/>
          <w:sz w:val="22"/>
          <w:szCs w:val="22"/>
        </w:rPr>
      </w:pPr>
    </w:p>
    <w:p w:rsidR="00C3182F" w:rsidRDefault="00C3182F">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D74FCF" w:rsidRDefault="00D74FCF" w:rsidP="00D74FCF">
      <w:pPr>
        <w:rPr>
          <w:rFonts w:asciiTheme="minorHAnsi" w:hAnsiTheme="minorHAnsi" w:cs="Arial"/>
          <w:b/>
          <w:sz w:val="22"/>
          <w:szCs w:val="22"/>
        </w:rPr>
      </w:pPr>
      <w:r>
        <w:rPr>
          <w:rFonts w:asciiTheme="minorHAnsi" w:hAnsiTheme="minorHAnsi" w:cs="Arial"/>
          <w:b/>
          <w:sz w:val="22"/>
          <w:szCs w:val="22"/>
        </w:rPr>
        <w:lastRenderedPageBreak/>
        <w:t>NSP II-</w:t>
      </w:r>
      <w:r w:rsidR="00B93953">
        <w:rPr>
          <w:rFonts w:asciiTheme="minorHAnsi" w:hAnsiTheme="minorHAnsi" w:cs="Arial"/>
          <w:b/>
          <w:sz w:val="22"/>
          <w:szCs w:val="22"/>
        </w:rPr>
        <w:t>20-106</w:t>
      </w:r>
    </w:p>
    <w:p w:rsidR="00D74FCF" w:rsidRDefault="00B93953" w:rsidP="00D74FCF">
      <w:pPr>
        <w:rPr>
          <w:rFonts w:asciiTheme="minorHAnsi" w:hAnsiTheme="minorHAnsi" w:cs="Arial"/>
          <w:b/>
          <w:sz w:val="22"/>
          <w:szCs w:val="22"/>
        </w:rPr>
      </w:pPr>
      <w:r>
        <w:rPr>
          <w:rFonts w:asciiTheme="minorHAnsi" w:hAnsiTheme="minorHAnsi" w:cs="Arial"/>
          <w:b/>
          <w:sz w:val="22"/>
          <w:szCs w:val="22"/>
        </w:rPr>
        <w:t>Coppin State University</w:t>
      </w:r>
    </w:p>
    <w:p w:rsidR="00D74FCF" w:rsidRPr="00B06828" w:rsidRDefault="00B93953" w:rsidP="00D74FCF">
      <w:pPr>
        <w:rPr>
          <w:rFonts w:asciiTheme="minorHAnsi" w:hAnsiTheme="minorHAnsi" w:cs="Arial"/>
          <w:b/>
          <w:i/>
          <w:sz w:val="22"/>
          <w:szCs w:val="22"/>
        </w:rPr>
      </w:pPr>
      <w:r>
        <w:rPr>
          <w:rFonts w:asciiTheme="minorHAnsi" w:hAnsiTheme="minorHAnsi" w:cs="Arial"/>
          <w:b/>
          <w:i/>
          <w:sz w:val="22"/>
          <w:szCs w:val="22"/>
        </w:rPr>
        <w:t>Associate to Bachelor</w:t>
      </w:r>
      <w:r w:rsidR="002672A1">
        <w:rPr>
          <w:rFonts w:asciiTheme="minorHAnsi" w:hAnsiTheme="minorHAnsi" w:cs="Arial"/>
          <w:b/>
          <w:i/>
          <w:sz w:val="22"/>
          <w:szCs w:val="22"/>
        </w:rPr>
        <w:t xml:space="preserve"> (ATB)</w:t>
      </w:r>
      <w:r>
        <w:rPr>
          <w:rFonts w:asciiTheme="minorHAnsi" w:hAnsiTheme="minorHAnsi" w:cs="Arial"/>
          <w:b/>
          <w:i/>
          <w:sz w:val="22"/>
          <w:szCs w:val="22"/>
        </w:rPr>
        <w:t xml:space="preserve"> with CCBC &amp; Howard Community College</w:t>
      </w:r>
    </w:p>
    <w:p w:rsidR="00717BFC" w:rsidRDefault="00717BFC" w:rsidP="00D74FCF">
      <w:pPr>
        <w:rPr>
          <w:rFonts w:asciiTheme="minorHAnsi" w:hAnsiTheme="minorHAnsi" w:cs="Arial"/>
          <w:b/>
          <w:sz w:val="22"/>
          <w:szCs w:val="22"/>
        </w:rPr>
      </w:pPr>
      <w:r>
        <w:rPr>
          <w:rFonts w:asciiTheme="minorHAnsi" w:hAnsiTheme="minorHAnsi" w:cs="Arial"/>
          <w:b/>
          <w:sz w:val="22"/>
          <w:szCs w:val="22"/>
        </w:rPr>
        <w:t>$</w:t>
      </w:r>
      <w:r w:rsidRPr="00717BFC">
        <w:rPr>
          <w:rFonts w:asciiTheme="minorHAnsi" w:hAnsiTheme="minorHAnsi" w:cs="Arial"/>
          <w:b/>
          <w:sz w:val="22"/>
          <w:szCs w:val="22"/>
        </w:rPr>
        <w:t>143</w:t>
      </w:r>
      <w:r>
        <w:rPr>
          <w:rFonts w:asciiTheme="minorHAnsi" w:hAnsiTheme="minorHAnsi" w:cs="Arial"/>
          <w:b/>
          <w:sz w:val="22"/>
          <w:szCs w:val="22"/>
        </w:rPr>
        <w:t>,</w:t>
      </w:r>
      <w:r w:rsidRPr="00717BFC">
        <w:rPr>
          <w:rFonts w:asciiTheme="minorHAnsi" w:hAnsiTheme="minorHAnsi" w:cs="Arial"/>
          <w:b/>
          <w:sz w:val="22"/>
          <w:szCs w:val="22"/>
        </w:rPr>
        <w:t>951</w:t>
      </w:r>
    </w:p>
    <w:p w:rsidR="00B34172"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B93953">
        <w:rPr>
          <w:rFonts w:asciiTheme="minorHAnsi" w:hAnsiTheme="minorHAnsi" w:cs="Arial"/>
          <w:b/>
          <w:sz w:val="22"/>
          <w:szCs w:val="22"/>
        </w:rPr>
        <w:t xml:space="preserve">Danita </w:t>
      </w:r>
      <w:proofErr w:type="spellStart"/>
      <w:r w:rsidR="00B93953">
        <w:rPr>
          <w:rFonts w:asciiTheme="minorHAnsi" w:hAnsiTheme="minorHAnsi" w:cs="Arial"/>
          <w:b/>
          <w:sz w:val="22"/>
          <w:szCs w:val="22"/>
        </w:rPr>
        <w:t>Tolson</w:t>
      </w:r>
      <w:proofErr w:type="spellEnd"/>
      <w:r>
        <w:rPr>
          <w:rFonts w:asciiTheme="minorHAnsi" w:hAnsiTheme="minorHAnsi" w:cs="Arial"/>
          <w:b/>
          <w:sz w:val="22"/>
          <w:szCs w:val="22"/>
        </w:rPr>
        <w:t xml:space="preserve">, </w:t>
      </w:r>
      <w:hyperlink r:id="rId9" w:history="1">
        <w:r w:rsidR="0085106C" w:rsidRPr="00DA1BED">
          <w:rPr>
            <w:rStyle w:val="Hyperlink"/>
            <w:rFonts w:asciiTheme="minorHAnsi" w:hAnsiTheme="minorHAnsi" w:cs="Arial"/>
            <w:b/>
            <w:sz w:val="22"/>
            <w:szCs w:val="22"/>
          </w:rPr>
          <w:t>dtolson@coppin.edu</w:t>
        </w:r>
      </w:hyperlink>
    </w:p>
    <w:p w:rsidR="00D74FCF" w:rsidRDefault="00B93953" w:rsidP="00D74FCF">
      <w:pPr>
        <w:rPr>
          <w:rFonts w:asciiTheme="minorHAnsi" w:hAnsiTheme="minorHAnsi" w:cs="Arial"/>
          <w:b/>
          <w:sz w:val="22"/>
          <w:szCs w:val="22"/>
        </w:rPr>
      </w:pPr>
      <w:r>
        <w:rPr>
          <w:rFonts w:asciiTheme="minorHAnsi" w:hAnsiTheme="minorHAnsi" w:cs="Arial"/>
          <w:b/>
          <w:sz w:val="22"/>
          <w:szCs w:val="22"/>
        </w:rPr>
        <w:t>Partners and Affiliates:  Community College of Baltimore County and Howard Community College</w:t>
      </w:r>
    </w:p>
    <w:p w:rsidR="00D74FCF" w:rsidRPr="00576512" w:rsidRDefault="0049438A" w:rsidP="00D74FCF">
      <w:pPr>
        <w:rPr>
          <w:rFonts w:asciiTheme="minorHAnsi" w:hAnsiTheme="minorHAnsi" w:cs="Arial"/>
          <w:sz w:val="22"/>
          <w:szCs w:val="22"/>
        </w:rPr>
      </w:pPr>
      <w:r>
        <w:rPr>
          <w:rFonts w:asciiTheme="minorHAnsi" w:hAnsiTheme="minorHAnsi" w:cs="Arial"/>
          <w:sz w:val="22"/>
          <w:szCs w:val="22"/>
        </w:rPr>
        <w:t>CSU</w:t>
      </w:r>
      <w:r w:rsidR="002672A1">
        <w:rPr>
          <w:rFonts w:asciiTheme="minorHAnsi" w:hAnsiTheme="minorHAnsi" w:cs="Arial"/>
          <w:sz w:val="22"/>
          <w:szCs w:val="22"/>
        </w:rPr>
        <w:t xml:space="preserve"> will plan a dual or concurrent enrollment program (ADN to BSN) by partnering with community colleges with an outcome of increasing nursing RN to BSN concurrent enrollment and graduation to an additional 30 RN to BSN student</w:t>
      </w:r>
      <w:r>
        <w:rPr>
          <w:rFonts w:asciiTheme="minorHAnsi" w:hAnsiTheme="minorHAnsi" w:cs="Arial"/>
          <w:sz w:val="22"/>
          <w:szCs w:val="22"/>
        </w:rPr>
        <w:t>s by 2021. The goal</w:t>
      </w:r>
      <w:r w:rsidR="002672A1">
        <w:rPr>
          <w:rFonts w:asciiTheme="minorHAnsi" w:hAnsiTheme="minorHAnsi" w:cs="Arial"/>
          <w:sz w:val="22"/>
          <w:szCs w:val="22"/>
        </w:rPr>
        <w:t xml:space="preserve"> is to engage stakeholders, planning committee across nursing education programs (ADN/BSN) and health profession communities to develop seamless academic progression. A needs assessment will be completed to include:  the establishment of community colleges’ partnerships; student expectations with Coppin’s BSN program; clinical practice partner pipeline opportunities; student’s teaching learning preferences; support systems (including faculty); and faculty development.</w:t>
      </w:r>
    </w:p>
    <w:p w:rsidR="00B34172" w:rsidRDefault="00B34172"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NSP II-</w:t>
      </w:r>
      <w:r w:rsidR="006C39AB">
        <w:rPr>
          <w:rFonts w:asciiTheme="minorHAnsi" w:hAnsiTheme="minorHAnsi" w:cs="Arial"/>
          <w:b/>
          <w:sz w:val="22"/>
          <w:szCs w:val="22"/>
        </w:rPr>
        <w:t>20-108</w:t>
      </w:r>
    </w:p>
    <w:p w:rsidR="00D74FCF" w:rsidRPr="006F0287" w:rsidRDefault="006C39AB" w:rsidP="00D74FCF">
      <w:pPr>
        <w:rPr>
          <w:rFonts w:asciiTheme="minorHAnsi" w:hAnsiTheme="minorHAnsi" w:cs="Arial"/>
          <w:b/>
          <w:sz w:val="22"/>
          <w:szCs w:val="22"/>
        </w:rPr>
      </w:pPr>
      <w:r>
        <w:rPr>
          <w:rFonts w:asciiTheme="minorHAnsi" w:hAnsiTheme="minorHAnsi" w:cs="Arial"/>
          <w:b/>
          <w:sz w:val="22"/>
          <w:szCs w:val="22"/>
        </w:rPr>
        <w:t>Johns Hopkins University</w:t>
      </w:r>
    </w:p>
    <w:p w:rsidR="00251E4F" w:rsidRDefault="006C39AB" w:rsidP="00D74FCF">
      <w:pPr>
        <w:rPr>
          <w:rFonts w:asciiTheme="minorHAnsi" w:hAnsiTheme="minorHAnsi" w:cs="Arial"/>
          <w:b/>
          <w:i/>
          <w:sz w:val="22"/>
          <w:szCs w:val="22"/>
        </w:rPr>
      </w:pPr>
      <w:r>
        <w:rPr>
          <w:rFonts w:asciiTheme="minorHAnsi" w:hAnsiTheme="minorHAnsi" w:cs="Arial"/>
          <w:b/>
          <w:i/>
          <w:sz w:val="22"/>
          <w:szCs w:val="22"/>
        </w:rPr>
        <w:t>PRIME Model for DNP-NP Education</w:t>
      </w:r>
    </w:p>
    <w:p w:rsidR="00717BFC" w:rsidRDefault="00717BFC" w:rsidP="00D74FCF">
      <w:pPr>
        <w:rPr>
          <w:rFonts w:asciiTheme="minorHAnsi" w:hAnsiTheme="minorHAnsi" w:cs="Arial"/>
          <w:b/>
          <w:sz w:val="22"/>
          <w:szCs w:val="22"/>
        </w:rPr>
      </w:pPr>
      <w:r>
        <w:rPr>
          <w:rFonts w:asciiTheme="minorHAnsi" w:hAnsiTheme="minorHAnsi" w:cs="Arial"/>
          <w:b/>
          <w:sz w:val="22"/>
          <w:szCs w:val="22"/>
        </w:rPr>
        <w:t>$</w:t>
      </w:r>
      <w:r w:rsidRPr="00717BFC">
        <w:rPr>
          <w:rFonts w:asciiTheme="minorHAnsi" w:hAnsiTheme="minorHAnsi" w:cs="Arial"/>
          <w:b/>
          <w:sz w:val="22"/>
          <w:szCs w:val="22"/>
        </w:rPr>
        <w:t>1</w:t>
      </w:r>
      <w:r>
        <w:rPr>
          <w:rFonts w:asciiTheme="minorHAnsi" w:hAnsiTheme="minorHAnsi" w:cs="Arial"/>
          <w:b/>
          <w:sz w:val="22"/>
          <w:szCs w:val="22"/>
        </w:rPr>
        <w:t>,</w:t>
      </w:r>
      <w:r w:rsidRPr="00717BFC">
        <w:rPr>
          <w:rFonts w:asciiTheme="minorHAnsi" w:hAnsiTheme="minorHAnsi" w:cs="Arial"/>
          <w:b/>
          <w:sz w:val="22"/>
          <w:szCs w:val="22"/>
        </w:rPr>
        <w:t>001</w:t>
      </w:r>
      <w:r>
        <w:rPr>
          <w:rFonts w:asciiTheme="minorHAnsi" w:hAnsiTheme="minorHAnsi" w:cs="Arial"/>
          <w:b/>
          <w:sz w:val="22"/>
          <w:szCs w:val="22"/>
        </w:rPr>
        <w:t>,</w:t>
      </w:r>
      <w:r w:rsidRPr="00717BFC">
        <w:rPr>
          <w:rFonts w:asciiTheme="minorHAnsi" w:hAnsiTheme="minorHAnsi" w:cs="Arial"/>
          <w:b/>
          <w:sz w:val="22"/>
          <w:szCs w:val="22"/>
        </w:rPr>
        <w:t>596</w:t>
      </w:r>
    </w:p>
    <w:p w:rsidR="00AE3375"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w:t>
      </w:r>
      <w:r w:rsidR="00D23B24">
        <w:rPr>
          <w:rFonts w:asciiTheme="minorHAnsi" w:hAnsiTheme="minorHAnsi" w:cs="Arial"/>
          <w:b/>
          <w:sz w:val="22"/>
          <w:szCs w:val="22"/>
        </w:rPr>
        <w:t xml:space="preserve">Dr. </w:t>
      </w:r>
      <w:r w:rsidR="006C39AB">
        <w:rPr>
          <w:rFonts w:asciiTheme="minorHAnsi" w:hAnsiTheme="minorHAnsi" w:cs="Arial"/>
          <w:b/>
          <w:sz w:val="22"/>
          <w:szCs w:val="22"/>
        </w:rPr>
        <w:t xml:space="preserve">Rita </w:t>
      </w:r>
      <w:proofErr w:type="spellStart"/>
      <w:r w:rsidR="006C39AB">
        <w:rPr>
          <w:rFonts w:asciiTheme="minorHAnsi" w:hAnsiTheme="minorHAnsi" w:cs="Arial"/>
          <w:b/>
          <w:sz w:val="22"/>
          <w:szCs w:val="22"/>
        </w:rPr>
        <w:t>D’Aoust</w:t>
      </w:r>
      <w:proofErr w:type="spellEnd"/>
      <w:r w:rsidR="00D23B24">
        <w:rPr>
          <w:rFonts w:asciiTheme="minorHAnsi" w:hAnsiTheme="minorHAnsi" w:cs="Arial"/>
          <w:b/>
          <w:sz w:val="22"/>
          <w:szCs w:val="22"/>
        </w:rPr>
        <w:t xml:space="preserve">, </w:t>
      </w:r>
      <w:hyperlink r:id="rId10" w:history="1">
        <w:r w:rsidR="002D32AE" w:rsidRPr="00DA1BED">
          <w:rPr>
            <w:rStyle w:val="Hyperlink"/>
            <w:rFonts w:asciiTheme="minorHAnsi" w:hAnsiTheme="minorHAnsi" w:cs="Arial"/>
            <w:b/>
            <w:sz w:val="22"/>
            <w:szCs w:val="22"/>
          </w:rPr>
          <w:t>rdaoust1@jhu.edu</w:t>
        </w:r>
      </w:hyperlink>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Partners and Affiliates: </w:t>
      </w:r>
      <w:r w:rsidR="006C39AB" w:rsidRPr="006C39AB">
        <w:rPr>
          <w:rFonts w:asciiTheme="minorHAnsi" w:hAnsiTheme="minorHAnsi" w:cs="Arial"/>
          <w:b/>
          <w:sz w:val="22"/>
          <w:szCs w:val="22"/>
        </w:rPr>
        <w:t>Uniformed Services University of the Health Sciences</w:t>
      </w:r>
    </w:p>
    <w:p w:rsidR="00A86A5A" w:rsidRPr="00A86A5A" w:rsidRDefault="006C39AB" w:rsidP="00A86A5A">
      <w:pPr>
        <w:shd w:val="clear" w:color="auto" w:fill="FFFFFF"/>
        <w:rPr>
          <w:rFonts w:asciiTheme="minorHAnsi" w:hAnsiTheme="minorHAnsi"/>
          <w:color w:val="222222"/>
          <w:sz w:val="22"/>
          <w:szCs w:val="22"/>
        </w:rPr>
      </w:pPr>
      <w:r>
        <w:rPr>
          <w:rFonts w:asciiTheme="minorHAnsi" w:hAnsiTheme="minorHAnsi" w:cs="Arial"/>
          <w:sz w:val="22"/>
          <w:szCs w:val="22"/>
        </w:rPr>
        <w:t xml:space="preserve">Increasing enrollment in DNP NP programs through education ensures a pipeline of DNP NPs to meet a projected 31% workforce need while also supplying a cadre of clinically competent NP faculty who can practice, teach, and improve research implementation. Johns Hopkins School of Nursing and Uniformed Services University of the Health Sciences Graduate School of Nursing will collaborate to develop, test, and evaluate a curricular model of progressive clinical competency development and assessment through the use of simulation based objective structured clinical examinations. </w:t>
      </w:r>
      <w:r w:rsidR="00A86A5A" w:rsidRPr="00A86A5A">
        <w:rPr>
          <w:rFonts w:asciiTheme="minorHAnsi" w:hAnsiTheme="minorHAnsi"/>
          <w:color w:val="222222"/>
          <w:sz w:val="22"/>
          <w:szCs w:val="22"/>
        </w:rPr>
        <w:t>The Hopkins clinical progression</w:t>
      </w:r>
      <w:r w:rsidR="00A86A5A">
        <w:rPr>
          <w:rFonts w:asciiTheme="minorHAnsi" w:hAnsiTheme="minorHAnsi"/>
          <w:color w:val="222222"/>
          <w:sz w:val="22"/>
          <w:szCs w:val="22"/>
        </w:rPr>
        <w:t xml:space="preserve"> </w:t>
      </w:r>
      <w:r w:rsidR="00A86A5A" w:rsidRPr="00A86A5A">
        <w:rPr>
          <w:rFonts w:asciiTheme="minorHAnsi" w:hAnsiTheme="minorHAnsi"/>
          <w:color w:val="222222"/>
          <w:sz w:val="22"/>
          <w:szCs w:val="22"/>
        </w:rPr>
        <w:t xml:space="preserve">model establishes </w:t>
      </w:r>
      <w:r w:rsidR="00A86A5A" w:rsidRPr="00A86A5A">
        <w:rPr>
          <w:rFonts w:asciiTheme="minorHAnsi" w:hAnsiTheme="minorHAnsi"/>
          <w:b/>
          <w:color w:val="222222"/>
          <w:sz w:val="22"/>
          <w:szCs w:val="22"/>
        </w:rPr>
        <w:t>P</w:t>
      </w:r>
      <w:r w:rsidR="00A86A5A" w:rsidRPr="00A86A5A">
        <w:rPr>
          <w:rFonts w:asciiTheme="minorHAnsi" w:hAnsiTheme="minorHAnsi"/>
          <w:color w:val="222222"/>
          <w:sz w:val="22"/>
          <w:szCs w:val="22"/>
        </w:rPr>
        <w:t xml:space="preserve">roficiency through </w:t>
      </w:r>
      <w:r w:rsidR="00A86A5A" w:rsidRPr="00A86A5A">
        <w:rPr>
          <w:rFonts w:asciiTheme="minorHAnsi" w:hAnsiTheme="minorHAnsi"/>
          <w:b/>
          <w:color w:val="222222"/>
          <w:sz w:val="22"/>
          <w:szCs w:val="22"/>
        </w:rPr>
        <w:t>R</w:t>
      </w:r>
      <w:r w:rsidR="00A86A5A" w:rsidRPr="00A86A5A">
        <w:rPr>
          <w:rFonts w:asciiTheme="minorHAnsi" w:hAnsiTheme="minorHAnsi"/>
          <w:color w:val="222222"/>
          <w:sz w:val="22"/>
          <w:szCs w:val="22"/>
        </w:rPr>
        <w:t xml:space="preserve">eporter – </w:t>
      </w:r>
      <w:r w:rsidR="00A86A5A" w:rsidRPr="00A86A5A">
        <w:rPr>
          <w:rFonts w:asciiTheme="minorHAnsi" w:hAnsiTheme="minorHAnsi"/>
          <w:b/>
          <w:color w:val="222222"/>
          <w:sz w:val="22"/>
          <w:szCs w:val="22"/>
        </w:rPr>
        <w:t>I</w:t>
      </w:r>
      <w:r w:rsidR="00A86A5A" w:rsidRPr="00A86A5A">
        <w:rPr>
          <w:rFonts w:asciiTheme="minorHAnsi" w:hAnsiTheme="minorHAnsi"/>
          <w:color w:val="222222"/>
          <w:sz w:val="22"/>
          <w:szCs w:val="22"/>
        </w:rPr>
        <w:t xml:space="preserve">nterpreter – </w:t>
      </w:r>
      <w:r w:rsidR="00A86A5A" w:rsidRPr="00A86A5A">
        <w:rPr>
          <w:rFonts w:asciiTheme="minorHAnsi" w:hAnsiTheme="minorHAnsi"/>
          <w:b/>
          <w:color w:val="222222"/>
          <w:sz w:val="22"/>
          <w:szCs w:val="22"/>
        </w:rPr>
        <w:t>M</w:t>
      </w:r>
      <w:r w:rsidR="00A86A5A" w:rsidRPr="00A86A5A">
        <w:rPr>
          <w:rFonts w:asciiTheme="minorHAnsi" w:hAnsiTheme="minorHAnsi"/>
          <w:color w:val="222222"/>
          <w:sz w:val="22"/>
          <w:szCs w:val="22"/>
        </w:rPr>
        <w:t xml:space="preserve">anager – </w:t>
      </w:r>
      <w:r w:rsidR="00A86A5A" w:rsidRPr="00A86A5A">
        <w:rPr>
          <w:rFonts w:asciiTheme="minorHAnsi" w:hAnsiTheme="minorHAnsi"/>
          <w:b/>
          <w:color w:val="222222"/>
          <w:sz w:val="22"/>
          <w:szCs w:val="22"/>
        </w:rPr>
        <w:t>E</w:t>
      </w:r>
      <w:r w:rsidR="00A86A5A" w:rsidRPr="00A86A5A">
        <w:rPr>
          <w:rFonts w:asciiTheme="minorHAnsi" w:hAnsiTheme="minorHAnsi"/>
          <w:color w:val="222222"/>
          <w:sz w:val="22"/>
          <w:szCs w:val="22"/>
        </w:rPr>
        <w:t>ducator stages</w:t>
      </w:r>
    </w:p>
    <w:p w:rsidR="00AE3375" w:rsidRPr="00A86A5A" w:rsidRDefault="00A86A5A" w:rsidP="00A86A5A">
      <w:pPr>
        <w:shd w:val="clear" w:color="auto" w:fill="FFFFFF"/>
        <w:rPr>
          <w:rFonts w:asciiTheme="minorHAnsi" w:hAnsiTheme="minorHAnsi"/>
          <w:color w:val="222222"/>
          <w:sz w:val="22"/>
          <w:szCs w:val="22"/>
        </w:rPr>
      </w:pPr>
      <w:r w:rsidRPr="00A86A5A">
        <w:rPr>
          <w:rFonts w:asciiTheme="minorHAnsi" w:hAnsiTheme="minorHAnsi"/>
          <w:color w:val="222222"/>
          <w:sz w:val="22"/>
          <w:szCs w:val="22"/>
        </w:rPr>
        <w:t>(PRIME) that is integrated across the curriculum</w:t>
      </w:r>
      <w:r>
        <w:rPr>
          <w:rFonts w:asciiTheme="minorHAnsi" w:hAnsiTheme="minorHAnsi"/>
          <w:color w:val="222222"/>
          <w:sz w:val="22"/>
          <w:szCs w:val="22"/>
        </w:rPr>
        <w:t xml:space="preserve">. </w:t>
      </w:r>
      <w:r w:rsidR="006C39AB">
        <w:rPr>
          <w:rFonts w:asciiTheme="minorHAnsi" w:hAnsiTheme="minorHAnsi" w:cs="Arial"/>
          <w:sz w:val="22"/>
          <w:szCs w:val="22"/>
        </w:rPr>
        <w:t>This model will provide faculty, clinical instructor, and preceptor training for clinical simulation competency development and evaluation. The PRIME initiative will be disseminated to other Maryland schools of nursing through a PRIME training workshop</w:t>
      </w:r>
      <w:r w:rsidR="0049438A">
        <w:rPr>
          <w:rFonts w:asciiTheme="minorHAnsi" w:hAnsiTheme="minorHAnsi" w:cs="Arial"/>
          <w:sz w:val="22"/>
          <w:szCs w:val="22"/>
        </w:rPr>
        <w:t>.</w:t>
      </w:r>
      <w:r w:rsidR="006C39AB">
        <w:rPr>
          <w:rFonts w:asciiTheme="minorHAnsi" w:hAnsiTheme="minorHAnsi" w:cs="Arial"/>
          <w:sz w:val="22"/>
          <w:szCs w:val="22"/>
        </w:rPr>
        <w:t xml:space="preserve"> </w:t>
      </w:r>
    </w:p>
    <w:p w:rsidR="00D74FCF" w:rsidRDefault="00D74FCF"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NSP II </w:t>
      </w:r>
      <w:r w:rsidR="006C39AB">
        <w:rPr>
          <w:rFonts w:asciiTheme="minorHAnsi" w:hAnsiTheme="minorHAnsi" w:cs="Arial"/>
          <w:b/>
          <w:sz w:val="22"/>
          <w:szCs w:val="22"/>
        </w:rPr>
        <w:t>20-109</w:t>
      </w:r>
    </w:p>
    <w:p w:rsidR="006C39AB" w:rsidRPr="006F0287" w:rsidRDefault="006C39AB" w:rsidP="006C39AB">
      <w:pPr>
        <w:rPr>
          <w:rFonts w:asciiTheme="minorHAnsi" w:hAnsiTheme="minorHAnsi" w:cs="Arial"/>
          <w:b/>
          <w:sz w:val="22"/>
          <w:szCs w:val="22"/>
        </w:rPr>
      </w:pPr>
      <w:r>
        <w:rPr>
          <w:rFonts w:asciiTheme="minorHAnsi" w:hAnsiTheme="minorHAnsi" w:cs="Arial"/>
          <w:b/>
          <w:sz w:val="22"/>
          <w:szCs w:val="22"/>
        </w:rPr>
        <w:t>Johns Hopkins University</w:t>
      </w:r>
    </w:p>
    <w:p w:rsidR="00251E4F" w:rsidRDefault="006C39AB" w:rsidP="00D74FCF">
      <w:pPr>
        <w:rPr>
          <w:rFonts w:asciiTheme="minorHAnsi" w:hAnsiTheme="minorHAnsi" w:cs="Arial"/>
          <w:b/>
          <w:i/>
          <w:sz w:val="22"/>
          <w:szCs w:val="22"/>
        </w:rPr>
      </w:pPr>
      <w:r>
        <w:rPr>
          <w:rFonts w:asciiTheme="minorHAnsi" w:hAnsiTheme="minorHAnsi" w:cs="Arial"/>
          <w:b/>
          <w:i/>
          <w:sz w:val="22"/>
          <w:szCs w:val="22"/>
        </w:rPr>
        <w:t>Supporting Nursing Advance Practice Transitions</w:t>
      </w:r>
    </w:p>
    <w:p w:rsidR="00717BFC" w:rsidRDefault="00717BFC" w:rsidP="00D74FCF">
      <w:pPr>
        <w:rPr>
          <w:rFonts w:asciiTheme="minorHAnsi" w:hAnsiTheme="minorHAnsi" w:cs="Arial"/>
          <w:b/>
          <w:sz w:val="22"/>
          <w:szCs w:val="22"/>
        </w:rPr>
      </w:pPr>
      <w:r>
        <w:rPr>
          <w:rFonts w:asciiTheme="minorHAnsi" w:hAnsiTheme="minorHAnsi" w:cs="Arial"/>
          <w:b/>
          <w:sz w:val="22"/>
          <w:szCs w:val="22"/>
        </w:rPr>
        <w:t>$150,000</w:t>
      </w:r>
    </w:p>
    <w:p w:rsidR="002D32AE"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6C39AB">
        <w:rPr>
          <w:rFonts w:asciiTheme="minorHAnsi" w:hAnsiTheme="minorHAnsi" w:cs="Arial"/>
          <w:b/>
          <w:sz w:val="22"/>
          <w:szCs w:val="22"/>
        </w:rPr>
        <w:t>Michal Goodwin</w:t>
      </w:r>
      <w:r>
        <w:rPr>
          <w:rFonts w:asciiTheme="minorHAnsi" w:hAnsiTheme="minorHAnsi" w:cs="Arial"/>
          <w:b/>
          <w:sz w:val="22"/>
          <w:szCs w:val="22"/>
        </w:rPr>
        <w:t xml:space="preserve">, </w:t>
      </w:r>
      <w:hyperlink r:id="rId11" w:history="1">
        <w:r w:rsidR="002D32AE" w:rsidRPr="00DA1BED">
          <w:rPr>
            <w:rStyle w:val="Hyperlink"/>
            <w:rFonts w:asciiTheme="minorHAnsi" w:hAnsiTheme="minorHAnsi" w:cs="Arial"/>
            <w:b/>
            <w:sz w:val="22"/>
            <w:szCs w:val="22"/>
          </w:rPr>
          <w:t>mgoodw14@jhu.edu</w:t>
        </w:r>
      </w:hyperlink>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791F51">
        <w:rPr>
          <w:rFonts w:asciiTheme="minorHAnsi" w:hAnsiTheme="minorHAnsi" w:cs="Arial"/>
          <w:b/>
          <w:sz w:val="22"/>
          <w:szCs w:val="22"/>
        </w:rPr>
        <w:t>None</w:t>
      </w:r>
    </w:p>
    <w:p w:rsidR="00D74FCF" w:rsidRDefault="002D32AE" w:rsidP="00D74FCF">
      <w:pPr>
        <w:rPr>
          <w:rFonts w:asciiTheme="minorHAnsi" w:hAnsiTheme="minorHAnsi" w:cs="Arial"/>
          <w:sz w:val="22"/>
          <w:szCs w:val="22"/>
        </w:rPr>
      </w:pPr>
      <w:r>
        <w:rPr>
          <w:rFonts w:asciiTheme="minorHAnsi" w:hAnsiTheme="minorHAnsi" w:cs="Arial"/>
          <w:sz w:val="22"/>
          <w:szCs w:val="22"/>
        </w:rPr>
        <w:t>Recruitment and retention of advanced practice nurses is critical to building a robust and sustainable health workfor</w:t>
      </w:r>
      <w:r w:rsidR="00A86A5A">
        <w:rPr>
          <w:rFonts w:asciiTheme="minorHAnsi" w:hAnsiTheme="minorHAnsi" w:cs="Arial"/>
          <w:sz w:val="22"/>
          <w:szCs w:val="22"/>
        </w:rPr>
        <w:t>ce in Maryland. The JHSON</w:t>
      </w:r>
      <w:r>
        <w:rPr>
          <w:rFonts w:asciiTheme="minorHAnsi" w:hAnsiTheme="minorHAnsi" w:cs="Arial"/>
          <w:sz w:val="22"/>
          <w:szCs w:val="22"/>
        </w:rPr>
        <w:t xml:space="preserve"> in collaboration with community </w:t>
      </w:r>
      <w:r w:rsidR="00EF0608">
        <w:rPr>
          <w:rFonts w:asciiTheme="minorHAnsi" w:hAnsiTheme="minorHAnsi" w:cs="Arial"/>
          <w:sz w:val="22"/>
          <w:szCs w:val="22"/>
        </w:rPr>
        <w:t>partners</w:t>
      </w:r>
      <w:r>
        <w:rPr>
          <w:rFonts w:asciiTheme="minorHAnsi" w:hAnsiTheme="minorHAnsi" w:cs="Arial"/>
          <w:sz w:val="22"/>
          <w:szCs w:val="22"/>
        </w:rPr>
        <w:t xml:space="preserve"> proposes to develop </w:t>
      </w:r>
      <w:r w:rsidR="00EF0608">
        <w:rPr>
          <w:rFonts w:asciiTheme="minorHAnsi" w:hAnsiTheme="minorHAnsi" w:cs="Arial"/>
          <w:sz w:val="22"/>
          <w:szCs w:val="22"/>
        </w:rPr>
        <w:t>an innovative program</w:t>
      </w:r>
      <w:r>
        <w:rPr>
          <w:rFonts w:asciiTheme="minorHAnsi" w:hAnsiTheme="minorHAnsi" w:cs="Arial"/>
          <w:sz w:val="22"/>
          <w:szCs w:val="22"/>
        </w:rPr>
        <w:t xml:space="preserve"> called Supporting Nursing Advanced Practice Transitions (SNAPT) with the goal of seamlessly transitioning Nurse Practitioner (NP) students into the workforce to increase primary care providers in Maryland. Planning the program will entail researching components of nursing education and creating curricular and clinical support to make an impact on patient outcomes with more highly prepared NPs. A taskforce will be constructed to plan a 12-month SNAPT fellowship program, targeting the dynamic elements of primary care. Should this model of promoting transition of advanced practice into primary care demonstrate effectiveness, it will provide a reliable and valid model for a range of other practice settings.</w:t>
      </w:r>
    </w:p>
    <w:p w:rsidR="00695A84" w:rsidRDefault="00695A84" w:rsidP="002F6D29">
      <w:pPr>
        <w:rPr>
          <w:rFonts w:asciiTheme="minorHAnsi" w:hAnsiTheme="minorHAnsi" w:cs="Arial"/>
          <w:b/>
          <w:sz w:val="22"/>
          <w:szCs w:val="22"/>
        </w:rPr>
      </w:pPr>
    </w:p>
    <w:p w:rsidR="00C3182F" w:rsidRDefault="00C3182F">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2F6D29" w:rsidRPr="00514214" w:rsidRDefault="002F6D29" w:rsidP="002F6D29">
      <w:pPr>
        <w:rPr>
          <w:rFonts w:asciiTheme="minorHAnsi" w:hAnsiTheme="minorHAnsi" w:cs="Arial"/>
          <w:b/>
          <w:sz w:val="22"/>
          <w:szCs w:val="22"/>
        </w:rPr>
      </w:pPr>
      <w:r w:rsidRPr="00514214">
        <w:rPr>
          <w:rFonts w:asciiTheme="minorHAnsi" w:hAnsiTheme="minorHAnsi" w:cs="Arial"/>
          <w:b/>
          <w:sz w:val="22"/>
          <w:szCs w:val="22"/>
        </w:rPr>
        <w:lastRenderedPageBreak/>
        <w:t>NSP II-</w:t>
      </w:r>
      <w:r>
        <w:rPr>
          <w:rFonts w:asciiTheme="minorHAnsi" w:hAnsiTheme="minorHAnsi" w:cs="Arial"/>
          <w:b/>
          <w:sz w:val="22"/>
          <w:szCs w:val="22"/>
        </w:rPr>
        <w:t>20-110</w:t>
      </w:r>
    </w:p>
    <w:p w:rsidR="002F6D29" w:rsidRPr="006F0287" w:rsidRDefault="002F6D29" w:rsidP="002F6D29">
      <w:pPr>
        <w:rPr>
          <w:rFonts w:asciiTheme="minorHAnsi" w:hAnsiTheme="minorHAnsi" w:cs="Arial"/>
          <w:b/>
          <w:sz w:val="22"/>
          <w:szCs w:val="22"/>
        </w:rPr>
      </w:pPr>
      <w:r>
        <w:rPr>
          <w:rFonts w:asciiTheme="minorHAnsi" w:hAnsiTheme="minorHAnsi" w:cs="Arial"/>
          <w:b/>
          <w:sz w:val="22"/>
          <w:szCs w:val="22"/>
        </w:rPr>
        <w:t>Johns Hopkins University</w:t>
      </w:r>
    </w:p>
    <w:p w:rsidR="002F6D29" w:rsidRDefault="003A11C4" w:rsidP="002F6D29">
      <w:pPr>
        <w:rPr>
          <w:rFonts w:asciiTheme="minorHAnsi" w:hAnsiTheme="minorHAnsi" w:cs="Arial"/>
          <w:b/>
          <w:i/>
          <w:sz w:val="22"/>
          <w:szCs w:val="22"/>
        </w:rPr>
      </w:pPr>
      <w:r>
        <w:rPr>
          <w:rFonts w:asciiTheme="minorHAnsi" w:hAnsiTheme="minorHAnsi" w:cs="Arial"/>
          <w:b/>
          <w:i/>
          <w:sz w:val="22"/>
          <w:szCs w:val="22"/>
        </w:rPr>
        <w:t>Planning CRNA</w:t>
      </w:r>
    </w:p>
    <w:p w:rsidR="00717BFC" w:rsidRPr="00717BFC" w:rsidRDefault="00717BFC" w:rsidP="002F6D29">
      <w:pPr>
        <w:rPr>
          <w:rFonts w:asciiTheme="minorHAnsi" w:hAnsiTheme="minorHAnsi" w:cs="Arial"/>
          <w:b/>
          <w:sz w:val="22"/>
          <w:szCs w:val="22"/>
        </w:rPr>
      </w:pPr>
      <w:r w:rsidRPr="00717BFC">
        <w:rPr>
          <w:rFonts w:asciiTheme="minorHAnsi" w:hAnsiTheme="minorHAnsi" w:cs="Arial"/>
          <w:b/>
          <w:sz w:val="22"/>
          <w:szCs w:val="22"/>
        </w:rPr>
        <w:t>$150,000</w:t>
      </w:r>
    </w:p>
    <w:p w:rsidR="002F6D29" w:rsidRDefault="002F6D29" w:rsidP="002F6D29">
      <w:pPr>
        <w:rPr>
          <w:rFonts w:asciiTheme="minorHAnsi" w:hAnsiTheme="minorHAnsi" w:cs="Arial"/>
          <w:b/>
          <w:sz w:val="22"/>
          <w:szCs w:val="22"/>
        </w:rPr>
      </w:pPr>
      <w:r w:rsidRPr="00514214">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3A11C4">
        <w:rPr>
          <w:rFonts w:asciiTheme="minorHAnsi" w:hAnsiTheme="minorHAnsi" w:cs="Arial"/>
          <w:b/>
          <w:sz w:val="22"/>
          <w:szCs w:val="22"/>
        </w:rPr>
        <w:t xml:space="preserve">Bruce </w:t>
      </w:r>
      <w:proofErr w:type="spellStart"/>
      <w:r w:rsidR="003A11C4">
        <w:rPr>
          <w:rFonts w:asciiTheme="minorHAnsi" w:hAnsiTheme="minorHAnsi" w:cs="Arial"/>
          <w:b/>
          <w:sz w:val="22"/>
          <w:szCs w:val="22"/>
        </w:rPr>
        <w:t>Schoneboom</w:t>
      </w:r>
      <w:proofErr w:type="spellEnd"/>
      <w:r>
        <w:rPr>
          <w:rFonts w:asciiTheme="minorHAnsi" w:hAnsiTheme="minorHAnsi" w:cs="Arial"/>
          <w:b/>
          <w:sz w:val="22"/>
          <w:szCs w:val="22"/>
        </w:rPr>
        <w:t xml:space="preserve">, </w:t>
      </w:r>
      <w:hyperlink r:id="rId12" w:history="1">
        <w:r w:rsidR="003A11C4" w:rsidRPr="00DA1BED">
          <w:rPr>
            <w:rStyle w:val="Hyperlink"/>
            <w:rFonts w:asciiTheme="minorHAnsi" w:hAnsiTheme="minorHAnsi"/>
            <w:b/>
            <w:sz w:val="22"/>
            <w:szCs w:val="22"/>
          </w:rPr>
          <w:t>bschone2@jhu.edu</w:t>
        </w:r>
      </w:hyperlink>
    </w:p>
    <w:p w:rsidR="003A11C4" w:rsidRDefault="00205188" w:rsidP="00D74FCF">
      <w:pPr>
        <w:rPr>
          <w:rFonts w:asciiTheme="minorHAnsi" w:hAnsiTheme="minorHAnsi" w:cs="Arial"/>
          <w:b/>
          <w:sz w:val="22"/>
          <w:szCs w:val="22"/>
        </w:rPr>
      </w:pPr>
      <w:r>
        <w:rPr>
          <w:rFonts w:asciiTheme="minorHAnsi" w:hAnsiTheme="minorHAnsi" w:cs="Arial"/>
          <w:b/>
          <w:sz w:val="22"/>
          <w:szCs w:val="22"/>
        </w:rPr>
        <w:t>Partne</w:t>
      </w:r>
      <w:r w:rsidR="00D74FCF" w:rsidRPr="008B2183">
        <w:rPr>
          <w:rFonts w:asciiTheme="minorHAnsi" w:hAnsiTheme="minorHAnsi" w:cs="Arial"/>
          <w:b/>
          <w:sz w:val="22"/>
          <w:szCs w:val="22"/>
        </w:rPr>
        <w:t xml:space="preserve">rs and Affiliates:  </w:t>
      </w:r>
      <w:r w:rsidR="002F6D29" w:rsidRPr="002F6D29">
        <w:rPr>
          <w:rFonts w:asciiTheme="minorHAnsi" w:hAnsiTheme="minorHAnsi" w:cs="Arial"/>
          <w:b/>
          <w:sz w:val="22"/>
          <w:szCs w:val="22"/>
        </w:rPr>
        <w:t>Johns Hopkins Healthcare System</w:t>
      </w:r>
    </w:p>
    <w:p w:rsidR="003A11C4" w:rsidRDefault="003A11C4" w:rsidP="003A11C4">
      <w:pPr>
        <w:rPr>
          <w:rFonts w:asciiTheme="minorHAnsi" w:hAnsiTheme="minorHAnsi" w:cs="Arial"/>
          <w:sz w:val="22"/>
          <w:szCs w:val="22"/>
        </w:rPr>
      </w:pPr>
      <w:r>
        <w:rPr>
          <w:rFonts w:asciiTheme="minorHAnsi" w:hAnsiTheme="minorHAnsi" w:cs="Arial"/>
          <w:sz w:val="22"/>
          <w:szCs w:val="22"/>
        </w:rPr>
        <w:t xml:space="preserve">Johns Hopkins University School of Nursing (JHSON), in collaboration with the Johns Hopkins Medicine’s Department of Anesthesiology and Critical Care Medicine, plan to re-establish a nurse anesthesia program to provide qualified certified registered nurse anesthetists (CRNAs) for the Hopkins healthcare system and the state of Maryland. This planning grant will provide resources to build the curriculum and obtain accreditation from the Council on Accreditation of Nurse Anesthesia Educational Programs (COA). The COA is the accrediting agency for nurse anesthesia programs in the United States, its territories, and protectorates. The program’s long-term goal will be to enroll an inaugural cohort of 10 students and an </w:t>
      </w:r>
      <w:r w:rsidR="009B434E">
        <w:rPr>
          <w:rFonts w:asciiTheme="minorHAnsi" w:hAnsiTheme="minorHAnsi" w:cs="Arial"/>
          <w:sz w:val="22"/>
          <w:szCs w:val="22"/>
        </w:rPr>
        <w:t>annual</w:t>
      </w:r>
      <w:r>
        <w:rPr>
          <w:rFonts w:asciiTheme="minorHAnsi" w:hAnsiTheme="minorHAnsi" w:cs="Arial"/>
          <w:sz w:val="22"/>
          <w:szCs w:val="22"/>
        </w:rPr>
        <w:t xml:space="preserve"> c</w:t>
      </w:r>
      <w:r w:rsidR="009B434E">
        <w:rPr>
          <w:rFonts w:asciiTheme="minorHAnsi" w:hAnsiTheme="minorHAnsi" w:cs="Arial"/>
          <w:sz w:val="22"/>
          <w:szCs w:val="22"/>
        </w:rPr>
        <w:t>ohort o</w:t>
      </w:r>
      <w:r>
        <w:rPr>
          <w:rFonts w:asciiTheme="minorHAnsi" w:hAnsiTheme="minorHAnsi" w:cs="Arial"/>
          <w:sz w:val="22"/>
          <w:szCs w:val="22"/>
        </w:rPr>
        <w:t xml:space="preserve">f 20-25 </w:t>
      </w:r>
      <w:r w:rsidR="009B434E">
        <w:rPr>
          <w:rFonts w:asciiTheme="minorHAnsi" w:hAnsiTheme="minorHAnsi" w:cs="Arial"/>
          <w:sz w:val="22"/>
          <w:szCs w:val="22"/>
        </w:rPr>
        <w:t>students</w:t>
      </w:r>
      <w:r>
        <w:rPr>
          <w:rFonts w:asciiTheme="minorHAnsi" w:hAnsiTheme="minorHAnsi" w:cs="Arial"/>
          <w:sz w:val="22"/>
          <w:szCs w:val="22"/>
        </w:rPr>
        <w:t xml:space="preserve"> thereafter.</w:t>
      </w:r>
    </w:p>
    <w:p w:rsidR="00D74FCF" w:rsidRDefault="00D74FCF" w:rsidP="00D74FCF">
      <w:pPr>
        <w:rPr>
          <w:rFonts w:asciiTheme="minorHAnsi" w:hAnsiTheme="minorHAnsi" w:cs="Arial"/>
          <w:sz w:val="22"/>
          <w:szCs w:val="22"/>
        </w:rPr>
      </w:pP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NSP II-</w:t>
      </w:r>
      <w:r w:rsidR="009B434E">
        <w:rPr>
          <w:rFonts w:asciiTheme="minorHAnsi" w:hAnsiTheme="minorHAnsi" w:cs="Arial"/>
          <w:b/>
          <w:sz w:val="22"/>
          <w:szCs w:val="22"/>
        </w:rPr>
        <w:t>20-112</w:t>
      </w:r>
    </w:p>
    <w:p w:rsidR="00507A1D" w:rsidRDefault="009B434E" w:rsidP="00D74FCF">
      <w:pPr>
        <w:rPr>
          <w:rFonts w:asciiTheme="minorHAnsi" w:hAnsiTheme="minorHAnsi" w:cs="Arial"/>
          <w:b/>
          <w:i/>
          <w:sz w:val="22"/>
          <w:szCs w:val="22"/>
        </w:rPr>
      </w:pPr>
      <w:r>
        <w:rPr>
          <w:rFonts w:asciiTheme="minorHAnsi" w:hAnsiTheme="minorHAnsi" w:cs="Arial"/>
          <w:b/>
          <w:sz w:val="22"/>
          <w:szCs w:val="22"/>
        </w:rPr>
        <w:t>Montgomery College</w:t>
      </w:r>
    </w:p>
    <w:p w:rsidR="00251E4F" w:rsidRDefault="00A73B70" w:rsidP="00D74FCF">
      <w:pPr>
        <w:rPr>
          <w:rFonts w:asciiTheme="minorHAnsi" w:hAnsiTheme="minorHAnsi" w:cs="Arial"/>
          <w:b/>
          <w:i/>
          <w:sz w:val="22"/>
          <w:szCs w:val="22"/>
        </w:rPr>
      </w:pPr>
      <w:r>
        <w:rPr>
          <w:rFonts w:asciiTheme="minorHAnsi" w:hAnsiTheme="minorHAnsi" w:cs="Arial"/>
          <w:b/>
          <w:i/>
          <w:sz w:val="22"/>
          <w:szCs w:val="22"/>
        </w:rPr>
        <w:t>ASEL Resources</w:t>
      </w:r>
    </w:p>
    <w:p w:rsidR="00717BFC" w:rsidRDefault="00717BFC" w:rsidP="00D74FCF">
      <w:pPr>
        <w:rPr>
          <w:rFonts w:asciiTheme="minorHAnsi" w:hAnsiTheme="minorHAnsi" w:cs="Arial"/>
          <w:b/>
          <w:sz w:val="22"/>
          <w:szCs w:val="22"/>
        </w:rPr>
      </w:pPr>
      <w:r>
        <w:rPr>
          <w:rFonts w:asciiTheme="minorHAnsi" w:hAnsiTheme="minorHAnsi" w:cs="Arial"/>
          <w:b/>
          <w:sz w:val="22"/>
          <w:szCs w:val="22"/>
        </w:rPr>
        <w:t>$50,000</w:t>
      </w:r>
    </w:p>
    <w:p w:rsidR="00A73B70" w:rsidRDefault="00D74FCF" w:rsidP="00D74FCF">
      <w:pPr>
        <w:rPr>
          <w:rFonts w:asciiTheme="minorHAnsi" w:hAnsiTheme="minorHAnsi" w:cs="Arial"/>
          <w:b/>
          <w:sz w:val="22"/>
          <w:szCs w:val="22"/>
        </w:rPr>
      </w:pPr>
      <w:r w:rsidRPr="00514214">
        <w:rPr>
          <w:rFonts w:asciiTheme="minorHAnsi" w:hAnsiTheme="minorHAnsi" w:cs="Arial"/>
          <w:b/>
          <w:sz w:val="22"/>
          <w:szCs w:val="22"/>
        </w:rPr>
        <w:t xml:space="preserve">Project Director: </w:t>
      </w:r>
      <w:r w:rsidR="001571A2">
        <w:rPr>
          <w:rFonts w:asciiTheme="minorHAnsi" w:hAnsiTheme="minorHAnsi" w:cs="Arial"/>
          <w:b/>
          <w:sz w:val="22"/>
          <w:szCs w:val="22"/>
        </w:rPr>
        <w:t xml:space="preserve">Dr. </w:t>
      </w:r>
      <w:r w:rsidR="00A73B70">
        <w:rPr>
          <w:rFonts w:asciiTheme="minorHAnsi" w:hAnsiTheme="minorHAnsi" w:cs="Arial"/>
          <w:b/>
          <w:sz w:val="22"/>
          <w:szCs w:val="22"/>
        </w:rPr>
        <w:t xml:space="preserve">Monique Davis, </w:t>
      </w:r>
      <w:hyperlink r:id="rId13" w:history="1">
        <w:r w:rsidR="00A73B70" w:rsidRPr="00EE29C2">
          <w:rPr>
            <w:rStyle w:val="Hyperlink"/>
            <w:rFonts w:asciiTheme="minorHAnsi" w:hAnsiTheme="minorHAnsi" w:cs="Arial"/>
            <w:b/>
            <w:sz w:val="22"/>
            <w:szCs w:val="22"/>
          </w:rPr>
          <w:t>monique.davis@montgomerycollege.edu</w:t>
        </w:r>
      </w:hyperlink>
    </w:p>
    <w:p w:rsidR="00D74FCF" w:rsidRPr="00514214" w:rsidRDefault="00A73B70" w:rsidP="00D74FCF">
      <w:pPr>
        <w:rPr>
          <w:rFonts w:asciiTheme="minorHAnsi" w:hAnsiTheme="minorHAnsi" w:cs="Arial"/>
          <w:b/>
          <w:sz w:val="22"/>
          <w:szCs w:val="22"/>
        </w:rPr>
      </w:pPr>
      <w:r>
        <w:rPr>
          <w:rFonts w:asciiTheme="minorHAnsi" w:hAnsiTheme="minorHAnsi" w:cs="Arial"/>
          <w:b/>
          <w:sz w:val="22"/>
          <w:szCs w:val="22"/>
        </w:rPr>
        <w:t>P</w:t>
      </w:r>
      <w:r w:rsidR="00D74FCF" w:rsidRPr="00514214">
        <w:rPr>
          <w:rFonts w:asciiTheme="minorHAnsi" w:hAnsiTheme="minorHAnsi" w:cs="Arial"/>
          <w:b/>
          <w:sz w:val="22"/>
          <w:szCs w:val="22"/>
        </w:rPr>
        <w:t>artners</w:t>
      </w:r>
      <w:r w:rsidR="00C00999">
        <w:rPr>
          <w:rFonts w:asciiTheme="minorHAnsi" w:hAnsiTheme="minorHAnsi" w:cs="Arial"/>
          <w:b/>
          <w:sz w:val="22"/>
          <w:szCs w:val="22"/>
        </w:rPr>
        <w:t xml:space="preserve"> and Affiliates:  </w:t>
      </w:r>
      <w:r>
        <w:rPr>
          <w:rFonts w:asciiTheme="minorHAnsi" w:hAnsiTheme="minorHAnsi" w:cs="Arial"/>
          <w:b/>
          <w:sz w:val="22"/>
          <w:szCs w:val="22"/>
        </w:rPr>
        <w:t>None</w:t>
      </w:r>
    </w:p>
    <w:p w:rsidR="00D74FCF" w:rsidRDefault="00A73B70" w:rsidP="00D74FCF">
      <w:pPr>
        <w:rPr>
          <w:rFonts w:asciiTheme="minorHAnsi" w:hAnsiTheme="minorHAnsi" w:cs="Arial"/>
          <w:sz w:val="22"/>
          <w:szCs w:val="22"/>
        </w:rPr>
      </w:pPr>
      <w:r>
        <w:rPr>
          <w:rFonts w:asciiTheme="minorHAnsi" w:hAnsiTheme="minorHAnsi" w:cs="Arial"/>
          <w:sz w:val="22"/>
          <w:szCs w:val="22"/>
        </w:rPr>
        <w:t>Simulation as a teaching-learning strategy is influenced by the level of expertise of the faulty involved. The Maryland Clinical Simulation Resource Consortium (MCSRC) provides education through the Train the Trainer program offered to participants as a single event. Data collected on simulation in Maryland revealed the need for continuing education at all levels. The ASEL</w:t>
      </w:r>
      <w:r w:rsidR="00A86A5A">
        <w:rPr>
          <w:rFonts w:asciiTheme="minorHAnsi" w:hAnsiTheme="minorHAnsi" w:cs="Arial"/>
          <w:sz w:val="22"/>
          <w:szCs w:val="22"/>
        </w:rPr>
        <w:t xml:space="preserve"> allows</w:t>
      </w:r>
      <w:r>
        <w:rPr>
          <w:rFonts w:asciiTheme="minorHAnsi" w:hAnsiTheme="minorHAnsi" w:cs="Arial"/>
          <w:sz w:val="22"/>
          <w:szCs w:val="22"/>
        </w:rPr>
        <w:t xml:space="preserve"> </w:t>
      </w:r>
      <w:r w:rsidR="00A86A5A">
        <w:rPr>
          <w:rFonts w:asciiTheme="minorHAnsi" w:hAnsiTheme="minorHAnsi" w:cs="Arial"/>
          <w:sz w:val="22"/>
          <w:szCs w:val="22"/>
        </w:rPr>
        <w:t>for education beyond the</w:t>
      </w:r>
      <w:r>
        <w:rPr>
          <w:rFonts w:asciiTheme="minorHAnsi" w:hAnsiTheme="minorHAnsi" w:cs="Arial"/>
          <w:sz w:val="22"/>
          <w:szCs w:val="22"/>
        </w:rPr>
        <w:t xml:space="preserve"> initial training experience. Simulation Education Leaders (SEL) will progress across an advancing level of education, using Distance Learning, and On-site formats, to the SEL III.  The gran</w:t>
      </w:r>
      <w:r w:rsidR="00A86A5A">
        <w:rPr>
          <w:rFonts w:asciiTheme="minorHAnsi" w:hAnsiTheme="minorHAnsi" w:cs="Arial"/>
          <w:sz w:val="22"/>
          <w:szCs w:val="22"/>
        </w:rPr>
        <w:t>t will build sustainability</w:t>
      </w:r>
      <w:r>
        <w:rPr>
          <w:rFonts w:asciiTheme="minorHAnsi" w:hAnsiTheme="minorHAnsi" w:cs="Arial"/>
          <w:sz w:val="22"/>
          <w:szCs w:val="22"/>
        </w:rPr>
        <w:t xml:space="preserve"> with SEL III </w:t>
      </w:r>
      <w:r w:rsidR="001C5A91">
        <w:rPr>
          <w:rFonts w:asciiTheme="minorHAnsi" w:hAnsiTheme="minorHAnsi" w:cs="Arial"/>
          <w:sz w:val="22"/>
          <w:szCs w:val="22"/>
        </w:rPr>
        <w:t>experts</w:t>
      </w:r>
      <w:r>
        <w:rPr>
          <w:rFonts w:asciiTheme="minorHAnsi" w:hAnsiTheme="minorHAnsi" w:cs="Arial"/>
          <w:sz w:val="22"/>
          <w:szCs w:val="22"/>
        </w:rPr>
        <w:t xml:space="preserve"> providing service, </w:t>
      </w:r>
      <w:r w:rsidR="001C5A91">
        <w:rPr>
          <w:rFonts w:asciiTheme="minorHAnsi" w:hAnsiTheme="minorHAnsi" w:cs="Arial"/>
          <w:sz w:val="22"/>
          <w:szCs w:val="22"/>
        </w:rPr>
        <w:t>leadership,</w:t>
      </w:r>
      <w:r>
        <w:rPr>
          <w:rFonts w:asciiTheme="minorHAnsi" w:hAnsiTheme="minorHAnsi" w:cs="Arial"/>
          <w:sz w:val="22"/>
          <w:szCs w:val="22"/>
        </w:rPr>
        <w:t xml:space="preserve"> and scholarship at the regional, state, and national levels. Well-</w:t>
      </w:r>
      <w:r w:rsidR="001C5A91">
        <w:rPr>
          <w:rFonts w:asciiTheme="minorHAnsi" w:hAnsiTheme="minorHAnsi" w:cs="Arial"/>
          <w:sz w:val="22"/>
          <w:szCs w:val="22"/>
        </w:rPr>
        <w:t>designed</w:t>
      </w:r>
      <w:r>
        <w:rPr>
          <w:rFonts w:asciiTheme="minorHAnsi" w:hAnsiTheme="minorHAnsi" w:cs="Arial"/>
          <w:sz w:val="22"/>
          <w:szCs w:val="22"/>
        </w:rPr>
        <w:t xml:space="preserve"> simulation experiences enhance student nurse transition into practice, ultimately </w:t>
      </w:r>
      <w:r w:rsidR="001C5A91">
        <w:rPr>
          <w:rFonts w:asciiTheme="minorHAnsi" w:hAnsiTheme="minorHAnsi" w:cs="Arial"/>
          <w:sz w:val="22"/>
          <w:szCs w:val="22"/>
        </w:rPr>
        <w:t>improving</w:t>
      </w:r>
      <w:r>
        <w:rPr>
          <w:rFonts w:asciiTheme="minorHAnsi" w:hAnsiTheme="minorHAnsi" w:cs="Arial"/>
          <w:sz w:val="22"/>
          <w:szCs w:val="22"/>
        </w:rPr>
        <w:t xml:space="preserve"> </w:t>
      </w:r>
      <w:r w:rsidR="001C5A91">
        <w:rPr>
          <w:rFonts w:asciiTheme="minorHAnsi" w:hAnsiTheme="minorHAnsi" w:cs="Arial"/>
          <w:sz w:val="22"/>
          <w:szCs w:val="22"/>
        </w:rPr>
        <w:t>patient</w:t>
      </w:r>
      <w:r>
        <w:rPr>
          <w:rFonts w:asciiTheme="minorHAnsi" w:hAnsiTheme="minorHAnsi" w:cs="Arial"/>
          <w:sz w:val="22"/>
          <w:szCs w:val="22"/>
        </w:rPr>
        <w:t xml:space="preserve"> outcomes. Montgomery College plans to train 80 participants.</w:t>
      </w:r>
    </w:p>
    <w:p w:rsidR="00287320" w:rsidRDefault="00287320" w:rsidP="00D74FCF">
      <w:pPr>
        <w:rPr>
          <w:rFonts w:asciiTheme="minorHAnsi" w:hAnsiTheme="minorHAnsi" w:cs="Arial"/>
          <w:sz w:val="22"/>
          <w:szCs w:val="22"/>
        </w:rPr>
      </w:pP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NSP II-</w:t>
      </w:r>
      <w:r w:rsidR="00151E49">
        <w:rPr>
          <w:rFonts w:asciiTheme="minorHAnsi" w:hAnsiTheme="minorHAnsi" w:cs="Arial"/>
          <w:b/>
          <w:sz w:val="22"/>
          <w:szCs w:val="22"/>
        </w:rPr>
        <w:t>20</w:t>
      </w:r>
      <w:r w:rsidR="00B274EC">
        <w:rPr>
          <w:rFonts w:asciiTheme="minorHAnsi" w:hAnsiTheme="minorHAnsi" w:cs="Arial"/>
          <w:b/>
          <w:sz w:val="22"/>
          <w:szCs w:val="22"/>
        </w:rPr>
        <w:t>-1</w:t>
      </w:r>
      <w:r w:rsidR="00EF5F24">
        <w:rPr>
          <w:rFonts w:asciiTheme="minorHAnsi" w:hAnsiTheme="minorHAnsi" w:cs="Arial"/>
          <w:b/>
          <w:sz w:val="22"/>
          <w:szCs w:val="22"/>
        </w:rPr>
        <w:t>1</w:t>
      </w:r>
      <w:r w:rsidR="00151E49">
        <w:rPr>
          <w:rFonts w:asciiTheme="minorHAnsi" w:hAnsiTheme="minorHAnsi" w:cs="Arial"/>
          <w:b/>
          <w:sz w:val="22"/>
          <w:szCs w:val="22"/>
        </w:rPr>
        <w:t>6</w:t>
      </w:r>
    </w:p>
    <w:p w:rsidR="00D74FCF" w:rsidRDefault="00151E49" w:rsidP="00D74FCF">
      <w:pPr>
        <w:rPr>
          <w:rFonts w:asciiTheme="minorHAnsi" w:hAnsiTheme="minorHAnsi" w:cs="Arial"/>
          <w:b/>
          <w:sz w:val="22"/>
          <w:szCs w:val="22"/>
        </w:rPr>
      </w:pPr>
      <w:r>
        <w:rPr>
          <w:rFonts w:asciiTheme="minorHAnsi" w:hAnsiTheme="minorHAnsi" w:cs="Arial"/>
          <w:b/>
          <w:sz w:val="22"/>
          <w:szCs w:val="22"/>
        </w:rPr>
        <w:t>Morga</w:t>
      </w:r>
      <w:r w:rsidR="00EF5F24">
        <w:rPr>
          <w:rFonts w:asciiTheme="minorHAnsi" w:hAnsiTheme="minorHAnsi" w:cs="Arial"/>
          <w:b/>
          <w:sz w:val="22"/>
          <w:szCs w:val="22"/>
        </w:rPr>
        <w:t>n</w:t>
      </w:r>
      <w:r>
        <w:rPr>
          <w:rFonts w:asciiTheme="minorHAnsi" w:hAnsiTheme="minorHAnsi" w:cs="Arial"/>
          <w:b/>
          <w:sz w:val="22"/>
          <w:szCs w:val="22"/>
        </w:rPr>
        <w:t xml:space="preserve"> State</w:t>
      </w:r>
      <w:r w:rsidR="00EF5F24">
        <w:rPr>
          <w:rFonts w:asciiTheme="minorHAnsi" w:hAnsiTheme="minorHAnsi" w:cs="Arial"/>
          <w:b/>
          <w:sz w:val="22"/>
          <w:szCs w:val="22"/>
        </w:rPr>
        <w:t xml:space="preserve"> University</w:t>
      </w:r>
    </w:p>
    <w:p w:rsidR="00251E4F" w:rsidRPr="00251E4F" w:rsidRDefault="00151E49" w:rsidP="00D74FCF">
      <w:pPr>
        <w:rPr>
          <w:rFonts w:asciiTheme="minorHAnsi" w:hAnsiTheme="minorHAnsi" w:cs="Arial"/>
          <w:b/>
          <w:i/>
          <w:sz w:val="22"/>
          <w:szCs w:val="22"/>
        </w:rPr>
      </w:pPr>
      <w:r>
        <w:rPr>
          <w:rFonts w:asciiTheme="minorHAnsi" w:hAnsiTheme="minorHAnsi" w:cs="Arial"/>
          <w:b/>
          <w:i/>
          <w:sz w:val="22"/>
          <w:szCs w:val="22"/>
        </w:rPr>
        <w:t>Student Resources</w:t>
      </w:r>
    </w:p>
    <w:p w:rsidR="00717BFC" w:rsidRDefault="00717BFC" w:rsidP="00D74FCF">
      <w:pPr>
        <w:rPr>
          <w:rFonts w:asciiTheme="minorHAnsi" w:hAnsiTheme="minorHAnsi" w:cs="Arial"/>
          <w:b/>
          <w:sz w:val="22"/>
          <w:szCs w:val="22"/>
        </w:rPr>
      </w:pPr>
      <w:r>
        <w:rPr>
          <w:rFonts w:asciiTheme="minorHAnsi" w:hAnsiTheme="minorHAnsi" w:cs="Arial"/>
          <w:b/>
          <w:sz w:val="22"/>
          <w:szCs w:val="22"/>
        </w:rPr>
        <w:t>$</w:t>
      </w:r>
      <w:r w:rsidRPr="00717BFC">
        <w:rPr>
          <w:rFonts w:asciiTheme="minorHAnsi" w:hAnsiTheme="minorHAnsi" w:cs="Arial"/>
          <w:b/>
          <w:sz w:val="22"/>
          <w:szCs w:val="22"/>
        </w:rPr>
        <w:t>47</w:t>
      </w:r>
      <w:r>
        <w:rPr>
          <w:rFonts w:asciiTheme="minorHAnsi" w:hAnsiTheme="minorHAnsi" w:cs="Arial"/>
          <w:b/>
          <w:sz w:val="22"/>
          <w:szCs w:val="22"/>
        </w:rPr>
        <w:t>,</w:t>
      </w:r>
      <w:r w:rsidRPr="00717BFC">
        <w:rPr>
          <w:rFonts w:asciiTheme="minorHAnsi" w:hAnsiTheme="minorHAnsi" w:cs="Arial"/>
          <w:b/>
          <w:sz w:val="22"/>
          <w:szCs w:val="22"/>
        </w:rPr>
        <w:t>897</w:t>
      </w:r>
    </w:p>
    <w:p w:rsidR="009E7373" w:rsidRDefault="00251E4F" w:rsidP="00D74FCF">
      <w:pPr>
        <w:rPr>
          <w:rFonts w:asciiTheme="minorHAnsi" w:hAnsiTheme="minorHAnsi" w:cs="Arial"/>
          <w:b/>
          <w:sz w:val="22"/>
          <w:szCs w:val="22"/>
        </w:rPr>
      </w:pPr>
      <w:r>
        <w:rPr>
          <w:rFonts w:asciiTheme="minorHAnsi" w:hAnsiTheme="minorHAnsi" w:cs="Arial"/>
          <w:b/>
          <w:sz w:val="22"/>
          <w:szCs w:val="22"/>
        </w:rPr>
        <w:t xml:space="preserve">Project Director: Dr. </w:t>
      </w:r>
      <w:proofErr w:type="spellStart"/>
      <w:r w:rsidR="009E7373">
        <w:rPr>
          <w:rFonts w:asciiTheme="minorHAnsi" w:hAnsiTheme="minorHAnsi" w:cs="Arial"/>
          <w:b/>
          <w:sz w:val="22"/>
          <w:szCs w:val="22"/>
        </w:rPr>
        <w:t>Maija</w:t>
      </w:r>
      <w:proofErr w:type="spellEnd"/>
      <w:r w:rsidR="009E7373">
        <w:rPr>
          <w:rFonts w:asciiTheme="minorHAnsi" w:hAnsiTheme="minorHAnsi" w:cs="Arial"/>
          <w:b/>
          <w:sz w:val="22"/>
          <w:szCs w:val="22"/>
        </w:rPr>
        <w:t xml:space="preserve"> Anderson</w:t>
      </w:r>
      <w:r>
        <w:rPr>
          <w:rFonts w:asciiTheme="minorHAnsi" w:hAnsiTheme="minorHAnsi" w:cs="Arial"/>
          <w:b/>
          <w:sz w:val="22"/>
          <w:szCs w:val="22"/>
        </w:rPr>
        <w:t xml:space="preserve">, </w:t>
      </w:r>
      <w:hyperlink r:id="rId14" w:history="1">
        <w:r w:rsidR="009E7373" w:rsidRPr="00EE29C2">
          <w:rPr>
            <w:rStyle w:val="Hyperlink"/>
            <w:rFonts w:asciiTheme="minorHAnsi" w:hAnsiTheme="minorHAnsi" w:cs="Arial"/>
            <w:b/>
            <w:sz w:val="22"/>
            <w:szCs w:val="22"/>
          </w:rPr>
          <w:t>maija.anderson@morgan.edu</w:t>
        </w:r>
      </w:hyperlink>
    </w:p>
    <w:p w:rsidR="00D74FCF" w:rsidRDefault="00D74FCF" w:rsidP="00D74FCF">
      <w:pPr>
        <w:rPr>
          <w:rFonts w:asciiTheme="minorHAnsi" w:hAnsiTheme="minorHAnsi" w:cs="Arial"/>
          <w:b/>
          <w:sz w:val="22"/>
          <w:szCs w:val="22"/>
        </w:rPr>
      </w:pPr>
      <w:r w:rsidRPr="00514214">
        <w:rPr>
          <w:rFonts w:asciiTheme="minorHAnsi" w:hAnsiTheme="minorHAnsi" w:cs="Arial"/>
          <w:b/>
          <w:sz w:val="22"/>
          <w:szCs w:val="22"/>
        </w:rPr>
        <w:t>Partne</w:t>
      </w:r>
      <w:r w:rsidR="00251E4F">
        <w:rPr>
          <w:rFonts w:asciiTheme="minorHAnsi" w:hAnsiTheme="minorHAnsi" w:cs="Arial"/>
          <w:b/>
          <w:sz w:val="22"/>
          <w:szCs w:val="22"/>
        </w:rPr>
        <w:t xml:space="preserve">rs and Affiliates:  </w:t>
      </w:r>
      <w:r w:rsidR="009E7373">
        <w:rPr>
          <w:rFonts w:asciiTheme="minorHAnsi" w:hAnsiTheme="minorHAnsi" w:cs="Arial"/>
          <w:b/>
          <w:sz w:val="22"/>
          <w:szCs w:val="22"/>
        </w:rPr>
        <w:t>None</w:t>
      </w:r>
    </w:p>
    <w:p w:rsidR="00BC4407" w:rsidRPr="00BC4407" w:rsidRDefault="009E7373" w:rsidP="00D74FCF">
      <w:pPr>
        <w:rPr>
          <w:rFonts w:asciiTheme="minorHAnsi" w:hAnsiTheme="minorHAnsi" w:cs="Arial"/>
          <w:sz w:val="22"/>
          <w:szCs w:val="22"/>
        </w:rPr>
      </w:pPr>
      <w:r>
        <w:rPr>
          <w:rFonts w:asciiTheme="minorHAnsi" w:hAnsiTheme="minorHAnsi" w:cs="Arial"/>
          <w:sz w:val="22"/>
          <w:szCs w:val="22"/>
        </w:rPr>
        <w:t>The Nursing Program at Morgan State University will advance the education of students and RNs to the BSN, MSN and Doctoral Level.  The</w:t>
      </w:r>
      <w:r w:rsidR="00E91EEB">
        <w:rPr>
          <w:rFonts w:asciiTheme="minorHAnsi" w:hAnsiTheme="minorHAnsi" w:cs="Arial"/>
          <w:sz w:val="22"/>
          <w:szCs w:val="22"/>
        </w:rPr>
        <w:t xml:space="preserve"> resource</w:t>
      </w:r>
      <w:r>
        <w:rPr>
          <w:rFonts w:asciiTheme="minorHAnsi" w:hAnsiTheme="minorHAnsi" w:cs="Arial"/>
          <w:sz w:val="22"/>
          <w:szCs w:val="22"/>
        </w:rPr>
        <w:t xml:space="preserve"> grant will support infrastr</w:t>
      </w:r>
      <w:r w:rsidR="00E91EEB">
        <w:rPr>
          <w:rFonts w:asciiTheme="minorHAnsi" w:hAnsiTheme="minorHAnsi" w:cs="Arial"/>
          <w:sz w:val="22"/>
          <w:szCs w:val="22"/>
        </w:rPr>
        <w:t>ucture by providing: increased comfort and connection of the</w:t>
      </w:r>
      <w:r>
        <w:rPr>
          <w:rFonts w:asciiTheme="minorHAnsi" w:hAnsiTheme="minorHAnsi" w:cs="Arial"/>
          <w:sz w:val="22"/>
          <w:szCs w:val="22"/>
        </w:rPr>
        <w:t xml:space="preserve"> student </w:t>
      </w:r>
      <w:r w:rsidR="00E91EEB">
        <w:rPr>
          <w:rFonts w:asciiTheme="minorHAnsi" w:hAnsiTheme="minorHAnsi" w:cs="Arial"/>
          <w:sz w:val="22"/>
          <w:szCs w:val="22"/>
        </w:rPr>
        <w:t>success center;</w:t>
      </w:r>
      <w:r>
        <w:rPr>
          <w:rFonts w:asciiTheme="minorHAnsi" w:hAnsiTheme="minorHAnsi" w:cs="Arial"/>
          <w:sz w:val="22"/>
          <w:szCs w:val="22"/>
        </w:rPr>
        <w:t xml:space="preserve"> electronic technology to support improved processes and facilitate communication between faculty, staff and students.</w:t>
      </w:r>
    </w:p>
    <w:p w:rsidR="00D74FCF" w:rsidRDefault="00D74FCF" w:rsidP="00D74FCF">
      <w:pPr>
        <w:rPr>
          <w:rFonts w:asciiTheme="minorHAnsi" w:hAnsiTheme="minorHAnsi" w:cs="Arial"/>
          <w:sz w:val="22"/>
          <w:szCs w:val="22"/>
        </w:rPr>
      </w:pPr>
    </w:p>
    <w:p w:rsidR="00C3182F" w:rsidRDefault="00C3182F">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717BFC" w:rsidRDefault="00D74FCF" w:rsidP="00717BFC">
      <w:pPr>
        <w:rPr>
          <w:rFonts w:asciiTheme="minorHAnsi" w:hAnsiTheme="minorHAnsi" w:cs="Arial"/>
          <w:b/>
          <w:sz w:val="22"/>
          <w:szCs w:val="22"/>
        </w:rPr>
      </w:pPr>
      <w:r w:rsidRPr="00235227">
        <w:rPr>
          <w:rFonts w:asciiTheme="minorHAnsi" w:hAnsiTheme="minorHAnsi" w:cs="Arial"/>
          <w:b/>
          <w:sz w:val="22"/>
          <w:szCs w:val="22"/>
        </w:rPr>
        <w:lastRenderedPageBreak/>
        <w:t xml:space="preserve">NSP II </w:t>
      </w:r>
      <w:r w:rsidR="00F84926">
        <w:rPr>
          <w:rFonts w:asciiTheme="minorHAnsi" w:hAnsiTheme="minorHAnsi" w:cs="Arial"/>
          <w:b/>
          <w:sz w:val="22"/>
          <w:szCs w:val="22"/>
        </w:rPr>
        <w:t>20</w:t>
      </w:r>
      <w:r w:rsidR="00B274EC">
        <w:rPr>
          <w:rFonts w:asciiTheme="minorHAnsi" w:hAnsiTheme="minorHAnsi" w:cs="Arial"/>
          <w:b/>
          <w:sz w:val="22"/>
          <w:szCs w:val="22"/>
        </w:rPr>
        <w:t>-1</w:t>
      </w:r>
      <w:r w:rsidR="00F84926">
        <w:rPr>
          <w:rFonts w:asciiTheme="minorHAnsi" w:hAnsiTheme="minorHAnsi" w:cs="Arial"/>
          <w:b/>
          <w:sz w:val="22"/>
          <w:szCs w:val="22"/>
        </w:rPr>
        <w:t>17</w:t>
      </w:r>
    </w:p>
    <w:p w:rsidR="00EF5F24" w:rsidRPr="00E91EEB" w:rsidRDefault="00F84926" w:rsidP="00717BFC">
      <w:pPr>
        <w:rPr>
          <w:rFonts w:asciiTheme="minorHAnsi" w:hAnsiTheme="minorHAnsi" w:cs="Arial"/>
          <w:b/>
          <w:sz w:val="22"/>
          <w:szCs w:val="22"/>
        </w:rPr>
      </w:pPr>
      <w:r>
        <w:rPr>
          <w:rFonts w:asciiTheme="minorHAnsi" w:hAnsiTheme="minorHAnsi" w:cs="Arial"/>
          <w:b/>
          <w:sz w:val="22"/>
          <w:szCs w:val="22"/>
        </w:rPr>
        <w:t>Notre Dame of Maryland</w:t>
      </w:r>
      <w:r w:rsidR="00EF5F24">
        <w:rPr>
          <w:rFonts w:asciiTheme="minorHAnsi" w:hAnsiTheme="minorHAnsi" w:cs="Arial"/>
          <w:b/>
          <w:sz w:val="22"/>
          <w:szCs w:val="22"/>
        </w:rPr>
        <w:t xml:space="preserve"> University</w:t>
      </w:r>
      <w:r w:rsidR="00EF5F24">
        <w:rPr>
          <w:rFonts w:asciiTheme="minorHAnsi" w:hAnsiTheme="minorHAnsi" w:cs="Arial"/>
          <w:b/>
          <w:i/>
          <w:sz w:val="22"/>
          <w:szCs w:val="22"/>
        </w:rPr>
        <w:t xml:space="preserve"> </w:t>
      </w:r>
    </w:p>
    <w:p w:rsidR="00D74FCF" w:rsidRDefault="00F84926" w:rsidP="00717BFC">
      <w:pPr>
        <w:rPr>
          <w:rFonts w:asciiTheme="minorHAnsi" w:hAnsiTheme="minorHAnsi" w:cs="Arial"/>
          <w:b/>
          <w:i/>
          <w:sz w:val="22"/>
          <w:szCs w:val="22"/>
        </w:rPr>
      </w:pPr>
      <w:r>
        <w:rPr>
          <w:rFonts w:asciiTheme="minorHAnsi" w:hAnsiTheme="minorHAnsi" w:cs="Arial"/>
          <w:b/>
          <w:i/>
          <w:sz w:val="22"/>
          <w:szCs w:val="22"/>
        </w:rPr>
        <w:t>B-Line Software Resources</w:t>
      </w:r>
    </w:p>
    <w:p w:rsidR="00717BFC" w:rsidRPr="00717BFC" w:rsidRDefault="00717BFC" w:rsidP="00717BFC">
      <w:pPr>
        <w:rPr>
          <w:rFonts w:asciiTheme="minorHAnsi" w:hAnsiTheme="minorHAnsi" w:cs="Arial"/>
          <w:b/>
          <w:sz w:val="22"/>
          <w:szCs w:val="22"/>
        </w:rPr>
      </w:pPr>
      <w:r w:rsidRPr="00717BFC">
        <w:rPr>
          <w:rFonts w:asciiTheme="minorHAnsi" w:hAnsiTheme="minorHAnsi" w:cs="Arial"/>
          <w:b/>
          <w:sz w:val="22"/>
          <w:szCs w:val="22"/>
        </w:rPr>
        <w:t>$50,000</w:t>
      </w:r>
    </w:p>
    <w:p w:rsidR="00D74FCF"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F84926">
        <w:rPr>
          <w:rFonts w:asciiTheme="minorHAnsi" w:hAnsiTheme="minorHAnsi" w:cs="Arial"/>
          <w:b/>
          <w:sz w:val="22"/>
          <w:szCs w:val="22"/>
        </w:rPr>
        <w:t xml:space="preserve">Kathleen </w:t>
      </w:r>
      <w:proofErr w:type="spellStart"/>
      <w:r w:rsidR="00F84926">
        <w:rPr>
          <w:rFonts w:asciiTheme="minorHAnsi" w:hAnsiTheme="minorHAnsi" w:cs="Arial"/>
          <w:b/>
          <w:sz w:val="22"/>
          <w:szCs w:val="22"/>
        </w:rPr>
        <w:t>Wisser</w:t>
      </w:r>
      <w:proofErr w:type="spellEnd"/>
      <w:r w:rsidRPr="00235227">
        <w:rPr>
          <w:rFonts w:asciiTheme="minorHAnsi" w:hAnsiTheme="minorHAnsi" w:cs="Arial"/>
          <w:b/>
          <w:sz w:val="22"/>
          <w:szCs w:val="22"/>
        </w:rPr>
        <w:t xml:space="preserve">, </w:t>
      </w:r>
      <w:hyperlink r:id="rId15" w:history="1">
        <w:r w:rsidR="00F84926" w:rsidRPr="00EE29C2">
          <w:rPr>
            <w:rStyle w:val="Hyperlink"/>
            <w:rFonts w:asciiTheme="minorHAnsi" w:hAnsiTheme="minorHAnsi" w:cs="Arial"/>
            <w:b/>
            <w:sz w:val="22"/>
            <w:szCs w:val="22"/>
          </w:rPr>
          <w:t>kwisser@ndm.edu</w:t>
        </w:r>
      </w:hyperlink>
    </w:p>
    <w:p w:rsidR="00D74FCF"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Partners and Affiliates:  </w:t>
      </w:r>
      <w:r w:rsidR="00D6757A">
        <w:rPr>
          <w:rFonts w:asciiTheme="minorHAnsi" w:hAnsiTheme="minorHAnsi" w:cs="Arial"/>
          <w:b/>
          <w:sz w:val="22"/>
          <w:szCs w:val="22"/>
        </w:rPr>
        <w:t>None</w:t>
      </w:r>
    </w:p>
    <w:p w:rsidR="008471B3" w:rsidRPr="00007E44" w:rsidRDefault="00E91EEB" w:rsidP="00D74FCF">
      <w:pPr>
        <w:rPr>
          <w:rFonts w:asciiTheme="minorHAnsi" w:hAnsiTheme="minorHAnsi" w:cs="Arial"/>
          <w:sz w:val="22"/>
          <w:szCs w:val="22"/>
        </w:rPr>
      </w:pPr>
      <w:r>
        <w:rPr>
          <w:rFonts w:asciiTheme="minorHAnsi" w:hAnsiTheme="minorHAnsi" w:cs="Arial"/>
          <w:sz w:val="22"/>
          <w:szCs w:val="22"/>
        </w:rPr>
        <w:t>NDMU</w:t>
      </w:r>
      <w:r w:rsidR="00F84926">
        <w:rPr>
          <w:rFonts w:asciiTheme="minorHAnsi" w:hAnsiTheme="minorHAnsi" w:cs="Arial"/>
          <w:sz w:val="22"/>
          <w:szCs w:val="22"/>
        </w:rPr>
        <w:t xml:space="preserve"> will </w:t>
      </w:r>
      <w:r w:rsidR="00007E44">
        <w:rPr>
          <w:rFonts w:asciiTheme="minorHAnsi" w:hAnsiTheme="minorHAnsi" w:cs="Arial"/>
          <w:sz w:val="22"/>
          <w:szCs w:val="22"/>
        </w:rPr>
        <w:t>enhance</w:t>
      </w:r>
      <w:r w:rsidR="00F84926">
        <w:rPr>
          <w:rFonts w:asciiTheme="minorHAnsi" w:hAnsiTheme="minorHAnsi" w:cs="Arial"/>
          <w:sz w:val="22"/>
          <w:szCs w:val="22"/>
        </w:rPr>
        <w:t xml:space="preserve"> student learning outcomes through an upgraded video capturing system, </w:t>
      </w:r>
      <w:r w:rsidR="00F84926" w:rsidRPr="00F84926">
        <w:rPr>
          <w:rFonts w:asciiTheme="minorHAnsi" w:hAnsiTheme="minorHAnsi" w:cs="Arial"/>
          <w:i/>
          <w:sz w:val="22"/>
          <w:szCs w:val="22"/>
        </w:rPr>
        <w:t>B-Line Med</w:t>
      </w:r>
      <w:r w:rsidR="00007E44">
        <w:rPr>
          <w:rFonts w:asciiTheme="minorHAnsi" w:hAnsiTheme="minorHAnsi" w:cs="Arial"/>
          <w:i/>
          <w:sz w:val="22"/>
          <w:szCs w:val="22"/>
        </w:rPr>
        <w:t xml:space="preserve">ical Enterprise+.  </w:t>
      </w:r>
      <w:r w:rsidR="00007E44">
        <w:rPr>
          <w:rFonts w:asciiTheme="minorHAnsi" w:hAnsiTheme="minorHAnsi" w:cs="Arial"/>
          <w:sz w:val="22"/>
          <w:szCs w:val="22"/>
        </w:rPr>
        <w:t>This system is ideal for standardized patient programs and interdisciplinary simulation centers. The software and technology platform will permit nursing students to: 1) receive video feedback on psychomotor, communication, and critical-thinking skills; 2) view their videos from any location with a Wi-Fi connection; and 3) self-schedule practice and testing of clinical competencies for enhanced flexibility</w:t>
      </w:r>
      <w:r w:rsidR="00007E44" w:rsidRPr="00E91EEB">
        <w:rPr>
          <w:rFonts w:asciiTheme="minorHAnsi" w:hAnsiTheme="minorHAnsi" w:cs="Arial"/>
          <w:i/>
          <w:sz w:val="22"/>
          <w:szCs w:val="22"/>
        </w:rPr>
        <w:t xml:space="preserve">. </w:t>
      </w:r>
      <w:r w:rsidRPr="00E91EEB">
        <w:rPr>
          <w:rFonts w:asciiTheme="minorHAnsi" w:hAnsiTheme="minorHAnsi" w:cs="Arial"/>
          <w:sz w:val="22"/>
          <w:szCs w:val="22"/>
        </w:rPr>
        <w:t>It</w:t>
      </w:r>
      <w:r w:rsidR="00007E44">
        <w:rPr>
          <w:rFonts w:asciiTheme="minorHAnsi" w:hAnsiTheme="minorHAnsi" w:cs="Arial"/>
          <w:sz w:val="22"/>
          <w:szCs w:val="22"/>
        </w:rPr>
        <w:t xml:space="preserve"> allows faculty to provide more targeted performance feedback. </w:t>
      </w:r>
      <w:r w:rsidR="00084800">
        <w:rPr>
          <w:rFonts w:asciiTheme="minorHAnsi" w:hAnsiTheme="minorHAnsi" w:cs="Arial"/>
          <w:sz w:val="22"/>
          <w:szCs w:val="22"/>
        </w:rPr>
        <w:t xml:space="preserve">This </w:t>
      </w:r>
      <w:r>
        <w:rPr>
          <w:rFonts w:asciiTheme="minorHAnsi" w:hAnsiTheme="minorHAnsi" w:cs="Arial"/>
          <w:sz w:val="22"/>
          <w:szCs w:val="22"/>
        </w:rPr>
        <w:t>will bring Nursing and Pharmacy</w:t>
      </w:r>
      <w:r w:rsidR="00007E44">
        <w:rPr>
          <w:rFonts w:asciiTheme="minorHAnsi" w:hAnsiTheme="minorHAnsi" w:cs="Arial"/>
          <w:sz w:val="22"/>
          <w:szCs w:val="22"/>
        </w:rPr>
        <w:t xml:space="preserve"> onto the same platform, reduce </w:t>
      </w:r>
      <w:r w:rsidR="00084800">
        <w:rPr>
          <w:rFonts w:asciiTheme="minorHAnsi" w:hAnsiTheme="minorHAnsi" w:cs="Arial"/>
          <w:sz w:val="22"/>
          <w:szCs w:val="22"/>
        </w:rPr>
        <w:t>maintenance</w:t>
      </w:r>
      <w:r w:rsidR="00007E44">
        <w:rPr>
          <w:rFonts w:asciiTheme="minorHAnsi" w:hAnsiTheme="minorHAnsi" w:cs="Arial"/>
          <w:sz w:val="22"/>
          <w:szCs w:val="22"/>
        </w:rPr>
        <w:t xml:space="preserve"> costs over the life of the system, as wel</w:t>
      </w:r>
      <w:r>
        <w:rPr>
          <w:rFonts w:asciiTheme="minorHAnsi" w:hAnsiTheme="minorHAnsi" w:cs="Arial"/>
          <w:sz w:val="22"/>
          <w:szCs w:val="22"/>
        </w:rPr>
        <w:t xml:space="preserve">l as align the SON with </w:t>
      </w:r>
      <w:r w:rsidR="00007E44">
        <w:rPr>
          <w:rFonts w:asciiTheme="minorHAnsi" w:hAnsiTheme="minorHAnsi" w:cs="Arial"/>
          <w:sz w:val="22"/>
          <w:szCs w:val="22"/>
        </w:rPr>
        <w:t xml:space="preserve">peers who also utilize </w:t>
      </w:r>
      <w:r w:rsidR="00007E44" w:rsidRPr="00084800">
        <w:rPr>
          <w:rFonts w:asciiTheme="minorHAnsi" w:hAnsiTheme="minorHAnsi" w:cs="Arial"/>
          <w:i/>
          <w:sz w:val="22"/>
          <w:szCs w:val="22"/>
        </w:rPr>
        <w:t>B-Line Medical Enterprise</w:t>
      </w:r>
      <w:r w:rsidR="00084800">
        <w:rPr>
          <w:rFonts w:asciiTheme="minorHAnsi" w:hAnsiTheme="minorHAnsi" w:cs="Arial"/>
          <w:i/>
          <w:sz w:val="22"/>
          <w:szCs w:val="22"/>
        </w:rPr>
        <w:t>+</w:t>
      </w:r>
      <w:r>
        <w:rPr>
          <w:rFonts w:asciiTheme="minorHAnsi" w:hAnsiTheme="minorHAnsi" w:cs="Arial"/>
          <w:sz w:val="22"/>
          <w:szCs w:val="22"/>
        </w:rPr>
        <w:t xml:space="preserve"> resources</w:t>
      </w:r>
      <w:r w:rsidR="00007E44">
        <w:rPr>
          <w:rFonts w:asciiTheme="minorHAnsi" w:hAnsiTheme="minorHAnsi" w:cs="Arial"/>
          <w:sz w:val="22"/>
          <w:szCs w:val="22"/>
        </w:rPr>
        <w:t>.</w:t>
      </w:r>
    </w:p>
    <w:p w:rsidR="00F07B49" w:rsidRDefault="00F07B49" w:rsidP="00D74FCF">
      <w:pPr>
        <w:rPr>
          <w:rFonts w:asciiTheme="minorHAnsi" w:hAnsiTheme="minorHAnsi" w:cs="Arial"/>
          <w:sz w:val="22"/>
          <w:szCs w:val="22"/>
        </w:rPr>
      </w:pPr>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NSP II-</w:t>
      </w:r>
      <w:r w:rsidR="006E0426">
        <w:rPr>
          <w:rFonts w:asciiTheme="minorHAnsi" w:hAnsiTheme="minorHAnsi" w:cs="Arial"/>
          <w:b/>
          <w:sz w:val="22"/>
          <w:szCs w:val="22"/>
        </w:rPr>
        <w:t>20</w:t>
      </w:r>
      <w:r w:rsidR="00B274EC">
        <w:rPr>
          <w:rFonts w:asciiTheme="minorHAnsi" w:hAnsiTheme="minorHAnsi" w:cs="Arial"/>
          <w:b/>
          <w:sz w:val="22"/>
          <w:szCs w:val="22"/>
        </w:rPr>
        <w:t>-1</w:t>
      </w:r>
      <w:r w:rsidR="006E0426">
        <w:rPr>
          <w:rFonts w:asciiTheme="minorHAnsi" w:hAnsiTheme="minorHAnsi" w:cs="Arial"/>
          <w:b/>
          <w:sz w:val="22"/>
          <w:szCs w:val="22"/>
        </w:rPr>
        <w:t>18</w:t>
      </w:r>
    </w:p>
    <w:p w:rsidR="00EF5F24" w:rsidRDefault="006E0426" w:rsidP="00D74FCF">
      <w:pPr>
        <w:rPr>
          <w:rFonts w:asciiTheme="minorHAnsi" w:hAnsiTheme="minorHAnsi" w:cs="Arial"/>
          <w:b/>
          <w:i/>
          <w:sz w:val="22"/>
          <w:szCs w:val="22"/>
        </w:rPr>
      </w:pPr>
      <w:r>
        <w:rPr>
          <w:rFonts w:asciiTheme="minorHAnsi" w:hAnsiTheme="minorHAnsi" w:cs="Arial"/>
          <w:b/>
          <w:sz w:val="22"/>
          <w:szCs w:val="22"/>
        </w:rPr>
        <w:t>Salisbury</w:t>
      </w:r>
      <w:r w:rsidR="00EF5F24">
        <w:rPr>
          <w:rFonts w:asciiTheme="minorHAnsi" w:hAnsiTheme="minorHAnsi" w:cs="Arial"/>
          <w:b/>
          <w:sz w:val="22"/>
          <w:szCs w:val="22"/>
        </w:rPr>
        <w:t xml:space="preserve"> University</w:t>
      </w:r>
      <w:r w:rsidR="00EF5F24">
        <w:rPr>
          <w:rFonts w:asciiTheme="minorHAnsi" w:hAnsiTheme="minorHAnsi" w:cs="Arial"/>
          <w:b/>
          <w:i/>
          <w:sz w:val="22"/>
          <w:szCs w:val="22"/>
        </w:rPr>
        <w:t xml:space="preserve"> </w:t>
      </w:r>
    </w:p>
    <w:p w:rsidR="006E0426" w:rsidRDefault="006E0426" w:rsidP="00D74FCF">
      <w:pPr>
        <w:rPr>
          <w:rFonts w:asciiTheme="minorHAnsi" w:hAnsiTheme="minorHAnsi" w:cs="Arial"/>
          <w:b/>
          <w:i/>
          <w:sz w:val="22"/>
          <w:szCs w:val="22"/>
        </w:rPr>
      </w:pPr>
      <w:r w:rsidRPr="006E0426">
        <w:rPr>
          <w:rFonts w:asciiTheme="minorHAnsi" w:hAnsiTheme="minorHAnsi" w:cs="Arial"/>
          <w:b/>
          <w:i/>
          <w:sz w:val="22"/>
          <w:szCs w:val="22"/>
        </w:rPr>
        <w:t>Planning Maryland Advanced Faculty Academy and Mentorship Initiative (MA-FAMI)</w:t>
      </w:r>
    </w:p>
    <w:p w:rsidR="00717BFC" w:rsidRDefault="00717BFC" w:rsidP="00D74FCF">
      <w:pPr>
        <w:rPr>
          <w:rFonts w:asciiTheme="minorHAnsi" w:hAnsiTheme="minorHAnsi" w:cs="Arial"/>
          <w:b/>
          <w:sz w:val="22"/>
          <w:szCs w:val="22"/>
        </w:rPr>
      </w:pPr>
      <w:r>
        <w:rPr>
          <w:rFonts w:asciiTheme="minorHAnsi" w:hAnsiTheme="minorHAnsi" w:cs="Arial"/>
          <w:b/>
          <w:sz w:val="22"/>
          <w:szCs w:val="22"/>
        </w:rPr>
        <w:t>$</w:t>
      </w:r>
      <w:r w:rsidRPr="00717BFC">
        <w:rPr>
          <w:rFonts w:asciiTheme="minorHAnsi" w:hAnsiTheme="minorHAnsi" w:cs="Arial"/>
          <w:b/>
          <w:sz w:val="22"/>
          <w:szCs w:val="22"/>
        </w:rPr>
        <w:t>149</w:t>
      </w:r>
      <w:r>
        <w:rPr>
          <w:rFonts w:asciiTheme="minorHAnsi" w:hAnsiTheme="minorHAnsi" w:cs="Arial"/>
          <w:b/>
          <w:sz w:val="22"/>
          <w:szCs w:val="22"/>
        </w:rPr>
        <w:t>,</w:t>
      </w:r>
      <w:r w:rsidRPr="00717BFC">
        <w:rPr>
          <w:rFonts w:asciiTheme="minorHAnsi" w:hAnsiTheme="minorHAnsi" w:cs="Arial"/>
          <w:b/>
          <w:sz w:val="22"/>
          <w:szCs w:val="22"/>
        </w:rPr>
        <w:t>998</w:t>
      </w:r>
    </w:p>
    <w:p w:rsidR="006E0426" w:rsidRPr="006E0426" w:rsidRDefault="00D74FCF" w:rsidP="00D74FCF">
      <w:pPr>
        <w:rPr>
          <w:rFonts w:asciiTheme="minorHAnsi" w:hAnsiTheme="minorHAnsi"/>
          <w:b/>
          <w:sz w:val="22"/>
          <w:szCs w:val="22"/>
        </w:rPr>
      </w:pPr>
      <w:r w:rsidRPr="00282915">
        <w:rPr>
          <w:rFonts w:asciiTheme="minorHAnsi" w:hAnsiTheme="minorHAnsi" w:cs="Arial"/>
          <w:b/>
          <w:sz w:val="22"/>
          <w:szCs w:val="22"/>
        </w:rPr>
        <w:t xml:space="preserve">Project Director: </w:t>
      </w:r>
      <w:r w:rsidR="001D2FC0">
        <w:rPr>
          <w:rFonts w:asciiTheme="minorHAnsi" w:hAnsiTheme="minorHAnsi" w:cs="Arial"/>
          <w:b/>
          <w:sz w:val="22"/>
          <w:szCs w:val="22"/>
        </w:rPr>
        <w:t xml:space="preserve">Dr. </w:t>
      </w:r>
      <w:r w:rsidR="006E0426">
        <w:rPr>
          <w:rFonts w:asciiTheme="minorHAnsi" w:hAnsiTheme="minorHAnsi" w:cs="Arial"/>
          <w:b/>
          <w:sz w:val="22"/>
          <w:szCs w:val="22"/>
        </w:rPr>
        <w:t xml:space="preserve">Lisa </w:t>
      </w:r>
      <w:proofErr w:type="spellStart"/>
      <w:r w:rsidR="006E0426">
        <w:rPr>
          <w:rFonts w:asciiTheme="minorHAnsi" w:hAnsiTheme="minorHAnsi" w:cs="Arial"/>
          <w:b/>
          <w:sz w:val="22"/>
          <w:szCs w:val="22"/>
        </w:rPr>
        <w:t>Seldomridge</w:t>
      </w:r>
      <w:proofErr w:type="spellEnd"/>
      <w:r w:rsidR="001D2FC0" w:rsidRPr="006E0426">
        <w:rPr>
          <w:rFonts w:asciiTheme="minorHAnsi" w:hAnsiTheme="minorHAnsi" w:cs="Arial"/>
          <w:b/>
          <w:sz w:val="22"/>
          <w:szCs w:val="22"/>
        </w:rPr>
        <w:t xml:space="preserve">, </w:t>
      </w:r>
      <w:hyperlink r:id="rId16" w:history="1">
        <w:r w:rsidR="006E0426" w:rsidRPr="006E0426">
          <w:rPr>
            <w:rStyle w:val="Hyperlink"/>
            <w:rFonts w:asciiTheme="minorHAnsi" w:hAnsiTheme="minorHAnsi"/>
            <w:b/>
            <w:sz w:val="22"/>
            <w:szCs w:val="22"/>
          </w:rPr>
          <w:t>laseldomridge@salisbury.edu</w:t>
        </w:r>
      </w:hyperlink>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 xml:space="preserve">Partners and Affiliates: </w:t>
      </w:r>
      <w:r w:rsidR="001D2FC0">
        <w:rPr>
          <w:rFonts w:asciiTheme="minorHAnsi" w:hAnsiTheme="minorHAnsi" w:cs="Arial"/>
          <w:b/>
          <w:sz w:val="22"/>
          <w:szCs w:val="22"/>
        </w:rPr>
        <w:t xml:space="preserve"> </w:t>
      </w:r>
      <w:r w:rsidR="00E14503">
        <w:rPr>
          <w:rFonts w:asciiTheme="minorHAnsi" w:hAnsiTheme="minorHAnsi" w:cs="Arial"/>
          <w:b/>
          <w:sz w:val="22"/>
          <w:szCs w:val="22"/>
        </w:rPr>
        <w:t>None</w:t>
      </w:r>
    </w:p>
    <w:p w:rsidR="00D74FCF" w:rsidRPr="00235227" w:rsidRDefault="002148A8" w:rsidP="00D74FCF">
      <w:pPr>
        <w:rPr>
          <w:rFonts w:asciiTheme="minorHAnsi" w:hAnsiTheme="minorHAnsi" w:cs="Arial"/>
          <w:sz w:val="22"/>
          <w:szCs w:val="22"/>
        </w:rPr>
      </w:pPr>
      <w:r>
        <w:rPr>
          <w:rFonts w:asciiTheme="minorHAnsi" w:hAnsiTheme="minorHAnsi" w:cs="Arial"/>
          <w:sz w:val="22"/>
          <w:szCs w:val="22"/>
        </w:rPr>
        <w:t xml:space="preserve">In 2011, the Eastern Shore Faculty Academy and Mentoring Initiative (ES-FAMI), a hybrid educational program </w:t>
      </w:r>
      <w:r w:rsidR="00341D70">
        <w:rPr>
          <w:rFonts w:asciiTheme="minorHAnsi" w:hAnsiTheme="minorHAnsi" w:cs="Arial"/>
          <w:sz w:val="22"/>
          <w:szCs w:val="22"/>
        </w:rPr>
        <w:t>began</w:t>
      </w:r>
      <w:r>
        <w:rPr>
          <w:rFonts w:asciiTheme="minorHAnsi" w:hAnsiTheme="minorHAnsi" w:cs="Arial"/>
          <w:sz w:val="22"/>
          <w:szCs w:val="22"/>
        </w:rPr>
        <w:t xml:space="preserve">. Since its inception, there have been more than 125 graduates, 66% of whom have taken teaching positions within Maryland. Feedback from 8 years of operations indicates the need for an advanced curriculum that builds on the foundation provided by ES-FAMI. With additional training, nurse experts will be better prepared to become part or full-time faculty and support expansion of enrollments in Maryland nursing programs. This grant will focus on development and pilot of an advanced </w:t>
      </w:r>
      <w:r w:rsidRPr="002148A8">
        <w:rPr>
          <w:rFonts w:asciiTheme="minorHAnsi" w:hAnsiTheme="minorHAnsi" w:cs="Arial"/>
          <w:i/>
          <w:sz w:val="22"/>
          <w:szCs w:val="22"/>
        </w:rPr>
        <w:t>Quality Matters</w:t>
      </w:r>
      <w:r>
        <w:rPr>
          <w:rFonts w:asciiTheme="minorHAnsi" w:hAnsiTheme="minorHAnsi" w:cs="Arial"/>
          <w:sz w:val="22"/>
          <w:szCs w:val="22"/>
        </w:rPr>
        <w:t>™ compliant curr</w:t>
      </w:r>
      <w:r w:rsidR="00E91EEB">
        <w:rPr>
          <w:rFonts w:asciiTheme="minorHAnsi" w:hAnsiTheme="minorHAnsi" w:cs="Arial"/>
          <w:sz w:val="22"/>
          <w:szCs w:val="22"/>
        </w:rPr>
        <w:t>iculum to expand RNs prepared</w:t>
      </w:r>
      <w:r>
        <w:rPr>
          <w:rFonts w:asciiTheme="minorHAnsi" w:hAnsiTheme="minorHAnsi" w:cs="Arial"/>
          <w:sz w:val="22"/>
          <w:szCs w:val="22"/>
        </w:rPr>
        <w:t xml:space="preserve"> for clinical teach</w:t>
      </w:r>
      <w:r w:rsidR="00E91EEB">
        <w:rPr>
          <w:rFonts w:asciiTheme="minorHAnsi" w:hAnsiTheme="minorHAnsi" w:cs="Arial"/>
          <w:sz w:val="22"/>
          <w:szCs w:val="22"/>
        </w:rPr>
        <w:t>ing roles.</w:t>
      </w:r>
    </w:p>
    <w:p w:rsidR="00D74FCF" w:rsidRDefault="00D74FCF" w:rsidP="00D74FCF">
      <w:pPr>
        <w:rPr>
          <w:rFonts w:asciiTheme="minorHAnsi" w:hAnsiTheme="minorHAnsi" w:cs="Arial"/>
          <w:sz w:val="22"/>
          <w:szCs w:val="22"/>
        </w:rPr>
      </w:pP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NSP II-</w:t>
      </w:r>
      <w:r w:rsidR="004B6B73">
        <w:rPr>
          <w:rFonts w:asciiTheme="minorHAnsi" w:hAnsiTheme="minorHAnsi" w:cs="Arial"/>
          <w:b/>
          <w:sz w:val="22"/>
          <w:szCs w:val="22"/>
        </w:rPr>
        <w:t>20</w:t>
      </w:r>
      <w:r w:rsidR="00B274EC">
        <w:rPr>
          <w:rFonts w:asciiTheme="minorHAnsi" w:hAnsiTheme="minorHAnsi" w:cs="Arial"/>
          <w:b/>
          <w:sz w:val="22"/>
          <w:szCs w:val="22"/>
        </w:rPr>
        <w:t>-1</w:t>
      </w:r>
      <w:r w:rsidR="00EF5F24">
        <w:rPr>
          <w:rFonts w:asciiTheme="minorHAnsi" w:hAnsiTheme="minorHAnsi" w:cs="Arial"/>
          <w:b/>
          <w:sz w:val="22"/>
          <w:szCs w:val="22"/>
        </w:rPr>
        <w:t>2</w:t>
      </w:r>
      <w:r w:rsidR="004B6B73">
        <w:rPr>
          <w:rFonts w:asciiTheme="minorHAnsi" w:hAnsiTheme="minorHAnsi" w:cs="Arial"/>
          <w:b/>
          <w:sz w:val="22"/>
          <w:szCs w:val="22"/>
        </w:rPr>
        <w:t>0</w:t>
      </w:r>
    </w:p>
    <w:p w:rsidR="001D2FC0" w:rsidRPr="00235227" w:rsidRDefault="004B6B73" w:rsidP="001D2FC0">
      <w:pPr>
        <w:rPr>
          <w:rFonts w:asciiTheme="minorHAnsi" w:hAnsiTheme="minorHAnsi" w:cs="Arial"/>
          <w:b/>
          <w:sz w:val="22"/>
          <w:szCs w:val="22"/>
        </w:rPr>
      </w:pPr>
      <w:r>
        <w:rPr>
          <w:rFonts w:asciiTheme="minorHAnsi" w:hAnsiTheme="minorHAnsi" w:cs="Arial"/>
          <w:b/>
          <w:sz w:val="22"/>
          <w:szCs w:val="22"/>
        </w:rPr>
        <w:t xml:space="preserve">Towson </w:t>
      </w:r>
      <w:r w:rsidR="001D2FC0" w:rsidRPr="00235227">
        <w:rPr>
          <w:rFonts w:asciiTheme="minorHAnsi" w:hAnsiTheme="minorHAnsi" w:cs="Arial"/>
          <w:b/>
          <w:sz w:val="22"/>
          <w:szCs w:val="22"/>
        </w:rPr>
        <w:t>University</w:t>
      </w:r>
    </w:p>
    <w:p w:rsidR="00D74FCF" w:rsidRPr="00B45094" w:rsidRDefault="00997B93" w:rsidP="00D74FCF">
      <w:pPr>
        <w:rPr>
          <w:rFonts w:asciiTheme="minorHAnsi" w:hAnsiTheme="minorHAnsi" w:cs="Arial"/>
          <w:b/>
          <w:i/>
          <w:sz w:val="22"/>
          <w:szCs w:val="22"/>
        </w:rPr>
      </w:pPr>
      <w:r>
        <w:rPr>
          <w:rFonts w:asciiTheme="minorHAnsi" w:hAnsiTheme="minorHAnsi" w:cs="Arial"/>
          <w:b/>
          <w:i/>
          <w:sz w:val="22"/>
          <w:szCs w:val="22"/>
        </w:rPr>
        <w:t>Entry level MS in Nursing</w:t>
      </w:r>
    </w:p>
    <w:p w:rsidR="00717BFC" w:rsidRDefault="00717BFC" w:rsidP="008F7A71">
      <w:pPr>
        <w:rPr>
          <w:rFonts w:asciiTheme="minorHAnsi" w:hAnsiTheme="minorHAnsi" w:cs="Arial"/>
          <w:b/>
          <w:sz w:val="22"/>
          <w:szCs w:val="22"/>
        </w:rPr>
      </w:pPr>
      <w:r>
        <w:rPr>
          <w:rFonts w:asciiTheme="minorHAnsi" w:hAnsiTheme="minorHAnsi" w:cs="Arial"/>
          <w:b/>
          <w:sz w:val="22"/>
          <w:szCs w:val="22"/>
        </w:rPr>
        <w:t>$</w:t>
      </w:r>
      <w:r w:rsidRPr="00717BFC">
        <w:rPr>
          <w:rFonts w:asciiTheme="minorHAnsi" w:hAnsiTheme="minorHAnsi" w:cs="Arial"/>
          <w:b/>
          <w:sz w:val="22"/>
          <w:szCs w:val="22"/>
        </w:rPr>
        <w:t>149</w:t>
      </w:r>
      <w:r>
        <w:rPr>
          <w:rFonts w:asciiTheme="minorHAnsi" w:hAnsiTheme="minorHAnsi" w:cs="Arial"/>
          <w:b/>
          <w:sz w:val="22"/>
          <w:szCs w:val="22"/>
        </w:rPr>
        <w:t>,</w:t>
      </w:r>
      <w:r w:rsidRPr="00717BFC">
        <w:rPr>
          <w:rFonts w:asciiTheme="minorHAnsi" w:hAnsiTheme="minorHAnsi" w:cs="Arial"/>
          <w:b/>
          <w:sz w:val="22"/>
          <w:szCs w:val="22"/>
        </w:rPr>
        <w:t>556</w:t>
      </w:r>
    </w:p>
    <w:p w:rsidR="008F7A71" w:rsidRDefault="008F7A71" w:rsidP="008F7A71">
      <w:pPr>
        <w:rPr>
          <w:rFonts w:asciiTheme="minorHAnsi" w:hAnsiTheme="minorHAnsi"/>
          <w:b/>
          <w:sz w:val="22"/>
          <w:szCs w:val="22"/>
        </w:rPr>
      </w:pPr>
      <w:r w:rsidRPr="00282915">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4B6B73">
        <w:rPr>
          <w:rFonts w:asciiTheme="minorHAnsi" w:hAnsiTheme="minorHAnsi" w:cs="Arial"/>
          <w:b/>
          <w:sz w:val="22"/>
          <w:szCs w:val="22"/>
        </w:rPr>
        <w:t>Adriane Burgess</w:t>
      </w:r>
      <w:r>
        <w:rPr>
          <w:rFonts w:asciiTheme="minorHAnsi" w:hAnsiTheme="minorHAnsi" w:cs="Arial"/>
          <w:b/>
          <w:sz w:val="22"/>
          <w:szCs w:val="22"/>
        </w:rPr>
        <w:t xml:space="preserve">, </w:t>
      </w:r>
      <w:hyperlink r:id="rId17" w:history="1">
        <w:r w:rsidR="004B6B73" w:rsidRPr="00EE29C2">
          <w:rPr>
            <w:rStyle w:val="Hyperlink"/>
            <w:rFonts w:asciiTheme="minorHAnsi" w:hAnsiTheme="minorHAnsi"/>
            <w:b/>
            <w:sz w:val="22"/>
            <w:szCs w:val="22"/>
          </w:rPr>
          <w:t>aburgess@towson.edu</w:t>
        </w:r>
      </w:hyperlink>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Partners and Affiliates:  </w:t>
      </w:r>
      <w:r w:rsidR="004B6B73">
        <w:rPr>
          <w:rFonts w:asciiTheme="minorHAnsi" w:hAnsiTheme="minorHAnsi" w:cs="Arial"/>
          <w:b/>
          <w:sz w:val="22"/>
          <w:szCs w:val="22"/>
        </w:rPr>
        <w:t>None</w:t>
      </w:r>
    </w:p>
    <w:p w:rsidR="00E91EEB" w:rsidRDefault="00997B93" w:rsidP="00D74FCF">
      <w:pPr>
        <w:rPr>
          <w:rFonts w:asciiTheme="minorHAnsi" w:hAnsiTheme="minorHAnsi" w:cs="Arial"/>
          <w:sz w:val="22"/>
          <w:szCs w:val="22"/>
        </w:rPr>
      </w:pPr>
      <w:r>
        <w:rPr>
          <w:rFonts w:asciiTheme="minorHAnsi" w:hAnsiTheme="minorHAnsi" w:cs="Arial"/>
          <w:sz w:val="22"/>
          <w:szCs w:val="22"/>
        </w:rPr>
        <w:t>Towson University (TU) Entry Level Masters of Science (ELMS) in nursing graduate pr</w:t>
      </w:r>
      <w:r w:rsidR="00E91EEB">
        <w:rPr>
          <w:rFonts w:asciiTheme="minorHAnsi" w:hAnsiTheme="minorHAnsi" w:cs="Arial"/>
          <w:sz w:val="22"/>
          <w:szCs w:val="22"/>
        </w:rPr>
        <w:t>ogram planning grant that</w:t>
      </w:r>
      <w:r w:rsidR="00341D70">
        <w:rPr>
          <w:rFonts w:asciiTheme="minorHAnsi" w:hAnsiTheme="minorHAnsi" w:cs="Arial"/>
          <w:sz w:val="22"/>
          <w:szCs w:val="22"/>
        </w:rPr>
        <w:t xml:space="preserve"> will develop an </w:t>
      </w:r>
      <w:r>
        <w:rPr>
          <w:rFonts w:asciiTheme="minorHAnsi" w:hAnsiTheme="minorHAnsi" w:cs="Arial"/>
          <w:sz w:val="22"/>
          <w:szCs w:val="22"/>
        </w:rPr>
        <w:t>Entry Level Masters of Science in nursing program</w:t>
      </w:r>
      <w:r w:rsidR="00341D70">
        <w:rPr>
          <w:rFonts w:asciiTheme="minorHAnsi" w:hAnsiTheme="minorHAnsi" w:cs="Arial"/>
          <w:sz w:val="22"/>
          <w:szCs w:val="22"/>
        </w:rPr>
        <w:t xml:space="preserve"> option that will</w:t>
      </w:r>
      <w:r>
        <w:rPr>
          <w:rFonts w:asciiTheme="minorHAnsi" w:hAnsiTheme="minorHAnsi" w:cs="Arial"/>
          <w:sz w:val="22"/>
          <w:szCs w:val="22"/>
        </w:rPr>
        <w:t xml:space="preserve"> attract students with non-nursing bachelor’s degrees who are interested in the nursing profession and are seeking an alternative education pathway different from that of obtaining a second bachelor’s degree. Master’s level entry education pathways will be explored and curricular decisions made during the grant period. Appropriate system level approvals from Maryland Higher Education Commission (MHEC), University System of Maryland (USM) and TU will be obtained. Approval from the Commission on Collegiate Education (CCNE) and the Maryland Board of Nursing (MBON) will be sought. </w:t>
      </w:r>
    </w:p>
    <w:p w:rsidR="00E91EEB" w:rsidRDefault="00E91EEB" w:rsidP="00D74FCF">
      <w:pPr>
        <w:rPr>
          <w:rFonts w:asciiTheme="minorHAnsi" w:hAnsiTheme="minorHAnsi" w:cs="Arial"/>
          <w:sz w:val="22"/>
          <w:szCs w:val="22"/>
        </w:rPr>
      </w:pPr>
    </w:p>
    <w:p w:rsidR="00C3182F" w:rsidRDefault="00C3182F">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lastRenderedPageBreak/>
        <w:t>NSP II-</w:t>
      </w:r>
      <w:r w:rsidR="00695A84">
        <w:rPr>
          <w:rFonts w:asciiTheme="minorHAnsi" w:hAnsiTheme="minorHAnsi" w:cs="Arial"/>
          <w:b/>
          <w:sz w:val="22"/>
          <w:szCs w:val="22"/>
        </w:rPr>
        <w:t>20</w:t>
      </w:r>
      <w:r w:rsidRPr="00B45094">
        <w:rPr>
          <w:rFonts w:asciiTheme="minorHAnsi" w:hAnsiTheme="minorHAnsi" w:cs="Arial"/>
          <w:b/>
          <w:sz w:val="22"/>
          <w:szCs w:val="22"/>
        </w:rPr>
        <w:t>-1</w:t>
      </w:r>
      <w:r w:rsidR="001D2FC0">
        <w:rPr>
          <w:rFonts w:asciiTheme="minorHAnsi" w:hAnsiTheme="minorHAnsi" w:cs="Arial"/>
          <w:b/>
          <w:sz w:val="22"/>
          <w:szCs w:val="22"/>
        </w:rPr>
        <w:t>2</w:t>
      </w:r>
      <w:r w:rsidR="00695A84">
        <w:rPr>
          <w:rFonts w:asciiTheme="minorHAnsi" w:hAnsiTheme="minorHAnsi" w:cs="Arial"/>
          <w:b/>
          <w:sz w:val="22"/>
          <w:szCs w:val="22"/>
        </w:rPr>
        <w:t>1</w:t>
      </w:r>
    </w:p>
    <w:p w:rsidR="00D74FCF" w:rsidRPr="00B45094" w:rsidRDefault="00EF5F24" w:rsidP="00D74FCF">
      <w:pPr>
        <w:rPr>
          <w:rFonts w:asciiTheme="minorHAnsi" w:hAnsiTheme="minorHAnsi" w:cs="Arial"/>
          <w:b/>
          <w:sz w:val="22"/>
          <w:szCs w:val="22"/>
        </w:rPr>
      </w:pPr>
      <w:r>
        <w:rPr>
          <w:rFonts w:asciiTheme="minorHAnsi" w:hAnsiTheme="minorHAnsi" w:cs="Arial"/>
          <w:b/>
          <w:sz w:val="22"/>
          <w:szCs w:val="22"/>
        </w:rPr>
        <w:t>U</w:t>
      </w:r>
      <w:r w:rsidR="001D2FC0" w:rsidRPr="00235227">
        <w:rPr>
          <w:rFonts w:asciiTheme="minorHAnsi" w:hAnsiTheme="minorHAnsi" w:cs="Arial"/>
          <w:b/>
          <w:sz w:val="22"/>
          <w:szCs w:val="22"/>
        </w:rPr>
        <w:t>niversity</w:t>
      </w:r>
      <w:r>
        <w:rPr>
          <w:rFonts w:asciiTheme="minorHAnsi" w:hAnsiTheme="minorHAnsi" w:cs="Arial"/>
          <w:b/>
          <w:sz w:val="22"/>
          <w:szCs w:val="22"/>
        </w:rPr>
        <w:t xml:space="preserve"> of Maryland</w:t>
      </w:r>
    </w:p>
    <w:p w:rsidR="00695A84" w:rsidRDefault="00695A84" w:rsidP="00D74FCF">
      <w:pPr>
        <w:rPr>
          <w:rFonts w:asciiTheme="minorHAnsi" w:hAnsiTheme="minorHAnsi" w:cs="Arial"/>
          <w:b/>
          <w:i/>
          <w:sz w:val="22"/>
          <w:szCs w:val="22"/>
        </w:rPr>
      </w:pPr>
      <w:r w:rsidRPr="00695A84">
        <w:rPr>
          <w:rFonts w:asciiTheme="minorHAnsi" w:hAnsiTheme="minorHAnsi" w:cs="Arial"/>
          <w:b/>
          <w:i/>
          <w:sz w:val="22"/>
          <w:szCs w:val="22"/>
        </w:rPr>
        <w:t>AGPCNP certification</w:t>
      </w:r>
    </w:p>
    <w:p w:rsidR="00717BFC" w:rsidRDefault="00717BFC" w:rsidP="00D74FCF">
      <w:pPr>
        <w:rPr>
          <w:rFonts w:asciiTheme="minorHAnsi" w:hAnsiTheme="minorHAnsi" w:cs="Arial"/>
          <w:b/>
          <w:sz w:val="22"/>
          <w:szCs w:val="22"/>
        </w:rPr>
      </w:pPr>
      <w:r>
        <w:rPr>
          <w:rFonts w:asciiTheme="minorHAnsi" w:hAnsiTheme="minorHAnsi" w:cs="Arial"/>
          <w:b/>
          <w:sz w:val="22"/>
          <w:szCs w:val="22"/>
        </w:rPr>
        <w:t>$</w:t>
      </w:r>
      <w:r w:rsidRPr="00717BFC">
        <w:rPr>
          <w:rFonts w:asciiTheme="minorHAnsi" w:hAnsiTheme="minorHAnsi" w:cs="Arial"/>
          <w:b/>
          <w:sz w:val="22"/>
          <w:szCs w:val="22"/>
        </w:rPr>
        <w:t>121</w:t>
      </w:r>
      <w:r>
        <w:rPr>
          <w:rFonts w:asciiTheme="minorHAnsi" w:hAnsiTheme="minorHAnsi" w:cs="Arial"/>
          <w:b/>
          <w:sz w:val="22"/>
          <w:szCs w:val="22"/>
        </w:rPr>
        <w:t>,</w:t>
      </w:r>
      <w:r w:rsidRPr="00717BFC">
        <w:rPr>
          <w:rFonts w:asciiTheme="minorHAnsi" w:hAnsiTheme="minorHAnsi" w:cs="Arial"/>
          <w:b/>
          <w:sz w:val="22"/>
          <w:szCs w:val="22"/>
        </w:rPr>
        <w:t>972</w:t>
      </w:r>
    </w:p>
    <w:p w:rsidR="00D74FCF" w:rsidRPr="006B44CB" w:rsidRDefault="00D74FCF" w:rsidP="00D74FCF">
      <w:pPr>
        <w:rPr>
          <w:rFonts w:asciiTheme="minorHAnsi" w:hAnsiTheme="minorHAnsi"/>
          <w:b/>
          <w:sz w:val="22"/>
          <w:szCs w:val="22"/>
        </w:rPr>
      </w:pPr>
      <w:r w:rsidRPr="00B45094">
        <w:rPr>
          <w:rFonts w:asciiTheme="minorHAnsi" w:hAnsiTheme="minorHAnsi" w:cs="Arial"/>
          <w:b/>
          <w:sz w:val="22"/>
          <w:szCs w:val="22"/>
        </w:rPr>
        <w:t xml:space="preserve">Project Director: </w:t>
      </w:r>
      <w:r w:rsidR="00FD2BBB">
        <w:rPr>
          <w:rFonts w:asciiTheme="minorHAnsi" w:hAnsiTheme="minorHAnsi" w:cs="Arial"/>
          <w:b/>
          <w:sz w:val="22"/>
          <w:szCs w:val="22"/>
        </w:rPr>
        <w:t xml:space="preserve">Dr. </w:t>
      </w:r>
      <w:r w:rsidR="00695A84" w:rsidRPr="00695A84">
        <w:rPr>
          <w:rFonts w:asciiTheme="minorHAnsi" w:hAnsiTheme="minorHAnsi" w:cs="Arial"/>
          <w:b/>
          <w:sz w:val="22"/>
          <w:szCs w:val="22"/>
        </w:rPr>
        <w:t xml:space="preserve">Margaret </w:t>
      </w:r>
      <w:proofErr w:type="spellStart"/>
      <w:r w:rsidR="00695A84" w:rsidRPr="00695A84">
        <w:rPr>
          <w:rFonts w:asciiTheme="minorHAnsi" w:hAnsiTheme="minorHAnsi" w:cs="Arial"/>
          <w:b/>
          <w:sz w:val="22"/>
          <w:szCs w:val="22"/>
        </w:rPr>
        <w:t>Hammersla</w:t>
      </w:r>
      <w:proofErr w:type="spellEnd"/>
      <w:r w:rsidR="00183F43" w:rsidRPr="00FD2BBB">
        <w:rPr>
          <w:rFonts w:asciiTheme="minorHAnsi" w:hAnsiTheme="minorHAnsi" w:cs="Arial"/>
          <w:b/>
          <w:vanish/>
          <w:sz w:val="22"/>
          <w:szCs w:val="22"/>
        </w:rPr>
        <w:t>Louise Jenkins</w:t>
      </w:r>
      <w:r w:rsidR="00183F43">
        <w:rPr>
          <w:rFonts w:asciiTheme="minorHAnsi" w:hAnsiTheme="minorHAnsi" w:cs="Arial"/>
          <w:b/>
          <w:sz w:val="22"/>
          <w:szCs w:val="22"/>
        </w:rPr>
        <w:t xml:space="preserve">, </w:t>
      </w:r>
      <w:hyperlink r:id="rId18" w:history="1">
        <w:r w:rsidR="00695A84" w:rsidRPr="00695A84">
          <w:rPr>
            <w:rStyle w:val="Hyperlink"/>
            <w:rFonts w:asciiTheme="minorHAnsi" w:hAnsiTheme="minorHAnsi"/>
            <w:b/>
            <w:sz w:val="22"/>
            <w:szCs w:val="22"/>
          </w:rPr>
          <w:t>hammersla@umaryland.edu</w:t>
        </w:r>
      </w:hyperlink>
      <w:r w:rsidR="006B44CB">
        <w:rPr>
          <w:rStyle w:val="Hyperlink"/>
          <w:rFonts w:asciiTheme="minorHAnsi" w:hAnsiTheme="minorHAnsi"/>
          <w:b/>
          <w:sz w:val="22"/>
          <w:szCs w:val="22"/>
          <w:u w:val="none"/>
        </w:rPr>
        <w:t xml:space="preserve"> </w:t>
      </w:r>
      <w:r w:rsidR="006B44CB" w:rsidRPr="006B44CB">
        <w:rPr>
          <w:rStyle w:val="Hyperlink"/>
          <w:rFonts w:asciiTheme="minorHAnsi" w:hAnsiTheme="minorHAnsi"/>
          <w:b/>
          <w:color w:val="auto"/>
          <w:sz w:val="22"/>
          <w:szCs w:val="22"/>
          <w:u w:val="none"/>
        </w:rPr>
        <w:t xml:space="preserve">&amp; Brenda </w:t>
      </w:r>
      <w:proofErr w:type="spellStart"/>
      <w:r w:rsidR="006B44CB" w:rsidRPr="006B44CB">
        <w:rPr>
          <w:rFonts w:asciiTheme="minorHAnsi" w:hAnsiTheme="minorHAnsi"/>
          <w:b/>
          <w:sz w:val="22"/>
          <w:szCs w:val="22"/>
        </w:rPr>
        <w:t>Windemuth</w:t>
      </w:r>
      <w:proofErr w:type="spellEnd"/>
      <w:r w:rsidR="006B44CB" w:rsidRPr="006B44CB">
        <w:rPr>
          <w:rStyle w:val="Hyperlink"/>
          <w:rFonts w:asciiTheme="minorHAnsi" w:hAnsiTheme="minorHAnsi"/>
          <w:b/>
          <w:color w:val="auto"/>
          <w:sz w:val="22"/>
          <w:szCs w:val="22"/>
          <w:u w:val="none"/>
        </w:rPr>
        <w:t xml:space="preserve">, </w:t>
      </w:r>
      <w:hyperlink r:id="rId19" w:history="1">
        <w:r w:rsidR="006B44CB" w:rsidRPr="006B44CB">
          <w:rPr>
            <w:rStyle w:val="Hyperlink"/>
            <w:rFonts w:asciiTheme="minorHAnsi" w:hAnsiTheme="minorHAnsi"/>
            <w:b/>
            <w:sz w:val="22"/>
            <w:szCs w:val="22"/>
          </w:rPr>
          <w:t>bwindemuth@umaryland.edu</w:t>
        </w:r>
      </w:hyperlink>
    </w:p>
    <w:p w:rsidR="00D74FCF"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Partners and Affiliates:  </w:t>
      </w:r>
      <w:r w:rsidR="00BD299C">
        <w:rPr>
          <w:rFonts w:asciiTheme="minorHAnsi" w:hAnsiTheme="minorHAnsi" w:cs="Arial"/>
          <w:b/>
          <w:sz w:val="22"/>
          <w:szCs w:val="22"/>
        </w:rPr>
        <w:t>None</w:t>
      </w:r>
    </w:p>
    <w:p w:rsidR="00D74FCF" w:rsidRDefault="00FD2BBB" w:rsidP="00D74FCF">
      <w:pPr>
        <w:rPr>
          <w:rFonts w:asciiTheme="minorHAnsi" w:hAnsiTheme="minorHAnsi" w:cs="Arial"/>
          <w:sz w:val="22"/>
          <w:szCs w:val="22"/>
        </w:rPr>
      </w:pPr>
      <w:r>
        <w:rPr>
          <w:rFonts w:asciiTheme="minorHAnsi" w:hAnsiTheme="minorHAnsi" w:cs="Arial"/>
          <w:sz w:val="22"/>
          <w:szCs w:val="22"/>
        </w:rPr>
        <w:t>Th</w:t>
      </w:r>
      <w:r w:rsidR="00E91EEB">
        <w:rPr>
          <w:rFonts w:asciiTheme="minorHAnsi" w:hAnsiTheme="minorHAnsi" w:cs="Arial"/>
          <w:sz w:val="22"/>
          <w:szCs w:val="22"/>
        </w:rPr>
        <w:t>is creates a</w:t>
      </w:r>
      <w:r w:rsidR="00695A84">
        <w:rPr>
          <w:rFonts w:asciiTheme="minorHAnsi" w:hAnsiTheme="minorHAnsi" w:cs="Arial"/>
          <w:sz w:val="22"/>
          <w:szCs w:val="22"/>
        </w:rPr>
        <w:t xml:space="preserve"> streamlined process to allow for nurse practitioners holding an Adult, Geriatric, or </w:t>
      </w:r>
      <w:r w:rsidR="00EC302B">
        <w:rPr>
          <w:rFonts w:asciiTheme="minorHAnsi" w:hAnsiTheme="minorHAnsi" w:cs="Arial"/>
          <w:sz w:val="22"/>
          <w:szCs w:val="22"/>
        </w:rPr>
        <w:t>Acute</w:t>
      </w:r>
      <w:r w:rsidR="00695A84">
        <w:rPr>
          <w:rFonts w:asciiTheme="minorHAnsi" w:hAnsiTheme="minorHAnsi" w:cs="Arial"/>
          <w:sz w:val="22"/>
          <w:szCs w:val="22"/>
        </w:rPr>
        <w:t xml:space="preserve"> Care certification to qualify for the Adult and Gerontology Primary Care Nurse Practitioner (AGPCNP) certification exam and to </w:t>
      </w:r>
      <w:r w:rsidR="00EC302B">
        <w:rPr>
          <w:rFonts w:asciiTheme="minorHAnsi" w:hAnsiTheme="minorHAnsi" w:cs="Arial"/>
          <w:sz w:val="22"/>
          <w:szCs w:val="22"/>
        </w:rPr>
        <w:t>increase</w:t>
      </w:r>
      <w:r w:rsidR="00695A84">
        <w:rPr>
          <w:rFonts w:asciiTheme="minorHAnsi" w:hAnsiTheme="minorHAnsi" w:cs="Arial"/>
          <w:sz w:val="22"/>
          <w:szCs w:val="22"/>
        </w:rPr>
        <w:t xml:space="preserve"> the number of doctoral prepared AGPCNP by offering a post-doctoral certification in the AGPCNP specialty. In July of 2008 the APRN Consensus Work Group completed the Consensus Model for APRN Regulation. The unintended outcome of this change is that all </w:t>
      </w:r>
      <w:r w:rsidR="00EC302B">
        <w:rPr>
          <w:rFonts w:asciiTheme="minorHAnsi" w:hAnsiTheme="minorHAnsi" w:cs="Arial"/>
          <w:sz w:val="22"/>
          <w:szCs w:val="22"/>
        </w:rPr>
        <w:t>nationally</w:t>
      </w:r>
      <w:r w:rsidR="00695A84">
        <w:rPr>
          <w:rFonts w:asciiTheme="minorHAnsi" w:hAnsiTheme="minorHAnsi" w:cs="Arial"/>
          <w:sz w:val="22"/>
          <w:szCs w:val="22"/>
        </w:rPr>
        <w:t xml:space="preserve"> certified ANPSs a</w:t>
      </w:r>
      <w:r w:rsidR="00EC302B">
        <w:rPr>
          <w:rFonts w:asciiTheme="minorHAnsi" w:hAnsiTheme="minorHAnsi" w:cs="Arial"/>
          <w:sz w:val="22"/>
          <w:szCs w:val="22"/>
        </w:rPr>
        <w:t>nd GNPs currently hold a certif</w:t>
      </w:r>
      <w:r w:rsidR="00695A84">
        <w:rPr>
          <w:rFonts w:asciiTheme="minorHAnsi" w:hAnsiTheme="minorHAnsi" w:cs="Arial"/>
          <w:sz w:val="22"/>
          <w:szCs w:val="22"/>
        </w:rPr>
        <w:t>ic</w:t>
      </w:r>
      <w:r w:rsidR="00EC302B">
        <w:rPr>
          <w:rFonts w:asciiTheme="minorHAnsi" w:hAnsiTheme="minorHAnsi" w:cs="Arial"/>
          <w:sz w:val="22"/>
          <w:szCs w:val="22"/>
        </w:rPr>
        <w:t>ation</w:t>
      </w:r>
      <w:r w:rsidR="00695A84">
        <w:rPr>
          <w:rFonts w:asciiTheme="minorHAnsi" w:hAnsiTheme="minorHAnsi" w:cs="Arial"/>
          <w:sz w:val="22"/>
          <w:szCs w:val="22"/>
        </w:rPr>
        <w:t xml:space="preserve"> that is no longer being offered </w:t>
      </w:r>
      <w:r w:rsidR="00EC302B">
        <w:rPr>
          <w:rFonts w:asciiTheme="minorHAnsi" w:hAnsiTheme="minorHAnsi" w:cs="Arial"/>
          <w:sz w:val="22"/>
          <w:szCs w:val="22"/>
        </w:rPr>
        <w:t xml:space="preserve">placing </w:t>
      </w:r>
      <w:r w:rsidR="00695A84">
        <w:rPr>
          <w:rFonts w:asciiTheme="minorHAnsi" w:hAnsiTheme="minorHAnsi" w:cs="Arial"/>
          <w:sz w:val="22"/>
          <w:szCs w:val="22"/>
        </w:rPr>
        <w:t>t</w:t>
      </w:r>
      <w:r w:rsidR="00EC302B">
        <w:rPr>
          <w:rFonts w:asciiTheme="minorHAnsi" w:hAnsiTheme="minorHAnsi" w:cs="Arial"/>
          <w:sz w:val="22"/>
          <w:szCs w:val="22"/>
        </w:rPr>
        <w:t>h</w:t>
      </w:r>
      <w:r w:rsidR="00695A84">
        <w:rPr>
          <w:rFonts w:asciiTheme="minorHAnsi" w:hAnsiTheme="minorHAnsi" w:cs="Arial"/>
          <w:sz w:val="22"/>
          <w:szCs w:val="22"/>
        </w:rPr>
        <w:t>em at risk of losing their certification. These ANPs and GNPs were prepared at the master’s level and would complete a post-master’s DNP and the post-doctoral certificat</w:t>
      </w:r>
      <w:r w:rsidR="00E91EEB">
        <w:rPr>
          <w:rFonts w:asciiTheme="minorHAnsi" w:hAnsiTheme="minorHAnsi" w:cs="Arial"/>
          <w:sz w:val="22"/>
          <w:szCs w:val="22"/>
        </w:rPr>
        <w:t xml:space="preserve">e concurrently. </w:t>
      </w:r>
    </w:p>
    <w:p w:rsidR="00C3182F" w:rsidRDefault="00C3182F" w:rsidP="00D74FCF">
      <w:pPr>
        <w:rPr>
          <w:rFonts w:asciiTheme="minorHAnsi" w:hAnsiTheme="minorHAnsi" w:cs="Arial"/>
          <w:b/>
          <w:sz w:val="22"/>
          <w:szCs w:val="22"/>
        </w:rPr>
      </w:pP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NSP II </w:t>
      </w:r>
      <w:r w:rsidR="00D34DFB">
        <w:rPr>
          <w:rFonts w:asciiTheme="minorHAnsi" w:hAnsiTheme="minorHAnsi" w:cs="Arial"/>
          <w:b/>
          <w:sz w:val="22"/>
          <w:szCs w:val="22"/>
        </w:rPr>
        <w:t>20</w:t>
      </w:r>
      <w:r w:rsidR="00B274EC">
        <w:rPr>
          <w:rFonts w:asciiTheme="minorHAnsi" w:hAnsiTheme="minorHAnsi" w:cs="Arial"/>
          <w:b/>
          <w:sz w:val="22"/>
          <w:szCs w:val="22"/>
        </w:rPr>
        <w:t>-1</w:t>
      </w:r>
      <w:r w:rsidR="00183F43">
        <w:rPr>
          <w:rFonts w:asciiTheme="minorHAnsi" w:hAnsiTheme="minorHAnsi" w:cs="Arial"/>
          <w:b/>
          <w:sz w:val="22"/>
          <w:szCs w:val="22"/>
        </w:rPr>
        <w:t>2</w:t>
      </w:r>
      <w:r w:rsidR="00D34DFB">
        <w:rPr>
          <w:rFonts w:asciiTheme="minorHAnsi" w:hAnsiTheme="minorHAnsi" w:cs="Arial"/>
          <w:b/>
          <w:sz w:val="22"/>
          <w:szCs w:val="22"/>
        </w:rPr>
        <w:t>2</w:t>
      </w:r>
    </w:p>
    <w:p w:rsidR="00183F43" w:rsidRPr="00B45094" w:rsidRDefault="00183F43" w:rsidP="00183F43">
      <w:pPr>
        <w:rPr>
          <w:rFonts w:asciiTheme="minorHAnsi" w:hAnsiTheme="minorHAnsi" w:cs="Arial"/>
          <w:b/>
          <w:sz w:val="22"/>
          <w:szCs w:val="22"/>
        </w:rPr>
      </w:pPr>
      <w:r w:rsidRPr="00235227">
        <w:rPr>
          <w:rFonts w:asciiTheme="minorHAnsi" w:hAnsiTheme="minorHAnsi" w:cs="Arial"/>
          <w:b/>
          <w:sz w:val="22"/>
          <w:szCs w:val="22"/>
        </w:rPr>
        <w:t>University</w:t>
      </w:r>
      <w:r w:rsidR="00007283">
        <w:rPr>
          <w:rFonts w:asciiTheme="minorHAnsi" w:hAnsiTheme="minorHAnsi" w:cs="Arial"/>
          <w:b/>
          <w:sz w:val="22"/>
          <w:szCs w:val="22"/>
        </w:rPr>
        <w:t xml:space="preserve"> of Maryland</w:t>
      </w:r>
    </w:p>
    <w:p w:rsidR="00D34DFB" w:rsidRDefault="00D34DFB" w:rsidP="00D74FCF">
      <w:pPr>
        <w:rPr>
          <w:rFonts w:asciiTheme="minorHAnsi" w:hAnsiTheme="minorHAnsi" w:cs="Arial"/>
          <w:b/>
          <w:i/>
          <w:sz w:val="22"/>
          <w:szCs w:val="22"/>
        </w:rPr>
      </w:pPr>
      <w:r w:rsidRPr="00D34DFB">
        <w:rPr>
          <w:rFonts w:asciiTheme="minorHAnsi" w:hAnsiTheme="minorHAnsi" w:cs="Arial"/>
          <w:b/>
          <w:i/>
          <w:sz w:val="22"/>
          <w:szCs w:val="22"/>
        </w:rPr>
        <w:t>Substance Use and Addictions Program</w:t>
      </w:r>
    </w:p>
    <w:p w:rsidR="00717BFC" w:rsidRDefault="00717BFC" w:rsidP="00D74FCF">
      <w:pPr>
        <w:rPr>
          <w:rFonts w:asciiTheme="minorHAnsi" w:hAnsiTheme="minorHAnsi" w:cs="Arial"/>
          <w:b/>
          <w:sz w:val="22"/>
          <w:szCs w:val="22"/>
        </w:rPr>
      </w:pPr>
      <w:r>
        <w:rPr>
          <w:rFonts w:asciiTheme="minorHAnsi" w:hAnsiTheme="minorHAnsi" w:cs="Arial"/>
          <w:b/>
          <w:sz w:val="22"/>
          <w:szCs w:val="22"/>
        </w:rPr>
        <w:t>$</w:t>
      </w:r>
      <w:r w:rsidR="00452EDD" w:rsidRPr="00452EDD">
        <w:rPr>
          <w:rFonts w:asciiTheme="minorHAnsi" w:hAnsiTheme="minorHAnsi" w:cs="Arial"/>
          <w:b/>
          <w:sz w:val="22"/>
          <w:szCs w:val="22"/>
        </w:rPr>
        <w:t>137</w:t>
      </w:r>
      <w:r w:rsidR="00452EDD">
        <w:rPr>
          <w:rFonts w:asciiTheme="minorHAnsi" w:hAnsiTheme="minorHAnsi" w:cs="Arial"/>
          <w:b/>
          <w:sz w:val="22"/>
          <w:szCs w:val="22"/>
        </w:rPr>
        <w:t>,</w:t>
      </w:r>
      <w:r w:rsidR="00452EDD" w:rsidRPr="00452EDD">
        <w:rPr>
          <w:rFonts w:asciiTheme="minorHAnsi" w:hAnsiTheme="minorHAnsi" w:cs="Arial"/>
          <w:b/>
          <w:sz w:val="22"/>
          <w:szCs w:val="22"/>
        </w:rPr>
        <w:t>408</w:t>
      </w:r>
    </w:p>
    <w:p w:rsidR="00D74FCF" w:rsidRDefault="00D74FCF" w:rsidP="00D74FCF">
      <w:pPr>
        <w:rPr>
          <w:rFonts w:asciiTheme="minorHAnsi" w:hAnsiTheme="minorHAnsi"/>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D34DFB" w:rsidRPr="00D34DFB">
        <w:rPr>
          <w:rFonts w:asciiTheme="minorHAnsi" w:hAnsiTheme="minorHAnsi" w:cs="Arial"/>
          <w:b/>
          <w:sz w:val="22"/>
          <w:szCs w:val="22"/>
        </w:rPr>
        <w:t>Victoria Selby</w:t>
      </w:r>
      <w:r w:rsidR="00BC5146">
        <w:rPr>
          <w:rFonts w:asciiTheme="minorHAnsi" w:hAnsiTheme="minorHAnsi" w:cs="Arial"/>
          <w:b/>
          <w:sz w:val="22"/>
          <w:szCs w:val="22"/>
        </w:rPr>
        <w:t xml:space="preserve">, </w:t>
      </w:r>
      <w:hyperlink r:id="rId20" w:history="1">
        <w:r w:rsidR="00D34DFB" w:rsidRPr="00EE29C2">
          <w:rPr>
            <w:rStyle w:val="Hyperlink"/>
            <w:rFonts w:asciiTheme="minorHAnsi" w:hAnsiTheme="minorHAnsi"/>
            <w:b/>
            <w:sz w:val="22"/>
            <w:szCs w:val="22"/>
          </w:rPr>
          <w:t>vselby@umaryland.edu</w:t>
        </w:r>
      </w:hyperlink>
    </w:p>
    <w:p w:rsidR="00D74FCF" w:rsidRPr="00A33A9E" w:rsidRDefault="00D74FCF" w:rsidP="00D74FCF">
      <w:pPr>
        <w:rPr>
          <w:rFonts w:asciiTheme="minorHAnsi" w:hAnsiTheme="minorHAnsi" w:cs="Arial"/>
          <w:b/>
          <w:sz w:val="22"/>
          <w:szCs w:val="22"/>
        </w:rPr>
      </w:pPr>
      <w:r>
        <w:rPr>
          <w:rFonts w:asciiTheme="minorHAnsi" w:hAnsiTheme="minorHAnsi" w:cs="Arial"/>
          <w:b/>
          <w:sz w:val="22"/>
          <w:szCs w:val="22"/>
        </w:rPr>
        <w:t>Partners and Affiliates</w:t>
      </w:r>
      <w:r w:rsidR="00183F43">
        <w:rPr>
          <w:rFonts w:asciiTheme="minorHAnsi" w:hAnsiTheme="minorHAnsi" w:cs="Arial"/>
          <w:b/>
          <w:sz w:val="22"/>
          <w:szCs w:val="22"/>
        </w:rPr>
        <w:t xml:space="preserve">:  </w:t>
      </w:r>
      <w:r w:rsidR="00D34DFB">
        <w:rPr>
          <w:rFonts w:asciiTheme="minorHAnsi" w:hAnsiTheme="minorHAnsi" w:cs="Arial"/>
          <w:b/>
          <w:sz w:val="22"/>
          <w:szCs w:val="22"/>
        </w:rPr>
        <w:t>None</w:t>
      </w:r>
    </w:p>
    <w:p w:rsidR="00D74FCF" w:rsidRDefault="00DD7171" w:rsidP="00D74FCF">
      <w:pPr>
        <w:rPr>
          <w:rFonts w:asciiTheme="minorHAnsi" w:hAnsiTheme="minorHAnsi" w:cs="Arial"/>
          <w:sz w:val="22"/>
          <w:szCs w:val="22"/>
        </w:rPr>
      </w:pPr>
      <w:r>
        <w:rPr>
          <w:rFonts w:asciiTheme="minorHAnsi" w:hAnsiTheme="minorHAnsi" w:cs="Arial"/>
          <w:sz w:val="22"/>
          <w:szCs w:val="22"/>
        </w:rPr>
        <w:t>This planning project</w:t>
      </w:r>
      <w:r w:rsidR="00D34DFB">
        <w:rPr>
          <w:rFonts w:asciiTheme="minorHAnsi" w:hAnsiTheme="minorHAnsi" w:cs="Arial"/>
          <w:sz w:val="22"/>
          <w:szCs w:val="22"/>
        </w:rPr>
        <w:t xml:space="preserve"> aims to expand nurse education in substance use and addiction</w:t>
      </w:r>
      <w:r>
        <w:rPr>
          <w:rFonts w:asciiTheme="minorHAnsi" w:hAnsiTheme="minorHAnsi" w:cs="Arial"/>
          <w:sz w:val="22"/>
          <w:szCs w:val="22"/>
        </w:rPr>
        <w:t xml:space="preserve"> at a time when Maryland faces overrepresentation of drug overdose deaths and other deleterious outcomes</w:t>
      </w:r>
      <w:r w:rsidR="00D34DFB">
        <w:rPr>
          <w:rFonts w:asciiTheme="minorHAnsi" w:hAnsiTheme="minorHAnsi" w:cs="Arial"/>
          <w:sz w:val="22"/>
          <w:szCs w:val="22"/>
        </w:rPr>
        <w:t xml:space="preserve"> by 1) recognizing a focus area for undergraduate nursing students, particularly registered nurses (RNs) returning to complete the Bachelor of Science in Nursing (BSN), and 2) developing a post-baccalaureate certificate in addictions nursing. Strategies to address these goals include conducting a needs assessment to inform course development and enrollment trajectories; formation of an advisory board consisting of </w:t>
      </w:r>
      <w:r w:rsidR="00DB657B">
        <w:rPr>
          <w:rFonts w:asciiTheme="minorHAnsi" w:hAnsiTheme="minorHAnsi" w:cs="Arial"/>
          <w:sz w:val="22"/>
          <w:szCs w:val="22"/>
        </w:rPr>
        <w:t>stakeholders</w:t>
      </w:r>
      <w:r w:rsidR="00D34DFB">
        <w:rPr>
          <w:rFonts w:asciiTheme="minorHAnsi" w:hAnsiTheme="minorHAnsi" w:cs="Arial"/>
          <w:sz w:val="22"/>
          <w:szCs w:val="22"/>
        </w:rPr>
        <w:t xml:space="preserve"> and educators; develop a graduate-level addictions elective course; and develop a plan o</w:t>
      </w:r>
      <w:r w:rsidR="00970D7F">
        <w:rPr>
          <w:rFonts w:asciiTheme="minorHAnsi" w:hAnsiTheme="minorHAnsi" w:cs="Arial"/>
          <w:sz w:val="22"/>
          <w:szCs w:val="22"/>
        </w:rPr>
        <w:t>f</w:t>
      </w:r>
      <w:r w:rsidR="00D34DFB">
        <w:rPr>
          <w:rFonts w:asciiTheme="minorHAnsi" w:hAnsiTheme="minorHAnsi" w:cs="Arial"/>
          <w:sz w:val="22"/>
          <w:szCs w:val="22"/>
        </w:rPr>
        <w:t xml:space="preserve"> </w:t>
      </w:r>
      <w:r w:rsidR="00DB657B">
        <w:rPr>
          <w:rFonts w:asciiTheme="minorHAnsi" w:hAnsiTheme="minorHAnsi" w:cs="Arial"/>
          <w:sz w:val="22"/>
          <w:szCs w:val="22"/>
        </w:rPr>
        <w:t>study</w:t>
      </w:r>
      <w:r w:rsidR="00D34DFB">
        <w:rPr>
          <w:rFonts w:asciiTheme="minorHAnsi" w:hAnsiTheme="minorHAnsi" w:cs="Arial"/>
          <w:sz w:val="22"/>
          <w:szCs w:val="22"/>
        </w:rPr>
        <w:t xml:space="preserve"> and syllabi for an additional three graduate courses related to </w:t>
      </w:r>
      <w:r w:rsidR="00970D7F">
        <w:rPr>
          <w:rFonts w:asciiTheme="minorHAnsi" w:hAnsiTheme="minorHAnsi" w:cs="Arial"/>
          <w:sz w:val="22"/>
          <w:szCs w:val="22"/>
        </w:rPr>
        <w:t>addictions</w:t>
      </w:r>
      <w:r w:rsidR="00D34DFB">
        <w:rPr>
          <w:rFonts w:asciiTheme="minorHAnsi" w:hAnsiTheme="minorHAnsi" w:cs="Arial"/>
          <w:sz w:val="22"/>
          <w:szCs w:val="22"/>
        </w:rPr>
        <w:t xml:space="preserve"> that would complete a 12-credit certificate program</w:t>
      </w:r>
      <w:r>
        <w:rPr>
          <w:rFonts w:asciiTheme="minorHAnsi" w:hAnsiTheme="minorHAnsi" w:cs="Arial"/>
          <w:sz w:val="22"/>
          <w:szCs w:val="22"/>
        </w:rPr>
        <w:t>.</w:t>
      </w:r>
    </w:p>
    <w:p w:rsidR="00183F43" w:rsidRDefault="00183F43" w:rsidP="00D74FCF">
      <w:pPr>
        <w:rPr>
          <w:rFonts w:asciiTheme="minorHAnsi" w:hAnsiTheme="minorHAnsi" w:cs="Arial"/>
          <w:sz w:val="22"/>
          <w:szCs w:val="22"/>
        </w:rPr>
      </w:pP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NSP II-</w:t>
      </w:r>
      <w:r w:rsidR="00A86896">
        <w:rPr>
          <w:rFonts w:asciiTheme="minorHAnsi" w:hAnsiTheme="minorHAnsi" w:cs="Arial"/>
          <w:b/>
          <w:sz w:val="22"/>
          <w:szCs w:val="22"/>
        </w:rPr>
        <w:t>20</w:t>
      </w:r>
      <w:r w:rsidRPr="00A33A9E">
        <w:rPr>
          <w:rFonts w:asciiTheme="minorHAnsi" w:hAnsiTheme="minorHAnsi" w:cs="Arial"/>
          <w:b/>
          <w:sz w:val="22"/>
          <w:szCs w:val="22"/>
        </w:rPr>
        <w:t>-1</w:t>
      </w:r>
      <w:r w:rsidR="00626DB2">
        <w:rPr>
          <w:rFonts w:asciiTheme="minorHAnsi" w:hAnsiTheme="minorHAnsi" w:cs="Arial"/>
          <w:b/>
          <w:sz w:val="22"/>
          <w:szCs w:val="22"/>
        </w:rPr>
        <w:t>2</w:t>
      </w:r>
      <w:r w:rsidR="00A86896">
        <w:rPr>
          <w:rFonts w:asciiTheme="minorHAnsi" w:hAnsiTheme="minorHAnsi" w:cs="Arial"/>
          <w:b/>
          <w:sz w:val="22"/>
          <w:szCs w:val="22"/>
        </w:rPr>
        <w:t>3</w:t>
      </w:r>
    </w:p>
    <w:p w:rsidR="00183F43" w:rsidRPr="00B45094" w:rsidRDefault="00183F43" w:rsidP="00183F43">
      <w:pPr>
        <w:rPr>
          <w:rFonts w:asciiTheme="minorHAnsi" w:hAnsiTheme="minorHAnsi" w:cs="Arial"/>
          <w:b/>
          <w:sz w:val="22"/>
          <w:szCs w:val="22"/>
        </w:rPr>
      </w:pPr>
      <w:r w:rsidRPr="00235227">
        <w:rPr>
          <w:rFonts w:asciiTheme="minorHAnsi" w:hAnsiTheme="minorHAnsi" w:cs="Arial"/>
          <w:b/>
          <w:sz w:val="22"/>
          <w:szCs w:val="22"/>
        </w:rPr>
        <w:t>University</w:t>
      </w:r>
      <w:r w:rsidR="00007283">
        <w:rPr>
          <w:rFonts w:asciiTheme="minorHAnsi" w:hAnsiTheme="minorHAnsi" w:cs="Arial"/>
          <w:b/>
          <w:sz w:val="22"/>
          <w:szCs w:val="22"/>
        </w:rPr>
        <w:t xml:space="preserve"> of Maryland</w:t>
      </w:r>
    </w:p>
    <w:p w:rsidR="00A86896" w:rsidRDefault="00A86896" w:rsidP="00D74FCF">
      <w:pPr>
        <w:rPr>
          <w:rFonts w:asciiTheme="minorHAnsi" w:hAnsiTheme="minorHAnsi" w:cs="Arial"/>
          <w:b/>
          <w:i/>
          <w:sz w:val="22"/>
          <w:szCs w:val="22"/>
        </w:rPr>
      </w:pPr>
      <w:r w:rsidRPr="00A86896">
        <w:rPr>
          <w:rFonts w:asciiTheme="minorHAnsi" w:hAnsiTheme="minorHAnsi" w:cs="Arial"/>
          <w:b/>
          <w:i/>
          <w:sz w:val="22"/>
          <w:szCs w:val="22"/>
        </w:rPr>
        <w:t>Clinical Faculty Competency</w:t>
      </w:r>
    </w:p>
    <w:p w:rsidR="00452EDD" w:rsidRDefault="00452EDD" w:rsidP="00D74FCF">
      <w:pPr>
        <w:rPr>
          <w:rFonts w:asciiTheme="minorHAnsi" w:hAnsiTheme="minorHAnsi" w:cs="Arial"/>
          <w:b/>
          <w:sz w:val="22"/>
          <w:szCs w:val="22"/>
        </w:rPr>
      </w:pPr>
      <w:r>
        <w:rPr>
          <w:rFonts w:asciiTheme="minorHAnsi" w:hAnsiTheme="minorHAnsi" w:cs="Arial"/>
          <w:b/>
          <w:sz w:val="22"/>
          <w:szCs w:val="22"/>
        </w:rPr>
        <w:t>$</w:t>
      </w:r>
      <w:r w:rsidRPr="00452EDD">
        <w:rPr>
          <w:rFonts w:asciiTheme="minorHAnsi" w:hAnsiTheme="minorHAnsi" w:cs="Arial"/>
          <w:b/>
          <w:sz w:val="22"/>
          <w:szCs w:val="22"/>
        </w:rPr>
        <w:t>264</w:t>
      </w:r>
      <w:r>
        <w:rPr>
          <w:rFonts w:asciiTheme="minorHAnsi" w:hAnsiTheme="minorHAnsi" w:cs="Arial"/>
          <w:b/>
          <w:sz w:val="22"/>
          <w:szCs w:val="22"/>
        </w:rPr>
        <w:t>,</w:t>
      </w:r>
      <w:r w:rsidRPr="00452EDD">
        <w:rPr>
          <w:rFonts w:asciiTheme="minorHAnsi" w:hAnsiTheme="minorHAnsi" w:cs="Arial"/>
          <w:b/>
          <w:sz w:val="22"/>
          <w:szCs w:val="22"/>
        </w:rPr>
        <w:t>677</w:t>
      </w:r>
    </w:p>
    <w:p w:rsidR="00A86896"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Dr</w:t>
      </w:r>
      <w:r w:rsidR="00986A70">
        <w:rPr>
          <w:rFonts w:asciiTheme="minorHAnsi" w:hAnsiTheme="minorHAnsi" w:cs="Arial"/>
          <w:b/>
          <w:sz w:val="22"/>
          <w:szCs w:val="22"/>
        </w:rPr>
        <w:t xml:space="preserve">. </w:t>
      </w:r>
      <w:r w:rsidR="00A86896">
        <w:rPr>
          <w:rFonts w:asciiTheme="minorHAnsi" w:hAnsiTheme="minorHAnsi" w:cs="Arial"/>
          <w:b/>
          <w:sz w:val="22"/>
          <w:szCs w:val="22"/>
        </w:rPr>
        <w:t xml:space="preserve">Susan </w:t>
      </w:r>
      <w:proofErr w:type="spellStart"/>
      <w:r w:rsidR="00A86896">
        <w:rPr>
          <w:rFonts w:asciiTheme="minorHAnsi" w:hAnsiTheme="minorHAnsi" w:cs="Arial"/>
          <w:b/>
          <w:sz w:val="22"/>
          <w:szCs w:val="22"/>
        </w:rPr>
        <w:t>Bindon</w:t>
      </w:r>
      <w:proofErr w:type="spellEnd"/>
      <w:r w:rsidR="00183F43">
        <w:rPr>
          <w:rFonts w:asciiTheme="minorHAnsi" w:hAnsiTheme="minorHAnsi" w:cs="Arial"/>
          <w:b/>
          <w:sz w:val="22"/>
          <w:szCs w:val="22"/>
        </w:rPr>
        <w:t xml:space="preserve">, </w:t>
      </w:r>
      <w:hyperlink r:id="rId21" w:history="1">
        <w:r w:rsidR="00A86896" w:rsidRPr="00EE29C2">
          <w:rPr>
            <w:rStyle w:val="Hyperlink"/>
            <w:rFonts w:asciiTheme="minorHAnsi" w:hAnsiTheme="minorHAnsi" w:cs="Arial"/>
            <w:b/>
            <w:sz w:val="22"/>
            <w:szCs w:val="22"/>
          </w:rPr>
          <w:t>sbindon@umaryland.edu</w:t>
        </w:r>
      </w:hyperlink>
    </w:p>
    <w:p w:rsidR="00D74FCF"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Partners and Affiliates: </w:t>
      </w:r>
      <w:r w:rsidR="00A86896">
        <w:rPr>
          <w:rFonts w:asciiTheme="minorHAnsi" w:hAnsiTheme="minorHAnsi" w:cs="Arial"/>
          <w:b/>
          <w:sz w:val="22"/>
          <w:szCs w:val="22"/>
        </w:rPr>
        <w:t>None</w:t>
      </w:r>
    </w:p>
    <w:p w:rsidR="009F267D" w:rsidRDefault="00A86896" w:rsidP="00D74FCF">
      <w:pPr>
        <w:rPr>
          <w:rFonts w:asciiTheme="minorHAnsi" w:hAnsiTheme="minorHAnsi" w:cs="Arial"/>
          <w:sz w:val="22"/>
          <w:szCs w:val="22"/>
        </w:rPr>
      </w:pPr>
      <w:r>
        <w:rPr>
          <w:rFonts w:asciiTheme="minorHAnsi" w:hAnsiTheme="minorHAnsi" w:cs="Arial"/>
          <w:sz w:val="22"/>
          <w:szCs w:val="22"/>
        </w:rPr>
        <w:t>The project will increase the number of competent clinical nursing instructors by supporting new clinical faculty in Maryland’s pre-licensure programs</w:t>
      </w:r>
      <w:r w:rsidR="00073895">
        <w:rPr>
          <w:rFonts w:asciiTheme="minorHAnsi" w:hAnsiTheme="minorHAnsi" w:cs="Arial"/>
          <w:sz w:val="22"/>
          <w:szCs w:val="22"/>
        </w:rPr>
        <w:t xml:space="preserve">. </w:t>
      </w:r>
      <w:r>
        <w:rPr>
          <w:rFonts w:asciiTheme="minorHAnsi" w:hAnsiTheme="minorHAnsi" w:cs="Arial"/>
          <w:sz w:val="22"/>
          <w:szCs w:val="22"/>
        </w:rPr>
        <w:t xml:space="preserve">New evidence </w:t>
      </w:r>
      <w:r w:rsidR="00E76BFD">
        <w:rPr>
          <w:rFonts w:asciiTheme="minorHAnsi" w:hAnsiTheme="minorHAnsi" w:cs="Arial"/>
          <w:sz w:val="22"/>
          <w:szCs w:val="22"/>
        </w:rPr>
        <w:t xml:space="preserve">and resources </w:t>
      </w:r>
      <w:r>
        <w:rPr>
          <w:rFonts w:asciiTheme="minorHAnsi" w:hAnsiTheme="minorHAnsi" w:cs="Arial"/>
          <w:sz w:val="22"/>
          <w:szCs w:val="22"/>
        </w:rPr>
        <w:t xml:space="preserve">describe clinical </w:t>
      </w:r>
      <w:r w:rsidR="0077346D">
        <w:rPr>
          <w:rFonts w:asciiTheme="minorHAnsi" w:hAnsiTheme="minorHAnsi" w:cs="Arial"/>
          <w:sz w:val="22"/>
          <w:szCs w:val="22"/>
        </w:rPr>
        <w:t>educator</w:t>
      </w:r>
      <w:r>
        <w:rPr>
          <w:rFonts w:asciiTheme="minorHAnsi" w:hAnsiTheme="minorHAnsi" w:cs="Arial"/>
          <w:sz w:val="22"/>
          <w:szCs w:val="22"/>
        </w:rPr>
        <w:t xml:space="preserve"> competencies and strongly supports </w:t>
      </w:r>
      <w:r w:rsidR="0077346D">
        <w:rPr>
          <w:rFonts w:asciiTheme="minorHAnsi" w:hAnsiTheme="minorHAnsi" w:cs="Arial"/>
          <w:sz w:val="22"/>
          <w:szCs w:val="22"/>
        </w:rPr>
        <w:t>preparing</w:t>
      </w:r>
      <w:r>
        <w:rPr>
          <w:rFonts w:asciiTheme="minorHAnsi" w:hAnsiTheme="minorHAnsi" w:cs="Arial"/>
          <w:sz w:val="22"/>
          <w:szCs w:val="22"/>
        </w:rPr>
        <w:t xml:space="preserve"> clinical faculty to improve students’ learning experiences. Six</w:t>
      </w:r>
      <w:r w:rsidR="00E76BFD">
        <w:rPr>
          <w:rFonts w:asciiTheme="minorHAnsi" w:hAnsiTheme="minorHAnsi" w:cs="Arial"/>
          <w:sz w:val="22"/>
          <w:szCs w:val="22"/>
        </w:rPr>
        <w:t xml:space="preserve"> two-day</w:t>
      </w:r>
      <w:r>
        <w:rPr>
          <w:rFonts w:asciiTheme="minorHAnsi" w:hAnsiTheme="minorHAnsi" w:cs="Arial"/>
          <w:sz w:val="22"/>
          <w:szCs w:val="22"/>
        </w:rPr>
        <w:t xml:space="preserve"> faculty workshops </w:t>
      </w:r>
      <w:r w:rsidR="00E76BFD">
        <w:rPr>
          <w:rFonts w:asciiTheme="minorHAnsi" w:hAnsiTheme="minorHAnsi" w:cs="Arial"/>
          <w:sz w:val="22"/>
          <w:szCs w:val="22"/>
        </w:rPr>
        <w:t xml:space="preserve">(3 per year) </w:t>
      </w:r>
      <w:r>
        <w:rPr>
          <w:rFonts w:asciiTheme="minorHAnsi" w:hAnsiTheme="minorHAnsi" w:cs="Arial"/>
          <w:sz w:val="22"/>
          <w:szCs w:val="22"/>
        </w:rPr>
        <w:t xml:space="preserve">and national certification exam support will be offered during the </w:t>
      </w:r>
      <w:r w:rsidR="0077346D">
        <w:rPr>
          <w:rFonts w:asciiTheme="minorHAnsi" w:hAnsiTheme="minorHAnsi" w:cs="Arial"/>
          <w:sz w:val="22"/>
          <w:szCs w:val="22"/>
        </w:rPr>
        <w:t>grant</w:t>
      </w:r>
      <w:r>
        <w:rPr>
          <w:rFonts w:asciiTheme="minorHAnsi" w:hAnsiTheme="minorHAnsi" w:cs="Arial"/>
          <w:sz w:val="22"/>
          <w:szCs w:val="22"/>
        </w:rPr>
        <w:t xml:space="preserve"> period. Expected outcomes will </w:t>
      </w:r>
      <w:r w:rsidR="0077346D">
        <w:rPr>
          <w:rFonts w:asciiTheme="minorHAnsi" w:hAnsiTheme="minorHAnsi" w:cs="Arial"/>
          <w:sz w:val="22"/>
          <w:szCs w:val="22"/>
        </w:rPr>
        <w:t>include</w:t>
      </w:r>
      <w:r>
        <w:rPr>
          <w:rFonts w:asciiTheme="minorHAnsi" w:hAnsiTheme="minorHAnsi" w:cs="Arial"/>
          <w:sz w:val="22"/>
          <w:szCs w:val="22"/>
        </w:rPr>
        <w:t xml:space="preserve"> </w:t>
      </w:r>
      <w:r w:rsidR="0077346D">
        <w:rPr>
          <w:rFonts w:asciiTheme="minorHAnsi" w:hAnsiTheme="minorHAnsi" w:cs="Arial"/>
          <w:sz w:val="22"/>
          <w:szCs w:val="22"/>
        </w:rPr>
        <w:t>preparation</w:t>
      </w:r>
      <w:r>
        <w:rPr>
          <w:rFonts w:asciiTheme="minorHAnsi" w:hAnsiTheme="minorHAnsi" w:cs="Arial"/>
          <w:sz w:val="22"/>
          <w:szCs w:val="22"/>
        </w:rPr>
        <w:t xml:space="preserve"> of 240 clinical instructors with certification support for up to 84</w:t>
      </w:r>
      <w:r w:rsidR="00E76BFD">
        <w:rPr>
          <w:rFonts w:asciiTheme="minorHAnsi" w:hAnsiTheme="minorHAnsi" w:cs="Arial"/>
          <w:sz w:val="22"/>
          <w:szCs w:val="22"/>
        </w:rPr>
        <w:t xml:space="preserve"> participants</w:t>
      </w:r>
      <w:r>
        <w:rPr>
          <w:rFonts w:asciiTheme="minorHAnsi" w:hAnsiTheme="minorHAnsi" w:cs="Arial"/>
          <w:sz w:val="22"/>
          <w:szCs w:val="22"/>
        </w:rPr>
        <w:t xml:space="preserve">. </w:t>
      </w:r>
    </w:p>
    <w:p w:rsidR="00073895" w:rsidRDefault="00073895" w:rsidP="00D74FCF">
      <w:pPr>
        <w:rPr>
          <w:rFonts w:asciiTheme="minorHAnsi" w:hAnsiTheme="minorHAnsi" w:cs="Arial"/>
          <w:sz w:val="22"/>
          <w:szCs w:val="22"/>
        </w:rPr>
      </w:pPr>
    </w:p>
    <w:p w:rsidR="00C3182F" w:rsidRDefault="00C3182F">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D74FCF" w:rsidRPr="00F030C4" w:rsidRDefault="00D74FCF" w:rsidP="00D74FCF">
      <w:pPr>
        <w:rPr>
          <w:rFonts w:asciiTheme="minorHAnsi" w:hAnsiTheme="minorHAnsi" w:cs="Arial"/>
          <w:b/>
          <w:sz w:val="22"/>
          <w:szCs w:val="22"/>
        </w:rPr>
      </w:pPr>
      <w:r w:rsidRPr="00F030C4">
        <w:rPr>
          <w:rFonts w:asciiTheme="minorHAnsi" w:hAnsiTheme="minorHAnsi" w:cs="Arial"/>
          <w:b/>
          <w:sz w:val="22"/>
          <w:szCs w:val="22"/>
        </w:rPr>
        <w:lastRenderedPageBreak/>
        <w:t>NSP II-</w:t>
      </w:r>
      <w:r w:rsidR="00A86896">
        <w:rPr>
          <w:rFonts w:asciiTheme="minorHAnsi" w:hAnsiTheme="minorHAnsi" w:cs="Arial"/>
          <w:b/>
          <w:sz w:val="22"/>
          <w:szCs w:val="22"/>
        </w:rPr>
        <w:t>20</w:t>
      </w:r>
      <w:r w:rsidR="00B274EC">
        <w:rPr>
          <w:rFonts w:asciiTheme="minorHAnsi" w:hAnsiTheme="minorHAnsi" w:cs="Arial"/>
          <w:b/>
          <w:sz w:val="22"/>
          <w:szCs w:val="22"/>
        </w:rPr>
        <w:t>-1</w:t>
      </w:r>
      <w:r w:rsidR="00183F43">
        <w:rPr>
          <w:rFonts w:asciiTheme="minorHAnsi" w:hAnsiTheme="minorHAnsi" w:cs="Arial"/>
          <w:b/>
          <w:sz w:val="22"/>
          <w:szCs w:val="22"/>
        </w:rPr>
        <w:t>2</w:t>
      </w:r>
      <w:r w:rsidR="00A86896">
        <w:rPr>
          <w:rFonts w:asciiTheme="minorHAnsi" w:hAnsiTheme="minorHAnsi" w:cs="Arial"/>
          <w:b/>
          <w:sz w:val="22"/>
          <w:szCs w:val="22"/>
        </w:rPr>
        <w:t>5</w:t>
      </w:r>
    </w:p>
    <w:p w:rsidR="00007283" w:rsidRDefault="00A86896" w:rsidP="00D74FCF">
      <w:pPr>
        <w:rPr>
          <w:rFonts w:asciiTheme="minorHAnsi" w:hAnsiTheme="minorHAnsi" w:cs="Arial"/>
          <w:b/>
          <w:sz w:val="22"/>
          <w:szCs w:val="22"/>
        </w:rPr>
      </w:pPr>
      <w:r>
        <w:rPr>
          <w:rFonts w:asciiTheme="minorHAnsi" w:hAnsiTheme="minorHAnsi" w:cs="Arial"/>
          <w:b/>
          <w:sz w:val="22"/>
          <w:szCs w:val="22"/>
        </w:rPr>
        <w:t>University of Maryland</w:t>
      </w:r>
    </w:p>
    <w:p w:rsidR="00183F43" w:rsidRDefault="00A86896" w:rsidP="00D74FCF">
      <w:pPr>
        <w:rPr>
          <w:rFonts w:asciiTheme="minorHAnsi" w:hAnsiTheme="minorHAnsi" w:cs="Arial"/>
          <w:b/>
          <w:i/>
          <w:sz w:val="22"/>
          <w:szCs w:val="22"/>
        </w:rPr>
      </w:pPr>
      <w:r>
        <w:rPr>
          <w:rFonts w:asciiTheme="minorHAnsi" w:hAnsiTheme="minorHAnsi" w:cs="Arial"/>
          <w:b/>
          <w:i/>
          <w:sz w:val="22"/>
          <w:szCs w:val="22"/>
        </w:rPr>
        <w:t>Maryland Nursing Workforce Center continuation</w:t>
      </w:r>
    </w:p>
    <w:p w:rsidR="00452EDD" w:rsidRDefault="00452EDD" w:rsidP="00D74FCF">
      <w:pPr>
        <w:rPr>
          <w:rFonts w:asciiTheme="minorHAnsi" w:hAnsiTheme="minorHAnsi" w:cs="Arial"/>
          <w:b/>
          <w:sz w:val="22"/>
          <w:szCs w:val="22"/>
        </w:rPr>
      </w:pPr>
      <w:r>
        <w:rPr>
          <w:rFonts w:asciiTheme="minorHAnsi" w:hAnsiTheme="minorHAnsi" w:cs="Arial"/>
          <w:b/>
          <w:sz w:val="22"/>
          <w:szCs w:val="22"/>
        </w:rPr>
        <w:t>$</w:t>
      </w:r>
      <w:r w:rsidRPr="00452EDD">
        <w:rPr>
          <w:rFonts w:asciiTheme="minorHAnsi" w:hAnsiTheme="minorHAnsi" w:cs="Arial"/>
          <w:b/>
          <w:sz w:val="22"/>
          <w:szCs w:val="22"/>
        </w:rPr>
        <w:t>1</w:t>
      </w:r>
      <w:r>
        <w:rPr>
          <w:rFonts w:asciiTheme="minorHAnsi" w:hAnsiTheme="minorHAnsi" w:cs="Arial"/>
          <w:b/>
          <w:sz w:val="22"/>
          <w:szCs w:val="22"/>
        </w:rPr>
        <w:t>,</w:t>
      </w:r>
      <w:r w:rsidRPr="00452EDD">
        <w:rPr>
          <w:rFonts w:asciiTheme="minorHAnsi" w:hAnsiTheme="minorHAnsi" w:cs="Arial"/>
          <w:b/>
          <w:sz w:val="22"/>
          <w:szCs w:val="22"/>
        </w:rPr>
        <w:t>912</w:t>
      </w:r>
      <w:r>
        <w:rPr>
          <w:rFonts w:asciiTheme="minorHAnsi" w:hAnsiTheme="minorHAnsi" w:cs="Arial"/>
          <w:b/>
          <w:sz w:val="22"/>
          <w:szCs w:val="22"/>
        </w:rPr>
        <w:t>,</w:t>
      </w:r>
      <w:r w:rsidRPr="00452EDD">
        <w:rPr>
          <w:rFonts w:asciiTheme="minorHAnsi" w:hAnsiTheme="minorHAnsi" w:cs="Arial"/>
          <w:b/>
          <w:sz w:val="22"/>
          <w:szCs w:val="22"/>
        </w:rPr>
        <w:t>767</w:t>
      </w:r>
    </w:p>
    <w:p w:rsidR="00A86896" w:rsidRDefault="00D74FCF" w:rsidP="00D74FCF">
      <w:pPr>
        <w:rPr>
          <w:rFonts w:asciiTheme="minorHAnsi" w:hAnsiTheme="minorHAnsi" w:cs="Arial"/>
          <w:b/>
          <w:sz w:val="22"/>
          <w:szCs w:val="22"/>
        </w:rPr>
      </w:pPr>
      <w:r w:rsidRPr="00183F43">
        <w:rPr>
          <w:rFonts w:asciiTheme="minorHAnsi" w:hAnsiTheme="minorHAnsi" w:cs="Arial"/>
          <w:b/>
          <w:sz w:val="22"/>
          <w:szCs w:val="22"/>
        </w:rPr>
        <w:t xml:space="preserve">Project Director:  Dr. </w:t>
      </w:r>
      <w:r w:rsidR="00A86896">
        <w:rPr>
          <w:rFonts w:asciiTheme="minorHAnsi" w:hAnsiTheme="minorHAnsi" w:cs="Arial"/>
          <w:b/>
          <w:sz w:val="22"/>
          <w:szCs w:val="22"/>
        </w:rPr>
        <w:t>Rebecca Wiseman</w:t>
      </w:r>
      <w:r w:rsidR="00986A70">
        <w:rPr>
          <w:rFonts w:asciiTheme="minorHAnsi" w:hAnsiTheme="minorHAnsi" w:cs="Arial"/>
          <w:b/>
          <w:sz w:val="22"/>
          <w:szCs w:val="22"/>
        </w:rPr>
        <w:t xml:space="preserve">, </w:t>
      </w:r>
      <w:hyperlink r:id="rId22" w:history="1">
        <w:r w:rsidR="00A86896" w:rsidRPr="00EE29C2">
          <w:rPr>
            <w:rStyle w:val="Hyperlink"/>
            <w:rFonts w:asciiTheme="minorHAnsi" w:hAnsiTheme="minorHAnsi" w:cs="Arial"/>
            <w:b/>
            <w:sz w:val="22"/>
            <w:szCs w:val="22"/>
          </w:rPr>
          <w:t>wiseman@umaryland.gov</w:t>
        </w:r>
      </w:hyperlink>
    </w:p>
    <w:p w:rsidR="00130D7E" w:rsidRDefault="00D74FCF" w:rsidP="00D74FCF">
      <w:pPr>
        <w:rPr>
          <w:rFonts w:asciiTheme="minorHAnsi" w:hAnsiTheme="minorHAnsi" w:cs="Arial"/>
          <w:b/>
          <w:sz w:val="22"/>
          <w:szCs w:val="22"/>
        </w:rPr>
      </w:pPr>
      <w:r w:rsidRPr="00183F43">
        <w:rPr>
          <w:rFonts w:asciiTheme="minorHAnsi" w:hAnsiTheme="minorHAnsi" w:cs="Arial"/>
          <w:b/>
          <w:sz w:val="22"/>
          <w:szCs w:val="22"/>
        </w:rPr>
        <w:t xml:space="preserve">Partners and Affiliates: </w:t>
      </w:r>
      <w:r w:rsidR="00AC78B4">
        <w:rPr>
          <w:rFonts w:asciiTheme="minorHAnsi" w:hAnsiTheme="minorHAnsi" w:cs="Arial"/>
          <w:b/>
          <w:sz w:val="22"/>
          <w:szCs w:val="22"/>
        </w:rPr>
        <w:t xml:space="preserve"> </w:t>
      </w:r>
      <w:r w:rsidR="005715C3">
        <w:rPr>
          <w:rFonts w:asciiTheme="minorHAnsi" w:hAnsiTheme="minorHAnsi" w:cs="Arial"/>
          <w:b/>
          <w:sz w:val="22"/>
          <w:szCs w:val="22"/>
        </w:rPr>
        <w:t>None</w:t>
      </w:r>
    </w:p>
    <w:p w:rsidR="00D74FCF" w:rsidRDefault="005715C3" w:rsidP="00D74FCF">
      <w:pPr>
        <w:rPr>
          <w:rFonts w:asciiTheme="minorHAnsi" w:hAnsiTheme="minorHAnsi" w:cs="Arial"/>
          <w:sz w:val="22"/>
          <w:szCs w:val="22"/>
        </w:rPr>
      </w:pPr>
      <w:r>
        <w:rPr>
          <w:rFonts w:asciiTheme="minorHAnsi" w:hAnsiTheme="minorHAnsi" w:cs="Arial"/>
          <w:sz w:val="22"/>
          <w:szCs w:val="22"/>
        </w:rPr>
        <w:t>This grant will continue the work of the Maryland Nursing Workforce Center (MNWC) at the University of Maryland School of Nursing. The MNWC was established as a formal center at UMSON in the fall of 2018. The primary goal of the MNWC is to provide access to data and assist with the analysis of nursing workforce data. An Advisory Committee composed of key stakeholders has been convened and priorities for workforce</w:t>
      </w:r>
      <w:r w:rsidR="00DD7171">
        <w:rPr>
          <w:rFonts w:asciiTheme="minorHAnsi" w:hAnsiTheme="minorHAnsi" w:cs="Arial"/>
          <w:sz w:val="22"/>
          <w:szCs w:val="22"/>
        </w:rPr>
        <w:t xml:space="preserve"> issues </w:t>
      </w:r>
      <w:r>
        <w:rPr>
          <w:rFonts w:asciiTheme="minorHAnsi" w:hAnsiTheme="minorHAnsi" w:cs="Arial"/>
          <w:sz w:val="22"/>
          <w:szCs w:val="22"/>
        </w:rPr>
        <w:t>established.</w:t>
      </w:r>
      <w:r w:rsidR="00DD7171">
        <w:rPr>
          <w:rFonts w:asciiTheme="minorHAnsi" w:hAnsiTheme="minorHAnsi" w:cs="Arial"/>
          <w:sz w:val="22"/>
          <w:szCs w:val="22"/>
        </w:rPr>
        <w:t xml:space="preserve"> This center will represent Maryland with the National Forum of State Nursing Workforce Centers.</w:t>
      </w:r>
    </w:p>
    <w:p w:rsidR="00A86896" w:rsidRDefault="00A86896" w:rsidP="00D74FCF">
      <w:pPr>
        <w:rPr>
          <w:rFonts w:asciiTheme="minorHAnsi" w:hAnsiTheme="minorHAnsi" w:cs="Arial"/>
          <w:sz w:val="22"/>
          <w:szCs w:val="22"/>
        </w:rPr>
      </w:pPr>
    </w:p>
    <w:p w:rsidR="00A86896" w:rsidRPr="00F030C4" w:rsidRDefault="00A86896" w:rsidP="00A86896">
      <w:pPr>
        <w:rPr>
          <w:rFonts w:asciiTheme="minorHAnsi" w:hAnsiTheme="minorHAnsi" w:cs="Arial"/>
          <w:b/>
          <w:sz w:val="22"/>
          <w:szCs w:val="22"/>
        </w:rPr>
      </w:pPr>
      <w:r w:rsidRPr="00F030C4">
        <w:rPr>
          <w:rFonts w:asciiTheme="minorHAnsi" w:hAnsiTheme="minorHAnsi" w:cs="Arial"/>
          <w:b/>
          <w:sz w:val="22"/>
          <w:szCs w:val="22"/>
        </w:rPr>
        <w:t>NSP II-</w:t>
      </w:r>
      <w:r>
        <w:rPr>
          <w:rFonts w:asciiTheme="minorHAnsi" w:hAnsiTheme="minorHAnsi" w:cs="Arial"/>
          <w:b/>
          <w:sz w:val="22"/>
          <w:szCs w:val="22"/>
        </w:rPr>
        <w:t>20-126</w:t>
      </w:r>
    </w:p>
    <w:p w:rsidR="00A86896" w:rsidRDefault="00A86896" w:rsidP="00A86896">
      <w:pPr>
        <w:rPr>
          <w:rFonts w:asciiTheme="minorHAnsi" w:hAnsiTheme="minorHAnsi" w:cs="Arial"/>
          <w:b/>
          <w:sz w:val="22"/>
          <w:szCs w:val="22"/>
        </w:rPr>
      </w:pPr>
      <w:r>
        <w:rPr>
          <w:rFonts w:asciiTheme="minorHAnsi" w:hAnsiTheme="minorHAnsi" w:cs="Arial"/>
          <w:b/>
          <w:sz w:val="22"/>
          <w:szCs w:val="22"/>
        </w:rPr>
        <w:t>Montgomery College</w:t>
      </w:r>
    </w:p>
    <w:p w:rsidR="00A86896" w:rsidRDefault="00D26B32" w:rsidP="00A86896">
      <w:pPr>
        <w:rPr>
          <w:rFonts w:asciiTheme="minorHAnsi" w:hAnsiTheme="minorHAnsi" w:cs="Arial"/>
          <w:b/>
          <w:i/>
          <w:sz w:val="22"/>
          <w:szCs w:val="22"/>
        </w:rPr>
      </w:pPr>
      <w:r w:rsidRPr="00D26B32">
        <w:rPr>
          <w:rFonts w:asciiTheme="minorHAnsi" w:hAnsiTheme="minorHAnsi" w:cs="Arial"/>
          <w:b/>
          <w:i/>
          <w:sz w:val="22"/>
          <w:szCs w:val="22"/>
        </w:rPr>
        <w:t>MCSRC PYXIS/Electronic Medical Records Resource</w:t>
      </w:r>
    </w:p>
    <w:p w:rsidR="00452EDD" w:rsidRDefault="00452EDD" w:rsidP="00A86896">
      <w:pPr>
        <w:rPr>
          <w:rFonts w:asciiTheme="minorHAnsi" w:hAnsiTheme="minorHAnsi" w:cs="Arial"/>
          <w:b/>
          <w:sz w:val="22"/>
          <w:szCs w:val="22"/>
        </w:rPr>
      </w:pPr>
      <w:r>
        <w:rPr>
          <w:rFonts w:asciiTheme="minorHAnsi" w:hAnsiTheme="minorHAnsi" w:cs="Arial"/>
          <w:b/>
          <w:sz w:val="22"/>
          <w:szCs w:val="22"/>
        </w:rPr>
        <w:t>$</w:t>
      </w:r>
      <w:r w:rsidRPr="00452EDD">
        <w:rPr>
          <w:rFonts w:asciiTheme="minorHAnsi" w:hAnsiTheme="minorHAnsi" w:cs="Arial"/>
          <w:b/>
          <w:sz w:val="22"/>
          <w:szCs w:val="22"/>
        </w:rPr>
        <w:t>1</w:t>
      </w:r>
      <w:r>
        <w:rPr>
          <w:rFonts w:asciiTheme="minorHAnsi" w:hAnsiTheme="minorHAnsi" w:cs="Arial"/>
          <w:b/>
          <w:sz w:val="22"/>
          <w:szCs w:val="22"/>
        </w:rPr>
        <w:t>,</w:t>
      </w:r>
      <w:r w:rsidRPr="00452EDD">
        <w:rPr>
          <w:rFonts w:asciiTheme="minorHAnsi" w:hAnsiTheme="minorHAnsi" w:cs="Arial"/>
          <w:b/>
          <w:sz w:val="22"/>
          <w:szCs w:val="22"/>
        </w:rPr>
        <w:t>475</w:t>
      </w:r>
      <w:r>
        <w:rPr>
          <w:rFonts w:asciiTheme="minorHAnsi" w:hAnsiTheme="minorHAnsi" w:cs="Arial"/>
          <w:b/>
          <w:sz w:val="22"/>
          <w:szCs w:val="22"/>
        </w:rPr>
        <w:t>,</w:t>
      </w:r>
      <w:r w:rsidRPr="00452EDD">
        <w:rPr>
          <w:rFonts w:asciiTheme="minorHAnsi" w:hAnsiTheme="minorHAnsi" w:cs="Arial"/>
          <w:b/>
          <w:sz w:val="22"/>
          <w:szCs w:val="22"/>
        </w:rPr>
        <w:t>525</w:t>
      </w:r>
    </w:p>
    <w:p w:rsidR="00D26B32" w:rsidRDefault="00A86896" w:rsidP="00A86896">
      <w:pPr>
        <w:rPr>
          <w:rFonts w:asciiTheme="minorHAnsi" w:hAnsiTheme="minorHAnsi" w:cs="Arial"/>
          <w:b/>
          <w:sz w:val="22"/>
          <w:szCs w:val="22"/>
        </w:rPr>
      </w:pPr>
      <w:r w:rsidRPr="00183F43">
        <w:rPr>
          <w:rFonts w:asciiTheme="minorHAnsi" w:hAnsiTheme="minorHAnsi" w:cs="Arial"/>
          <w:b/>
          <w:sz w:val="22"/>
          <w:szCs w:val="22"/>
        </w:rPr>
        <w:t xml:space="preserve">Project Director:  Dr. </w:t>
      </w:r>
      <w:r w:rsidR="00D26B32">
        <w:rPr>
          <w:rFonts w:asciiTheme="minorHAnsi" w:hAnsiTheme="minorHAnsi" w:cs="Arial"/>
          <w:b/>
          <w:sz w:val="22"/>
          <w:szCs w:val="22"/>
        </w:rPr>
        <w:t>Monique Davis</w:t>
      </w:r>
      <w:r>
        <w:rPr>
          <w:rFonts w:asciiTheme="minorHAnsi" w:hAnsiTheme="minorHAnsi" w:cs="Arial"/>
          <w:b/>
          <w:sz w:val="22"/>
          <w:szCs w:val="22"/>
        </w:rPr>
        <w:t xml:space="preserve">, </w:t>
      </w:r>
      <w:hyperlink r:id="rId23" w:history="1">
        <w:r w:rsidR="00D26B32" w:rsidRPr="00EE29C2">
          <w:rPr>
            <w:rStyle w:val="Hyperlink"/>
            <w:rFonts w:asciiTheme="minorHAnsi" w:hAnsiTheme="minorHAnsi" w:cs="Arial"/>
            <w:b/>
            <w:sz w:val="22"/>
            <w:szCs w:val="22"/>
          </w:rPr>
          <w:t>monique.davis@montgomerycollege.edu</w:t>
        </w:r>
      </w:hyperlink>
    </w:p>
    <w:p w:rsidR="00A86896" w:rsidRDefault="00A86896" w:rsidP="00A86896">
      <w:pPr>
        <w:rPr>
          <w:rFonts w:asciiTheme="minorHAnsi" w:hAnsiTheme="minorHAnsi" w:cs="Arial"/>
          <w:b/>
          <w:sz w:val="22"/>
          <w:szCs w:val="22"/>
        </w:rPr>
      </w:pPr>
      <w:r w:rsidRPr="00183F43">
        <w:rPr>
          <w:rFonts w:asciiTheme="minorHAnsi" w:hAnsiTheme="minorHAnsi" w:cs="Arial"/>
          <w:b/>
          <w:sz w:val="22"/>
          <w:szCs w:val="22"/>
        </w:rPr>
        <w:t xml:space="preserve">Partners and Affiliates: </w:t>
      </w:r>
      <w:r>
        <w:rPr>
          <w:rFonts w:asciiTheme="minorHAnsi" w:hAnsiTheme="minorHAnsi" w:cs="Arial"/>
          <w:b/>
          <w:sz w:val="22"/>
          <w:szCs w:val="22"/>
        </w:rPr>
        <w:t xml:space="preserve"> </w:t>
      </w:r>
      <w:r w:rsidR="00D26B32">
        <w:rPr>
          <w:rFonts w:asciiTheme="minorHAnsi" w:hAnsiTheme="minorHAnsi" w:cs="Arial"/>
          <w:b/>
          <w:sz w:val="22"/>
          <w:szCs w:val="22"/>
        </w:rPr>
        <w:t>None</w:t>
      </w:r>
    </w:p>
    <w:p w:rsidR="00A86896" w:rsidRPr="00A33A9E" w:rsidRDefault="00D26B32" w:rsidP="00A86896">
      <w:pPr>
        <w:rPr>
          <w:rFonts w:asciiTheme="minorHAnsi" w:hAnsiTheme="minorHAnsi" w:cs="Arial"/>
          <w:b/>
          <w:i/>
          <w:sz w:val="22"/>
          <w:szCs w:val="22"/>
        </w:rPr>
      </w:pPr>
      <w:r>
        <w:rPr>
          <w:rFonts w:asciiTheme="minorHAnsi" w:hAnsiTheme="minorHAnsi" w:cs="Arial"/>
          <w:sz w:val="22"/>
          <w:szCs w:val="22"/>
        </w:rPr>
        <w:t>The Maryland Clinical Simulation Resource Consortium (MCSRC) Pyxis/Electronic Medical Resource (EMR) grant is a product of overwhelming identified continuation of need, discussed at Maryland Nursing Deans/Directors group meeting. The grant will support Maryland pre-licensure nursing schools by providing Pyxis and/or EMR capability in their simulation centers, having a direct effect on student learning through increased fidelity during simulation experiences. There is also support to develop a</w:t>
      </w:r>
      <w:r w:rsidR="00DD7171">
        <w:rPr>
          <w:rFonts w:asciiTheme="minorHAnsi" w:hAnsiTheme="minorHAnsi" w:cs="Arial"/>
          <w:sz w:val="22"/>
          <w:szCs w:val="22"/>
        </w:rPr>
        <w:t xml:space="preserve"> uniform</w:t>
      </w:r>
      <w:r>
        <w:rPr>
          <w:rFonts w:asciiTheme="minorHAnsi" w:hAnsiTheme="minorHAnsi" w:cs="Arial"/>
          <w:sz w:val="22"/>
          <w:szCs w:val="22"/>
        </w:rPr>
        <w:t xml:space="preserve"> template for hospital orientation developed by faculty and hospital-based educators.</w:t>
      </w:r>
    </w:p>
    <w:p w:rsidR="00A86896" w:rsidRPr="00A33A9E" w:rsidRDefault="00A86896" w:rsidP="00D74FCF">
      <w:pPr>
        <w:rPr>
          <w:rFonts w:asciiTheme="minorHAnsi" w:hAnsiTheme="minorHAnsi" w:cs="Arial"/>
          <w:b/>
          <w:i/>
          <w:sz w:val="22"/>
          <w:szCs w:val="22"/>
        </w:rPr>
      </w:pPr>
    </w:p>
    <w:sectPr w:rsidR="00A86896" w:rsidRPr="00A33A9E" w:rsidSect="00C3182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3443"/>
    <w:multiLevelType w:val="hybridMultilevel"/>
    <w:tmpl w:val="A6AE0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510992"/>
    <w:multiLevelType w:val="hybridMultilevel"/>
    <w:tmpl w:val="D1C4F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51942"/>
    <w:multiLevelType w:val="hybridMultilevel"/>
    <w:tmpl w:val="3CF26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8D4FA8"/>
    <w:multiLevelType w:val="hybridMultilevel"/>
    <w:tmpl w:val="32C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F7B74"/>
    <w:multiLevelType w:val="hybridMultilevel"/>
    <w:tmpl w:val="45308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003865"/>
    <w:rsid w:val="000055F7"/>
    <w:rsid w:val="00007283"/>
    <w:rsid w:val="00007698"/>
    <w:rsid w:val="00007E44"/>
    <w:rsid w:val="00011614"/>
    <w:rsid w:val="000229CA"/>
    <w:rsid w:val="00025600"/>
    <w:rsid w:val="00050E53"/>
    <w:rsid w:val="00073895"/>
    <w:rsid w:val="00082682"/>
    <w:rsid w:val="00084800"/>
    <w:rsid w:val="0009308D"/>
    <w:rsid w:val="00094AE9"/>
    <w:rsid w:val="000A256C"/>
    <w:rsid w:val="000B6699"/>
    <w:rsid w:val="000C7ECC"/>
    <w:rsid w:val="000D22CA"/>
    <w:rsid w:val="000D41FD"/>
    <w:rsid w:val="001266A8"/>
    <w:rsid w:val="00130D7E"/>
    <w:rsid w:val="00145F1D"/>
    <w:rsid w:val="00151E49"/>
    <w:rsid w:val="001571A2"/>
    <w:rsid w:val="00183F43"/>
    <w:rsid w:val="00187A65"/>
    <w:rsid w:val="00192BEB"/>
    <w:rsid w:val="0019502D"/>
    <w:rsid w:val="001C5A91"/>
    <w:rsid w:val="001D2FC0"/>
    <w:rsid w:val="001E1939"/>
    <w:rsid w:val="001F5544"/>
    <w:rsid w:val="00205188"/>
    <w:rsid w:val="002104BC"/>
    <w:rsid w:val="002148A8"/>
    <w:rsid w:val="00224EA6"/>
    <w:rsid w:val="00251E4F"/>
    <w:rsid w:val="002672A1"/>
    <w:rsid w:val="00271FFB"/>
    <w:rsid w:val="00281D15"/>
    <w:rsid w:val="00287320"/>
    <w:rsid w:val="002A0438"/>
    <w:rsid w:val="002B5255"/>
    <w:rsid w:val="002D32AE"/>
    <w:rsid w:val="002F6D29"/>
    <w:rsid w:val="00303799"/>
    <w:rsid w:val="00322CE3"/>
    <w:rsid w:val="00341D70"/>
    <w:rsid w:val="003520C3"/>
    <w:rsid w:val="003570F8"/>
    <w:rsid w:val="00361533"/>
    <w:rsid w:val="00373F98"/>
    <w:rsid w:val="003852FB"/>
    <w:rsid w:val="00392698"/>
    <w:rsid w:val="003A11C4"/>
    <w:rsid w:val="003A353C"/>
    <w:rsid w:val="003C7760"/>
    <w:rsid w:val="003D3897"/>
    <w:rsid w:val="003F657E"/>
    <w:rsid w:val="00405559"/>
    <w:rsid w:val="00452EDD"/>
    <w:rsid w:val="00460481"/>
    <w:rsid w:val="00470877"/>
    <w:rsid w:val="004740BD"/>
    <w:rsid w:val="00476F43"/>
    <w:rsid w:val="0049096A"/>
    <w:rsid w:val="0049438A"/>
    <w:rsid w:val="004A24AC"/>
    <w:rsid w:val="004B102A"/>
    <w:rsid w:val="004B628F"/>
    <w:rsid w:val="004B6B73"/>
    <w:rsid w:val="004C1B58"/>
    <w:rsid w:val="004F76DF"/>
    <w:rsid w:val="00507A1D"/>
    <w:rsid w:val="00526E1F"/>
    <w:rsid w:val="00527E44"/>
    <w:rsid w:val="005715C3"/>
    <w:rsid w:val="00576512"/>
    <w:rsid w:val="005906BE"/>
    <w:rsid w:val="005A0AFB"/>
    <w:rsid w:val="005A605D"/>
    <w:rsid w:val="005D46BB"/>
    <w:rsid w:val="005F24D2"/>
    <w:rsid w:val="006153AA"/>
    <w:rsid w:val="00620507"/>
    <w:rsid w:val="00626DB2"/>
    <w:rsid w:val="00630353"/>
    <w:rsid w:val="0064063A"/>
    <w:rsid w:val="00695A84"/>
    <w:rsid w:val="006B44CB"/>
    <w:rsid w:val="006C38E5"/>
    <w:rsid w:val="006C39AB"/>
    <w:rsid w:val="006D3861"/>
    <w:rsid w:val="006E0426"/>
    <w:rsid w:val="006E1A6D"/>
    <w:rsid w:val="006F0624"/>
    <w:rsid w:val="006F23BF"/>
    <w:rsid w:val="00700CEB"/>
    <w:rsid w:val="00706E71"/>
    <w:rsid w:val="00707AC8"/>
    <w:rsid w:val="00717BFC"/>
    <w:rsid w:val="00742CFD"/>
    <w:rsid w:val="007629B2"/>
    <w:rsid w:val="007721D0"/>
    <w:rsid w:val="0077346D"/>
    <w:rsid w:val="00791B0F"/>
    <w:rsid w:val="00791F51"/>
    <w:rsid w:val="007B564E"/>
    <w:rsid w:val="007C1761"/>
    <w:rsid w:val="007D0C19"/>
    <w:rsid w:val="007D0D35"/>
    <w:rsid w:val="007F420F"/>
    <w:rsid w:val="007F59CB"/>
    <w:rsid w:val="00812F87"/>
    <w:rsid w:val="008304D5"/>
    <w:rsid w:val="008471B3"/>
    <w:rsid w:val="0085106C"/>
    <w:rsid w:val="0085678E"/>
    <w:rsid w:val="00875D9B"/>
    <w:rsid w:val="008A2683"/>
    <w:rsid w:val="008B1306"/>
    <w:rsid w:val="008B4AA6"/>
    <w:rsid w:val="008C61F3"/>
    <w:rsid w:val="008E4864"/>
    <w:rsid w:val="008F7A71"/>
    <w:rsid w:val="0090203C"/>
    <w:rsid w:val="00910991"/>
    <w:rsid w:val="00941DA9"/>
    <w:rsid w:val="00951617"/>
    <w:rsid w:val="00970D7F"/>
    <w:rsid w:val="00977D7E"/>
    <w:rsid w:val="00981CBB"/>
    <w:rsid w:val="00986A70"/>
    <w:rsid w:val="009966B4"/>
    <w:rsid w:val="009974AD"/>
    <w:rsid w:val="00997B93"/>
    <w:rsid w:val="009A1DCD"/>
    <w:rsid w:val="009B434E"/>
    <w:rsid w:val="009C77E1"/>
    <w:rsid w:val="009E7373"/>
    <w:rsid w:val="009F0526"/>
    <w:rsid w:val="009F267D"/>
    <w:rsid w:val="00A15F5E"/>
    <w:rsid w:val="00A22D81"/>
    <w:rsid w:val="00A238ED"/>
    <w:rsid w:val="00A24053"/>
    <w:rsid w:val="00A2590D"/>
    <w:rsid w:val="00A26CA2"/>
    <w:rsid w:val="00A57BCB"/>
    <w:rsid w:val="00A73B70"/>
    <w:rsid w:val="00A85688"/>
    <w:rsid w:val="00A86896"/>
    <w:rsid w:val="00A86A5A"/>
    <w:rsid w:val="00A91823"/>
    <w:rsid w:val="00AA09AE"/>
    <w:rsid w:val="00AC05B6"/>
    <w:rsid w:val="00AC78B4"/>
    <w:rsid w:val="00AE3375"/>
    <w:rsid w:val="00AF5AB6"/>
    <w:rsid w:val="00B274EC"/>
    <w:rsid w:val="00B34172"/>
    <w:rsid w:val="00B55041"/>
    <w:rsid w:val="00B556D9"/>
    <w:rsid w:val="00B57433"/>
    <w:rsid w:val="00B60985"/>
    <w:rsid w:val="00B81A45"/>
    <w:rsid w:val="00B91A0A"/>
    <w:rsid w:val="00B93953"/>
    <w:rsid w:val="00BC4407"/>
    <w:rsid w:val="00BC5146"/>
    <w:rsid w:val="00BD299C"/>
    <w:rsid w:val="00C00999"/>
    <w:rsid w:val="00C033A2"/>
    <w:rsid w:val="00C07A6B"/>
    <w:rsid w:val="00C3182F"/>
    <w:rsid w:val="00C65CEA"/>
    <w:rsid w:val="00C7035C"/>
    <w:rsid w:val="00C70482"/>
    <w:rsid w:val="00C76E53"/>
    <w:rsid w:val="00C842C2"/>
    <w:rsid w:val="00C96655"/>
    <w:rsid w:val="00CB186B"/>
    <w:rsid w:val="00CB4962"/>
    <w:rsid w:val="00CD618C"/>
    <w:rsid w:val="00CE1F2B"/>
    <w:rsid w:val="00D23B24"/>
    <w:rsid w:val="00D261A8"/>
    <w:rsid w:val="00D26B32"/>
    <w:rsid w:val="00D34DFB"/>
    <w:rsid w:val="00D6757A"/>
    <w:rsid w:val="00D74FCF"/>
    <w:rsid w:val="00DB657B"/>
    <w:rsid w:val="00DD7171"/>
    <w:rsid w:val="00E14503"/>
    <w:rsid w:val="00E2796A"/>
    <w:rsid w:val="00E3342A"/>
    <w:rsid w:val="00E468B2"/>
    <w:rsid w:val="00E567EE"/>
    <w:rsid w:val="00E76BFD"/>
    <w:rsid w:val="00E9090E"/>
    <w:rsid w:val="00E91EEB"/>
    <w:rsid w:val="00EB7F6E"/>
    <w:rsid w:val="00EC302B"/>
    <w:rsid w:val="00ED49C3"/>
    <w:rsid w:val="00ED6E27"/>
    <w:rsid w:val="00EF0608"/>
    <w:rsid w:val="00EF5F24"/>
    <w:rsid w:val="00F07B49"/>
    <w:rsid w:val="00F5044C"/>
    <w:rsid w:val="00F63E14"/>
    <w:rsid w:val="00F72E1B"/>
    <w:rsid w:val="00F84926"/>
    <w:rsid w:val="00F86067"/>
    <w:rsid w:val="00FB14F2"/>
    <w:rsid w:val="00FB1A26"/>
    <w:rsid w:val="00FD2BBB"/>
    <w:rsid w:val="00FD6B84"/>
    <w:rsid w:val="00FE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2DB3A-67F7-4443-9C71-B652858B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D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 w:type="paragraph" w:styleId="BalloonText">
    <w:name w:val="Balloon Text"/>
    <w:basedOn w:val="Normal"/>
    <w:link w:val="BalloonTextChar"/>
    <w:uiPriority w:val="99"/>
    <w:semiHidden/>
    <w:unhideWhenUsed/>
    <w:rsid w:val="004A24AC"/>
    <w:rPr>
      <w:rFonts w:ascii="Tahoma" w:hAnsi="Tahoma" w:cs="Tahoma"/>
      <w:sz w:val="16"/>
      <w:szCs w:val="16"/>
    </w:rPr>
  </w:style>
  <w:style w:type="character" w:customStyle="1" w:styleId="BalloonTextChar">
    <w:name w:val="Balloon Text Char"/>
    <w:basedOn w:val="DefaultParagraphFont"/>
    <w:link w:val="BalloonText"/>
    <w:uiPriority w:val="99"/>
    <w:semiHidden/>
    <w:rsid w:val="004A24AC"/>
    <w:rPr>
      <w:rFonts w:ascii="Tahoma" w:eastAsia="Times New Roman" w:hAnsi="Tahoma" w:cs="Tahoma"/>
      <w:sz w:val="16"/>
      <w:szCs w:val="16"/>
    </w:rPr>
  </w:style>
  <w:style w:type="paragraph" w:styleId="ListParagraph">
    <w:name w:val="List Paragraph"/>
    <w:basedOn w:val="Normal"/>
    <w:uiPriority w:val="34"/>
    <w:qFormat/>
    <w:rsid w:val="00AE3375"/>
    <w:pPr>
      <w:ind w:left="720"/>
      <w:contextualSpacing/>
    </w:pPr>
  </w:style>
  <w:style w:type="table" w:styleId="TableGrid">
    <w:name w:val="Table Grid"/>
    <w:basedOn w:val="TableNormal"/>
    <w:uiPriority w:val="59"/>
    <w:rsid w:val="00452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832">
      <w:bodyDiv w:val="1"/>
      <w:marLeft w:val="0"/>
      <w:marRight w:val="0"/>
      <w:marTop w:val="0"/>
      <w:marBottom w:val="0"/>
      <w:divBdr>
        <w:top w:val="none" w:sz="0" w:space="0" w:color="auto"/>
        <w:left w:val="none" w:sz="0" w:space="0" w:color="auto"/>
        <w:bottom w:val="none" w:sz="0" w:space="0" w:color="auto"/>
        <w:right w:val="none" w:sz="0" w:space="0" w:color="auto"/>
      </w:divBdr>
    </w:div>
    <w:div w:id="1646885059">
      <w:bodyDiv w:val="1"/>
      <w:marLeft w:val="0"/>
      <w:marRight w:val="0"/>
      <w:marTop w:val="0"/>
      <w:marBottom w:val="0"/>
      <w:divBdr>
        <w:top w:val="none" w:sz="0" w:space="0" w:color="auto"/>
        <w:left w:val="none" w:sz="0" w:space="0" w:color="auto"/>
        <w:bottom w:val="none" w:sz="0" w:space="0" w:color="auto"/>
        <w:right w:val="none" w:sz="0" w:space="0" w:color="auto"/>
      </w:divBdr>
      <w:divsChild>
        <w:div w:id="1852645451">
          <w:marLeft w:val="0"/>
          <w:marRight w:val="0"/>
          <w:marTop w:val="0"/>
          <w:marBottom w:val="0"/>
          <w:divBdr>
            <w:top w:val="none" w:sz="0" w:space="0" w:color="auto"/>
            <w:left w:val="none" w:sz="0" w:space="0" w:color="auto"/>
            <w:bottom w:val="none" w:sz="0" w:space="0" w:color="auto"/>
            <w:right w:val="none" w:sz="0" w:space="0" w:color="auto"/>
          </w:divBdr>
        </w:div>
        <w:div w:id="1646740903">
          <w:marLeft w:val="0"/>
          <w:marRight w:val="0"/>
          <w:marTop w:val="0"/>
          <w:marBottom w:val="0"/>
          <w:divBdr>
            <w:top w:val="none" w:sz="0" w:space="0" w:color="auto"/>
            <w:left w:val="none" w:sz="0" w:space="0" w:color="auto"/>
            <w:bottom w:val="none" w:sz="0" w:space="0" w:color="auto"/>
            <w:right w:val="none" w:sz="0" w:space="0" w:color="auto"/>
          </w:divBdr>
        </w:div>
        <w:div w:id="100620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ilghman@coppin.edu" TargetMode="External"/><Relationship Id="rId13" Type="http://schemas.openxmlformats.org/officeDocument/2006/relationships/hyperlink" Target="mailto:monique.davis@montgomerycollege.edu" TargetMode="External"/><Relationship Id="rId18" Type="http://schemas.openxmlformats.org/officeDocument/2006/relationships/hyperlink" Target="mailto:hammersla@umaryland.edu"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mailto:sbindon@umaryland.edu" TargetMode="External"/><Relationship Id="rId7" Type="http://schemas.openxmlformats.org/officeDocument/2006/relationships/hyperlink" Target="mailto:tmurray@coppin.edu" TargetMode="External"/><Relationship Id="rId12" Type="http://schemas.openxmlformats.org/officeDocument/2006/relationships/hyperlink" Target="mailto:bschone2@jhu.edu" TargetMode="External"/><Relationship Id="rId17" Type="http://schemas.openxmlformats.org/officeDocument/2006/relationships/hyperlink" Target="mailto:aburgess@towson.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aseldomridge@salisbury.edu" TargetMode="External"/><Relationship Id="rId20" Type="http://schemas.openxmlformats.org/officeDocument/2006/relationships/hyperlink" Target="mailto:vselby@umaryland.edu" TargetMode="External"/><Relationship Id="rId1" Type="http://schemas.openxmlformats.org/officeDocument/2006/relationships/customXml" Target="../customXml/item1.xml"/><Relationship Id="rId6" Type="http://schemas.openxmlformats.org/officeDocument/2006/relationships/hyperlink" Target="mailto:rcooper@allegany.edu" TargetMode="External"/><Relationship Id="rId11" Type="http://schemas.openxmlformats.org/officeDocument/2006/relationships/hyperlink" Target="mailto:mgoodw14@jhu.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wisser@ndm.edu" TargetMode="External"/><Relationship Id="rId23" Type="http://schemas.openxmlformats.org/officeDocument/2006/relationships/hyperlink" Target="mailto:monique.davis@montgomerycollege.edu" TargetMode="External"/><Relationship Id="rId28" Type="http://schemas.openxmlformats.org/officeDocument/2006/relationships/customXml" Target="../customXml/item4.xml"/><Relationship Id="rId10" Type="http://schemas.openxmlformats.org/officeDocument/2006/relationships/hyperlink" Target="mailto:rdaoust1@jhu.edu" TargetMode="External"/><Relationship Id="rId19" Type="http://schemas.openxmlformats.org/officeDocument/2006/relationships/hyperlink" Target="mailto:bwindemuth@umaryland.edu" TargetMode="External"/><Relationship Id="rId4" Type="http://schemas.openxmlformats.org/officeDocument/2006/relationships/settings" Target="settings.xml"/><Relationship Id="rId9" Type="http://schemas.openxmlformats.org/officeDocument/2006/relationships/hyperlink" Target="mailto:dtolson@coppin.edu" TargetMode="External"/><Relationship Id="rId14" Type="http://schemas.openxmlformats.org/officeDocument/2006/relationships/hyperlink" Target="mailto:maija.anderson@morgan.edu" TargetMode="External"/><Relationship Id="rId22" Type="http://schemas.openxmlformats.org/officeDocument/2006/relationships/hyperlink" Target="mailto:wiseman@umaryland.gov"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094DA4-DF15-4269-933D-4C8D2CE386F8}">
  <ds:schemaRefs>
    <ds:schemaRef ds:uri="http://schemas.openxmlformats.org/officeDocument/2006/bibliography"/>
  </ds:schemaRefs>
</ds:datastoreItem>
</file>

<file path=customXml/itemProps2.xml><?xml version="1.0" encoding="utf-8"?>
<ds:datastoreItem xmlns:ds="http://schemas.openxmlformats.org/officeDocument/2006/customXml" ds:itemID="{870CD434-D6EE-46C3-A435-0E001E69C86F}"/>
</file>

<file path=customXml/itemProps3.xml><?xml version="1.0" encoding="utf-8"?>
<ds:datastoreItem xmlns:ds="http://schemas.openxmlformats.org/officeDocument/2006/customXml" ds:itemID="{06F6A51F-91C2-45D6-921A-29DF783B6A23}"/>
</file>

<file path=customXml/itemProps4.xml><?xml version="1.0" encoding="utf-8"?>
<ds:datastoreItem xmlns:ds="http://schemas.openxmlformats.org/officeDocument/2006/customXml" ds:itemID="{9B02CE4F-E862-4C4D-A773-6A0B5A2C47D5}"/>
</file>

<file path=docProps/app.xml><?xml version="1.0" encoding="utf-8"?>
<Properties xmlns="http://schemas.openxmlformats.org/officeDocument/2006/extended-properties" xmlns:vt="http://schemas.openxmlformats.org/officeDocument/2006/docPropsVTypes">
  <Template>Normal</Template>
  <TotalTime>0</TotalTime>
  <Pages>6</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2</cp:revision>
  <dcterms:created xsi:type="dcterms:W3CDTF">2024-09-26T01:20:00Z</dcterms:created>
  <dcterms:modified xsi:type="dcterms:W3CDTF">2024-09-26T01:20:00Z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