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DA" w:rsidRDefault="00CE02DA" w:rsidP="00CE02DA">
      <w:pPr>
        <w:widowControl/>
        <w:autoSpaceDE/>
        <w:autoSpaceDN/>
        <w:adjustRightInd/>
        <w:jc w:val="center"/>
        <w:rPr>
          <w:rFonts w:ascii="Times New Roman" w:hAnsi="Times New Roman" w:cs="Times New Roman"/>
          <w:b/>
          <w:bCs/>
          <w:sz w:val="27"/>
          <w:szCs w:val="27"/>
        </w:rPr>
      </w:pPr>
      <w:bookmarkStart w:id="0" w:name="_GoBack"/>
      <w:bookmarkEnd w:id="0"/>
    </w:p>
    <w:p w:rsidR="00CE02DA" w:rsidRPr="00CE02DA" w:rsidRDefault="00CE02DA" w:rsidP="00CE02DA">
      <w:pPr>
        <w:widowControl/>
        <w:autoSpaceDE/>
        <w:autoSpaceDN/>
        <w:adjustRightInd/>
        <w:jc w:val="center"/>
        <w:rPr>
          <w:rFonts w:ascii="Times New Roman" w:hAnsi="Times New Roman" w:cs="Times New Roman"/>
          <w:b/>
          <w:bCs/>
          <w:sz w:val="27"/>
          <w:szCs w:val="27"/>
        </w:rPr>
      </w:pPr>
      <w:r w:rsidRPr="00CE02DA">
        <w:rPr>
          <w:rFonts w:ascii="Times New Roman" w:hAnsi="Times New Roman" w:cs="Times New Roman"/>
          <w:b/>
          <w:bCs/>
          <w:sz w:val="27"/>
          <w:szCs w:val="27"/>
        </w:rPr>
        <w:t>Maryland Higher Education Commission Announces the Nurse Support Program II Academic Nurse Educator Certification Awards</w:t>
      </w:r>
    </w:p>
    <w:p w:rsidR="004134AE" w:rsidRPr="004134AE" w:rsidRDefault="004134AE" w:rsidP="004134AE">
      <w:pPr>
        <w:widowControl/>
        <w:autoSpaceDE/>
        <w:autoSpaceDN/>
        <w:adjustRightInd/>
        <w:jc w:val="center"/>
        <w:rPr>
          <w:rFonts w:ascii="Calibri" w:hAnsi="Calibri" w:cs="Calibri"/>
          <w:sz w:val="24"/>
          <w:szCs w:val="24"/>
        </w:rPr>
      </w:pPr>
    </w:p>
    <w:p w:rsidR="00CE02DA" w:rsidRPr="00CE02DA" w:rsidRDefault="00CE02DA" w:rsidP="00CE02DA">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t>Baltimore, Maryland – (July</w:t>
      </w:r>
      <w:r w:rsidR="004134AE" w:rsidRPr="004134AE">
        <w:rPr>
          <w:rFonts w:ascii="Times New Roman" w:hAnsi="Times New Roman" w:cs="Times New Roman"/>
          <w:sz w:val="24"/>
          <w:szCs w:val="24"/>
        </w:rPr>
        <w:t xml:space="preserve"> </w:t>
      </w:r>
      <w:r>
        <w:rPr>
          <w:rFonts w:ascii="Times New Roman" w:hAnsi="Times New Roman" w:cs="Times New Roman"/>
          <w:sz w:val="24"/>
          <w:szCs w:val="24"/>
        </w:rPr>
        <w:t>22</w:t>
      </w:r>
      <w:r w:rsidR="004134AE" w:rsidRPr="004134AE">
        <w:rPr>
          <w:rFonts w:ascii="Times New Roman" w:hAnsi="Times New Roman" w:cs="Times New Roman"/>
          <w:sz w:val="24"/>
          <w:szCs w:val="24"/>
        </w:rPr>
        <w:t>, 20</w:t>
      </w:r>
      <w:r>
        <w:rPr>
          <w:rFonts w:ascii="Times New Roman" w:hAnsi="Times New Roman" w:cs="Times New Roman"/>
          <w:sz w:val="24"/>
          <w:szCs w:val="24"/>
        </w:rPr>
        <w:t>19</w:t>
      </w:r>
      <w:r w:rsidR="004134AE" w:rsidRPr="004134AE">
        <w:rPr>
          <w:rFonts w:ascii="Times New Roman" w:hAnsi="Times New Roman" w:cs="Times New Roman"/>
          <w:sz w:val="24"/>
          <w:szCs w:val="24"/>
        </w:rPr>
        <w:t xml:space="preserve">) – </w:t>
      </w:r>
      <w:r w:rsidRPr="00CE02DA">
        <w:rPr>
          <w:rFonts w:ascii="Times New Roman" w:hAnsi="Times New Roman" w:cs="Times New Roman"/>
          <w:sz w:val="24"/>
          <w:szCs w:val="24"/>
        </w:rPr>
        <w:t>The Maryland Higher Education Commission (MHEC) Secretary, Dr. James D. Fielder, announced 57 nurse faculty across Maryland will receive $5,000 each, for completing or renewing their Certified Nurse Educator (CNE) credential during the Academic years of 2017-2019. </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The Nurse Support Program II developed a new Academic Nurse Educator Certification (ANEC) Award program at the request and with the guidance of the Maryland Council of Deans and Directors of Nursing Programs.  The CNE is a mark of distinction and demonstration of excellence in the specialty area of education.</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“This new award program is one more critical piece in addressing the potential workforce shortage and will help us to achieve the goal of doubling the number of CNE credentialed faculty in Maryland,” Secretary Fielder said.</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The Academic Nurse Educator Certification (ANEC) awards represented faculty across Maryland at eleven community colleges and nine colleges/universities.</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xml:space="preserve">“The nominations for this award come directly from the deans and directors of nursing from the Maryland higher education institutions and the funds may be used by the faculty for a wide variety of individual professional development needs,” NSPII administrator Dr. Peg E. </w:t>
      </w:r>
      <w:proofErr w:type="spellStart"/>
      <w:r w:rsidRPr="00CE02DA">
        <w:rPr>
          <w:rFonts w:ascii="Times New Roman" w:hAnsi="Times New Roman" w:cs="Times New Roman"/>
          <w:sz w:val="24"/>
          <w:szCs w:val="24"/>
        </w:rPr>
        <w:t>Daw</w:t>
      </w:r>
      <w:proofErr w:type="spellEnd"/>
      <w:r w:rsidRPr="00CE02DA">
        <w:rPr>
          <w:rFonts w:ascii="Times New Roman" w:hAnsi="Times New Roman" w:cs="Times New Roman"/>
          <w:sz w:val="24"/>
          <w:szCs w:val="24"/>
        </w:rPr>
        <w:t xml:space="preserve"> said.</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xml:space="preserve">Any professional development activity that enhances their career </w:t>
      </w:r>
      <w:proofErr w:type="gramStart"/>
      <w:r w:rsidRPr="00CE02DA">
        <w:rPr>
          <w:rFonts w:ascii="Times New Roman" w:hAnsi="Times New Roman" w:cs="Times New Roman"/>
          <w:sz w:val="24"/>
          <w:szCs w:val="24"/>
        </w:rPr>
        <w:t>will be approved</w:t>
      </w:r>
      <w:proofErr w:type="gramEnd"/>
      <w:r w:rsidRPr="00CE02DA">
        <w:rPr>
          <w:rFonts w:ascii="Times New Roman" w:hAnsi="Times New Roman" w:cs="Times New Roman"/>
          <w:sz w:val="24"/>
          <w:szCs w:val="24"/>
        </w:rPr>
        <w:t>, such as continuing all professional certifications and licensing for their clinical specialty, CNE examination fees, continuing education requirements to maintain the credential, and payment of dues for professional organizations.</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The following institutions nominated faculty and received awards:</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Anne Arundel Community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Bowie State University</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Carroll Community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Cecil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Chesapeake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College of Southern Maryland</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Community College of Baltimore County</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Coppin State University</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Frederick Community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Frostburg State University</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lastRenderedPageBreak/>
        <w:t>·         Harford Community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Howard Community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Hood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Johns Hopkins University</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Montgomery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Notre Dame of Maryland University</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Salisbury University</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Towson University</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University of Maryland, Baltimore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w:t>
      </w:r>
      <w:proofErr w:type="spellStart"/>
      <w:r w:rsidRPr="00CE02DA">
        <w:rPr>
          <w:rFonts w:ascii="Times New Roman" w:hAnsi="Times New Roman" w:cs="Times New Roman"/>
          <w:sz w:val="24"/>
          <w:szCs w:val="24"/>
        </w:rPr>
        <w:t>Wor-Wic</w:t>
      </w:r>
      <w:proofErr w:type="spellEnd"/>
      <w:r w:rsidRPr="00CE02DA">
        <w:rPr>
          <w:rFonts w:ascii="Times New Roman" w:hAnsi="Times New Roman" w:cs="Times New Roman"/>
          <w:sz w:val="24"/>
          <w:szCs w:val="24"/>
        </w:rPr>
        <w:t xml:space="preserve"> Community College</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The Nurse Support Program II is funded by the Maryland Health Services Cost Review Commission (HSCRC) and administered by MHEC, and provides funding for the ANEC award to faculty who demonstrated excellence as an academic nurse educator through achieving and maintaining the National League for Nursing’s (NLN’s) Certified Nurse Educator credential.</w:t>
      </w:r>
    </w:p>
    <w:p w:rsidR="00CE02DA" w:rsidRP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w:t>
      </w:r>
    </w:p>
    <w:p w:rsidR="00CE02DA" w:rsidRDefault="00CE02DA" w:rsidP="00CE02DA">
      <w:pPr>
        <w:widowControl/>
        <w:autoSpaceDE/>
        <w:autoSpaceDN/>
        <w:adjustRightInd/>
        <w:rPr>
          <w:rFonts w:ascii="Times New Roman" w:hAnsi="Times New Roman" w:cs="Times New Roman"/>
          <w:sz w:val="24"/>
          <w:szCs w:val="24"/>
        </w:rPr>
      </w:pPr>
      <w:r w:rsidRPr="00CE02DA">
        <w:rPr>
          <w:rFonts w:ascii="Times New Roman" w:hAnsi="Times New Roman" w:cs="Times New Roman"/>
          <w:sz w:val="24"/>
          <w:szCs w:val="24"/>
        </w:rPr>
        <w:t xml:space="preserve">The next ANEC award cycle </w:t>
      </w:r>
      <w:proofErr w:type="gramStart"/>
      <w:r w:rsidRPr="00CE02DA">
        <w:rPr>
          <w:rFonts w:ascii="Times New Roman" w:hAnsi="Times New Roman" w:cs="Times New Roman"/>
          <w:sz w:val="24"/>
          <w:szCs w:val="24"/>
        </w:rPr>
        <w:t>will be moved</w:t>
      </w:r>
      <w:proofErr w:type="gramEnd"/>
      <w:r w:rsidRPr="00CE02DA">
        <w:rPr>
          <w:rFonts w:ascii="Times New Roman" w:hAnsi="Times New Roman" w:cs="Times New Roman"/>
          <w:sz w:val="24"/>
          <w:szCs w:val="24"/>
        </w:rPr>
        <w:t xml:space="preserve"> to March in honor of Certified Nurses Day™, with nominations due by March 15, 2020.​</w:t>
      </w:r>
    </w:p>
    <w:p w:rsidR="00CE02DA" w:rsidRPr="00CE02DA" w:rsidRDefault="00CE02DA" w:rsidP="00CE02DA">
      <w:pPr>
        <w:widowControl/>
        <w:autoSpaceDE/>
        <w:autoSpaceDN/>
        <w:adjustRightInd/>
        <w:rPr>
          <w:rFonts w:ascii="Times New Roman" w:hAnsi="Times New Roman" w:cs="Times New Roman"/>
          <w:sz w:val="24"/>
          <w:szCs w:val="24"/>
        </w:rPr>
      </w:pPr>
    </w:p>
    <w:p w:rsidR="004134AE" w:rsidRPr="004134AE" w:rsidRDefault="004134AE" w:rsidP="00CE02DA">
      <w:pPr>
        <w:widowControl/>
        <w:autoSpaceDE/>
        <w:autoSpaceDN/>
        <w:adjustRightInd/>
        <w:jc w:val="center"/>
        <w:rPr>
          <w:rFonts w:ascii="Times New Roman" w:hAnsi="Times New Roman" w:cs="Times New Roman"/>
          <w:sz w:val="24"/>
          <w:szCs w:val="24"/>
        </w:rPr>
      </w:pPr>
      <w:r w:rsidRPr="004134AE">
        <w:rPr>
          <w:rFonts w:ascii="Times New Roman" w:hAnsi="Times New Roman" w:cs="Times New Roman"/>
          <w:sz w:val="24"/>
          <w:szCs w:val="24"/>
        </w:rPr>
        <w:t>###</w:t>
      </w:r>
    </w:p>
    <w:p w:rsidR="00AE13FA" w:rsidRDefault="00AE13FA" w:rsidP="00A43B81">
      <w:pPr>
        <w:ind w:right="50"/>
        <w:rPr>
          <w:sz w:val="24"/>
          <w:szCs w:val="24"/>
        </w:rPr>
      </w:pPr>
    </w:p>
    <w:p w:rsidR="00AE13FA" w:rsidRDefault="00AE13FA" w:rsidP="00A43B81">
      <w:pPr>
        <w:ind w:right="50"/>
        <w:rPr>
          <w:sz w:val="24"/>
          <w:szCs w:val="24"/>
        </w:rPr>
      </w:pPr>
    </w:p>
    <w:p w:rsidR="00AE13FA" w:rsidRDefault="00AE13FA" w:rsidP="00A43B81">
      <w:pPr>
        <w:ind w:right="50"/>
        <w:rPr>
          <w:sz w:val="24"/>
          <w:szCs w:val="24"/>
        </w:rPr>
      </w:pPr>
    </w:p>
    <w:p w:rsidR="00AE13FA" w:rsidRPr="00A43B81" w:rsidRDefault="00AE13FA" w:rsidP="00A43B81">
      <w:pPr>
        <w:ind w:right="50"/>
        <w:rPr>
          <w:sz w:val="24"/>
          <w:szCs w:val="2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A43B81" w:rsidRDefault="00A43B81" w:rsidP="00FC1306">
      <w:pPr>
        <w:ind w:right="50"/>
        <w:jc w:val="right"/>
        <w:rPr>
          <w:rFonts w:ascii="Microsoft Sans Serif" w:hAnsi="Microsoft Sans Serif" w:cs="Microsoft Sans Serif"/>
          <w:sz w:val="1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Default="006E5EF0" w:rsidP="00214D42">
      <w:pPr>
        <w:jc w:val="both"/>
        <w:rPr>
          <w:sz w:val="24"/>
          <w:szCs w:val="24"/>
        </w:rPr>
      </w:pPr>
    </w:p>
    <w:p w:rsidR="006E5EF0" w:rsidRPr="008470BD" w:rsidRDefault="006E5EF0" w:rsidP="00214D42">
      <w:pPr>
        <w:jc w:val="both"/>
        <w:rPr>
          <w:sz w:val="24"/>
          <w:szCs w:val="24"/>
        </w:rPr>
      </w:pPr>
    </w:p>
    <w:sectPr w:rsidR="006E5EF0" w:rsidRPr="008470BD">
      <w:headerReference w:type="default" r:id="rId7"/>
      <w:footerReference w:type="default" r:id="rId8"/>
      <w:headerReference w:type="first" r:id="rId9"/>
      <w:footerReference w:type="first" r:id="rId10"/>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AE" w:rsidRDefault="004134AE">
      <w:r>
        <w:separator/>
      </w:r>
    </w:p>
  </w:endnote>
  <w:endnote w:type="continuationSeparator" w:id="0">
    <w:p w:rsidR="004134AE" w:rsidRDefault="0041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1F" w:rsidRDefault="009E1C1F" w:rsidP="009E1C1F">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9E1C1F" w:rsidRDefault="009E1C1F" w:rsidP="009E1C1F">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9E1C1F" w:rsidRDefault="009E1C1F" w:rsidP="009E1C1F">
    <w:pPr>
      <w:pStyle w:val="Footer"/>
      <w:jc w:val="center"/>
    </w:pPr>
    <w:r>
      <w:rPr>
        <w:rFonts w:ascii="Microsoft Sans Serif" w:hAnsi="Microsoft Sans Serif" w:cs="Microsoft Sans Serif"/>
        <w:sz w:val="14"/>
      </w:rPr>
      <w:t>T 410.767.330</w:t>
    </w:r>
    <w:r w:rsidR="00017CD3">
      <w:rPr>
        <w:rFonts w:ascii="Microsoft Sans Serif" w:hAnsi="Microsoft Sans Serif" w:cs="Microsoft Sans Serif"/>
        <w:sz w:val="14"/>
      </w:rPr>
      <w:t>0</w:t>
    </w:r>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800.974.0203 </w:t>
    </w:r>
    <w:r>
      <w:rPr>
        <w:rFonts w:ascii="Microsoft Sans Serif" w:hAnsi="Microsoft Sans Serif" w:cs="Microsoft Sans Serif"/>
        <w:sz w:val="14"/>
      </w:rPr>
      <w:sym w:font="Symbol" w:char="F0B7"/>
    </w:r>
    <w:r>
      <w:rPr>
        <w:rFonts w:ascii="Microsoft Sans Serif" w:hAnsi="Microsoft Sans Serif" w:cs="Microsoft Sans Serif"/>
        <w:sz w:val="14"/>
      </w:rPr>
      <w:t xml:space="preserve"> F 410.332.0270 </w:t>
    </w:r>
    <w:r>
      <w:rPr>
        <w:rFonts w:ascii="Microsoft Sans Serif" w:hAnsi="Microsoft Sans Serif" w:cs="Microsoft Sans Serif"/>
        <w:sz w:val="14"/>
      </w:rPr>
      <w:sym w:font="Symbol" w:char="F0B7"/>
    </w:r>
    <w:r>
      <w:rPr>
        <w:rFonts w:ascii="Microsoft Sans Serif" w:hAnsi="Microsoft Sans Serif" w:cs="Microsoft Sans Serif"/>
        <w:sz w:val="14"/>
      </w:rPr>
      <w:t xml:space="preserve"> TTY for the Deaf 800.735.2258 </w:t>
    </w:r>
    <w:hyperlink r:id="rId1" w:history="1">
      <w:r w:rsidR="006E5EF0" w:rsidRPr="00935F07">
        <w:rPr>
          <w:rStyle w:val="Hyperlink"/>
          <w:rFonts w:ascii="Microsoft Sans Serif" w:hAnsi="Microsoft Sans Serif" w:cs="Microsoft Sans Serif"/>
          <w:sz w:val="14"/>
        </w:rPr>
        <w:t>www.mhec.maryland.gov</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Footer"/>
      <w:jc w:val="center"/>
      <w:rPr>
        <w:rFonts w:ascii="Microsoft Sans Serif" w:hAnsi="Microsoft Sans Serif" w:cs="Microsoft Sans Serif"/>
        <w:b/>
        <w:bCs/>
        <w:smallCaps/>
        <w:sz w:val="14"/>
      </w:rPr>
    </w:pPr>
    <w:smartTag w:uri="urn:schemas-microsoft-com:office:smarttags" w:element="place">
      <w:smartTag w:uri="urn:schemas-microsoft-com:office:smarttags" w:element="State">
        <w:r>
          <w:rPr>
            <w:rFonts w:ascii="Microsoft Sans Serif" w:hAnsi="Microsoft Sans Serif" w:cs="Microsoft Sans Serif"/>
            <w:b/>
            <w:bCs/>
            <w:smallCaps/>
            <w:sz w:val="14"/>
          </w:rPr>
          <w:t>Maryland</w:t>
        </w:r>
      </w:smartTag>
    </w:smartTag>
    <w:r>
      <w:rPr>
        <w:rFonts w:ascii="Microsoft Sans Serif" w:hAnsi="Microsoft Sans Serif" w:cs="Microsoft Sans Serif"/>
        <w:b/>
        <w:bCs/>
        <w:smallCaps/>
        <w:sz w:val="14"/>
      </w:rPr>
      <w:t xml:space="preserve"> Higher Education Commission</w:t>
    </w:r>
  </w:p>
  <w:p w:rsidR="000F020A" w:rsidRDefault="000F020A">
    <w:pPr>
      <w:pStyle w:val="Footer"/>
      <w:jc w:val="center"/>
      <w:rPr>
        <w:rFonts w:ascii="Microsoft Sans Serif" w:hAnsi="Microsoft Sans Serif" w:cs="Microsoft Sans Serif"/>
        <w:sz w:val="14"/>
      </w:rPr>
    </w:pPr>
    <w:smartTag w:uri="urn:schemas-microsoft-com:office:smarttags" w:element="Street">
      <w:smartTag w:uri="urn:schemas-microsoft-com:office:smarttags" w:element="address">
        <w:r>
          <w:rPr>
            <w:rFonts w:ascii="Microsoft Sans Serif" w:hAnsi="Microsoft Sans Serif" w:cs="Microsoft Sans Serif"/>
            <w:sz w:val="14"/>
          </w:rPr>
          <w:t>6 N. Liberty Street</w:t>
        </w:r>
      </w:smartTag>
    </w:smartTag>
    <w:r>
      <w:rPr>
        <w:rFonts w:ascii="Microsoft Sans Serif" w:hAnsi="Microsoft Sans Serif" w:cs="Microsoft Sans Serif"/>
        <w:sz w:val="14"/>
      </w:rPr>
      <w:t xml:space="preserve"> </w:t>
    </w:r>
    <w:r>
      <w:rPr>
        <w:rFonts w:ascii="Microsoft Sans Serif" w:hAnsi="Microsoft Sans Serif" w:cs="Microsoft Sans Serif"/>
        <w:sz w:val="14"/>
      </w:rPr>
      <w:sym w:font="Symbol" w:char="F0B7"/>
    </w:r>
    <w:r>
      <w:rPr>
        <w:rFonts w:ascii="Microsoft Sans Serif" w:hAnsi="Microsoft Sans Serif" w:cs="Microsoft Sans Serif"/>
        <w:sz w:val="14"/>
      </w:rPr>
      <w:t xml:space="preserve"> 10</w:t>
    </w:r>
    <w:r w:rsidRPr="008E6FD9">
      <w:rPr>
        <w:rFonts w:ascii="Microsoft Sans Serif" w:hAnsi="Microsoft Sans Serif" w:cs="Microsoft Sans Serif"/>
        <w:sz w:val="14"/>
        <w:vertAlign w:val="superscript"/>
      </w:rPr>
      <w:t>th</w:t>
    </w:r>
    <w:r>
      <w:rPr>
        <w:rFonts w:ascii="Microsoft Sans Serif" w:hAnsi="Microsoft Sans Serif" w:cs="Microsoft Sans Serif"/>
        <w:sz w:val="14"/>
      </w:rPr>
      <w:t xml:space="preserve"> Floor </w:t>
    </w:r>
    <w:r>
      <w:rPr>
        <w:rFonts w:ascii="Microsoft Sans Serif" w:hAnsi="Microsoft Sans Serif" w:cs="Microsoft Sans Serif"/>
        <w:sz w:val="14"/>
      </w:rPr>
      <w:sym w:font="Symbol" w:char="F0B7"/>
    </w:r>
    <w:r>
      <w:rPr>
        <w:rFonts w:ascii="Microsoft Sans Serif" w:hAnsi="Microsoft Sans Serif" w:cs="Microsoft Sans Serif"/>
        <w:sz w:val="14"/>
      </w:rPr>
      <w:t xml:space="preserve"> </w:t>
    </w:r>
    <w:smartTag w:uri="urn:schemas-microsoft-com:office:smarttags" w:element="place">
      <w:smartTag w:uri="urn:schemas-microsoft-com:office:smarttags" w:element="City">
        <w:r>
          <w:rPr>
            <w:rFonts w:ascii="Microsoft Sans Serif" w:hAnsi="Microsoft Sans Serif" w:cs="Microsoft Sans Serif"/>
            <w:sz w:val="14"/>
          </w:rPr>
          <w:t>Baltimore</w:t>
        </w:r>
      </w:smartTag>
      <w:r>
        <w:rPr>
          <w:rFonts w:ascii="Microsoft Sans Serif" w:hAnsi="Microsoft Sans Serif" w:cs="Microsoft Sans Serif"/>
          <w:sz w:val="14"/>
        </w:rPr>
        <w:t xml:space="preserve">, </w:t>
      </w:r>
      <w:smartTag w:uri="urn:schemas-microsoft-com:office:smarttags" w:element="State">
        <w:r>
          <w:rPr>
            <w:rFonts w:ascii="Microsoft Sans Serif" w:hAnsi="Microsoft Sans Serif" w:cs="Microsoft Sans Serif"/>
            <w:sz w:val="14"/>
          </w:rPr>
          <w:t>MD</w:t>
        </w:r>
      </w:smartTag>
      <w:r>
        <w:rPr>
          <w:rFonts w:ascii="Microsoft Sans Serif" w:hAnsi="Microsoft Sans Serif" w:cs="Microsoft Sans Serif"/>
          <w:sz w:val="14"/>
        </w:rPr>
        <w:t xml:space="preserve"> </w:t>
      </w:r>
      <w:smartTag w:uri="urn:schemas-microsoft-com:office:smarttags" w:element="PostalCode">
        <w:r>
          <w:rPr>
            <w:rFonts w:ascii="Microsoft Sans Serif" w:hAnsi="Microsoft Sans Serif" w:cs="Microsoft Sans Serif"/>
            <w:sz w:val="14"/>
          </w:rPr>
          <w:t>21201</w:t>
        </w:r>
      </w:smartTag>
    </w:smartTag>
  </w:p>
  <w:p w:rsidR="000F020A" w:rsidRDefault="00017CD3">
    <w:pPr>
      <w:pStyle w:val="Footer"/>
      <w:jc w:val="center"/>
    </w:pPr>
    <w:r>
      <w:rPr>
        <w:rFonts w:ascii="Microsoft Sans Serif" w:hAnsi="Microsoft Sans Serif" w:cs="Microsoft Sans Serif"/>
        <w:sz w:val="14"/>
      </w:rPr>
      <w:t>T 410.767.3300</w:t>
    </w:r>
    <w:r w:rsidR="000F020A">
      <w:rPr>
        <w:rFonts w:ascii="Microsoft Sans Serif" w:hAnsi="Microsoft Sans Serif" w:cs="Microsoft Sans Serif"/>
        <w:sz w:val="14"/>
      </w:rPr>
      <w:t xml:space="preserve">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800.974.0203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F 410.332.0270 </w:t>
    </w:r>
    <w:r w:rsidR="000F020A">
      <w:rPr>
        <w:rFonts w:ascii="Microsoft Sans Serif" w:hAnsi="Microsoft Sans Serif" w:cs="Microsoft Sans Serif"/>
        <w:sz w:val="14"/>
      </w:rPr>
      <w:sym w:font="Symbol" w:char="F0B7"/>
    </w:r>
    <w:r w:rsidR="000F020A">
      <w:rPr>
        <w:rFonts w:ascii="Microsoft Sans Serif" w:hAnsi="Microsoft Sans Serif" w:cs="Microsoft Sans Serif"/>
        <w:sz w:val="14"/>
      </w:rPr>
      <w:t xml:space="preserve"> TTY for the Deaf 800.735.2258 </w:t>
    </w:r>
    <w:hyperlink r:id="rId1" w:history="1">
      <w:r w:rsidR="00CC6BAA" w:rsidRPr="00AE709E">
        <w:rPr>
          <w:rStyle w:val="Hyperlink"/>
          <w:rFonts w:ascii="Microsoft Sans Serif" w:hAnsi="Microsoft Sans Serif" w:cs="Microsoft Sans Serif"/>
          <w:sz w:val="14"/>
        </w:rPr>
        <w:t>www.mhec.maryland.gov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AE" w:rsidRDefault="004134AE">
      <w:r>
        <w:separator/>
      </w:r>
    </w:p>
  </w:footnote>
  <w:footnote w:type="continuationSeparator" w:id="0">
    <w:p w:rsidR="004134AE" w:rsidRDefault="00413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rPr>
        <w:sz w:val="22"/>
      </w:rPr>
    </w:pPr>
  </w:p>
  <w:p w:rsidR="000F020A" w:rsidRDefault="000F020A">
    <w:pPr>
      <w:pStyle w:val="Header"/>
      <w:rPr>
        <w:sz w:val="22"/>
      </w:rPr>
    </w:pPr>
  </w:p>
  <w:p w:rsidR="000F020A" w:rsidRDefault="000F020A">
    <w:pPr>
      <w:pStyle w:val="Header"/>
      <w:rPr>
        <w:sz w:val="22"/>
      </w:rPr>
    </w:pPr>
  </w:p>
  <w:p w:rsidR="000F020A" w:rsidRDefault="000F020A">
    <w:pPr>
      <w:pStyle w:val="Header"/>
      <w:rPr>
        <w:rStyle w:val="PageNumber"/>
        <w:sz w:val="22"/>
      </w:rPr>
    </w:pPr>
  </w:p>
  <w:p w:rsidR="000F020A" w:rsidRDefault="000F020A">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0A" w:rsidRDefault="000F020A">
    <w:pPr>
      <w:pStyle w:val="Header"/>
      <w:ind w:left="-748"/>
    </w:pPr>
  </w:p>
  <w:p w:rsidR="00AE13FA" w:rsidRDefault="00AE13FA">
    <w:pPr>
      <w:pStyle w:val="Header"/>
      <w:ind w:left="-748"/>
    </w:pPr>
  </w:p>
  <w:p w:rsidR="000F020A" w:rsidRDefault="008F4FBE">
    <w:pPr>
      <w:pStyle w:val="Header"/>
      <w:ind w:left="-748"/>
    </w:pPr>
    <w:r>
      <w:rPr>
        <w:noProof/>
      </w:rPr>
      <mc:AlternateContent>
        <mc:Choice Requires="wps">
          <w:drawing>
            <wp:anchor distT="0" distB="0" distL="114300" distR="114300" simplePos="0" relativeHeight="251657728" behindDoc="1" locked="0" layoutInCell="1" allowOverlap="1">
              <wp:simplePos x="0" y="0"/>
              <wp:positionH relativeFrom="column">
                <wp:posOffset>4631055</wp:posOffset>
              </wp:positionH>
              <wp:positionV relativeFrom="paragraph">
                <wp:posOffset>167640</wp:posOffset>
              </wp:positionV>
              <wp:extent cx="1751965" cy="12884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28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3F5C0F" w:rsidP="003F5C0F">
                          <w:pPr>
                            <w:tabs>
                              <w:tab w:val="right" w:pos="10800"/>
                            </w:tabs>
                            <w:ind w:right="50"/>
                            <w:jc w:val="right"/>
                            <w:rPr>
                              <w:rFonts w:ascii="Microsoft Sans Serif" w:hAnsi="Microsoft Sans Serif" w:cs="Microsoft Sans Serif"/>
                              <w:b/>
                              <w:bCs/>
                              <w:sz w:val="14"/>
                            </w:rPr>
                          </w:pPr>
                          <w:r w:rsidRPr="003F5C0F">
                            <w:rPr>
                              <w:rFonts w:ascii="Microsoft Sans Serif" w:hAnsi="Microsoft Sans Serif" w:cs="Microsoft Sans Serif"/>
                              <w:b/>
                              <w:bCs/>
                              <w:sz w:val="14"/>
                            </w:rPr>
                            <w:t xml:space="preserve">Mary Pat </w:t>
                          </w:r>
                          <w:proofErr w:type="spellStart"/>
                          <w:r w:rsidRPr="003F5C0F">
                            <w:rPr>
                              <w:rFonts w:ascii="Microsoft Sans Serif" w:hAnsi="Microsoft Sans Serif" w:cs="Microsoft Sans Serif"/>
                              <w:b/>
                              <w:bCs/>
                              <w:sz w:val="14"/>
                            </w:rPr>
                            <w:t>Seurkamp</w:t>
                          </w:r>
                          <w:proofErr w:type="spellEnd"/>
                          <w:r w:rsidRPr="003F5C0F">
                            <w:rPr>
                              <w:rFonts w:ascii="Microsoft Sans Serif" w:hAnsi="Microsoft Sans Serif" w:cs="Microsoft Sans Serif"/>
                              <w:b/>
                              <w:bCs/>
                              <w:sz w:val="14"/>
                            </w:rPr>
                            <w:t>, Ph.D.</w:t>
                          </w:r>
                          <w:r>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4.65pt;margin-top:13.2pt;width:137.95pt;height:10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" stroked="f">
              <v:textbox>
                <w:txbxContent>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Larry Hogan</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Governor</w:t>
                    </w:r>
                  </w:p>
                  <w:p w:rsidR="00FC1306" w:rsidRDefault="00FC1306" w:rsidP="00FC1306">
                    <w:pPr>
                      <w:tabs>
                        <w:tab w:val="right" w:pos="10800"/>
                      </w:tabs>
                      <w:ind w:right="50"/>
                      <w:jc w:val="right"/>
                      <w:rPr>
                        <w:rFonts w:ascii="Microsoft Sans Serif" w:hAnsi="Microsoft Sans Serif" w:cs="Microsoft Sans Serif"/>
                        <w:sz w:val="14"/>
                      </w:rPr>
                    </w:pPr>
                  </w:p>
                  <w:p w:rsidR="00FC1306" w:rsidRDefault="00FC1306" w:rsidP="00FC1306">
                    <w:pPr>
                      <w:pStyle w:val="Heading1"/>
                      <w:ind w:right="50"/>
                      <w:rPr>
                        <w:rFonts w:ascii="Microsoft Sans Serif" w:hAnsi="Microsoft Sans Serif" w:cs="Microsoft Sans Serif"/>
                        <w:sz w:val="14"/>
                      </w:rPr>
                    </w:pPr>
                    <w:r>
                      <w:rPr>
                        <w:rFonts w:ascii="Microsoft Sans Serif" w:hAnsi="Microsoft Sans Serif" w:cs="Microsoft Sans Serif"/>
                        <w:sz w:val="14"/>
                      </w:rPr>
                      <w:t>Boyd K. Rutherford</w:t>
                    </w:r>
                  </w:p>
                  <w:p w:rsidR="00FC1306" w:rsidRDefault="00FC1306" w:rsidP="00FC1306">
                    <w:pPr>
                      <w:tabs>
                        <w:tab w:val="right" w:pos="10800"/>
                      </w:tabs>
                      <w:ind w:right="50"/>
                      <w:jc w:val="right"/>
                      <w:rPr>
                        <w:rFonts w:ascii="Microsoft Sans Serif" w:hAnsi="Microsoft Sans Serif" w:cs="Microsoft Sans Serif"/>
                        <w:sz w:val="14"/>
                      </w:rPr>
                    </w:pPr>
                    <w:r>
                      <w:rPr>
                        <w:rFonts w:ascii="Microsoft Sans Serif" w:hAnsi="Microsoft Sans Serif" w:cs="Microsoft Sans Serif"/>
                        <w:sz w:val="14"/>
                      </w:rPr>
                      <w:t>Lt. Governor</w:t>
                    </w:r>
                  </w:p>
                  <w:p w:rsidR="003F5C0F" w:rsidRDefault="003F5C0F" w:rsidP="00FC1306">
                    <w:pPr>
                      <w:tabs>
                        <w:tab w:val="right" w:pos="10800"/>
                      </w:tabs>
                      <w:ind w:right="50"/>
                      <w:jc w:val="right"/>
                      <w:rPr>
                        <w:rFonts w:ascii="Microsoft Sans Serif" w:hAnsi="Microsoft Sans Serif" w:cs="Microsoft Sans Serif"/>
                        <w:sz w:val="14"/>
                      </w:rPr>
                    </w:pPr>
                  </w:p>
                  <w:p w:rsidR="003F5C0F" w:rsidRDefault="003F5C0F" w:rsidP="003F5C0F">
                    <w:pPr>
                      <w:tabs>
                        <w:tab w:val="right" w:pos="10800"/>
                      </w:tabs>
                      <w:ind w:right="50"/>
                      <w:jc w:val="right"/>
                      <w:rPr>
                        <w:rFonts w:ascii="Microsoft Sans Serif" w:hAnsi="Microsoft Sans Serif" w:cs="Microsoft Sans Serif"/>
                        <w:b/>
                        <w:bCs/>
                        <w:sz w:val="14"/>
                      </w:rPr>
                    </w:pPr>
                    <w:r w:rsidRPr="003F5C0F">
                      <w:rPr>
                        <w:rFonts w:ascii="Microsoft Sans Serif" w:hAnsi="Microsoft Sans Serif" w:cs="Microsoft Sans Serif"/>
                        <w:b/>
                        <w:bCs/>
                        <w:sz w:val="14"/>
                      </w:rPr>
                      <w:t>Mary Pat Seurkamp, Ph.D.</w:t>
                    </w:r>
                    <w:r>
                      <w:rPr>
                        <w:rFonts w:ascii="Microsoft Sans Serif" w:hAnsi="Microsoft Sans Serif" w:cs="Microsoft Sans Serif"/>
                        <w:b/>
                        <w:bCs/>
                        <w:sz w:val="14"/>
                      </w:rPr>
                      <w:t xml:space="preserve"> </w:t>
                    </w:r>
                  </w:p>
                  <w:p w:rsidR="003F5C0F" w:rsidRDefault="003F5C0F" w:rsidP="003F5C0F">
                    <w:pPr>
                      <w:ind w:right="50"/>
                      <w:jc w:val="right"/>
                      <w:rPr>
                        <w:rFonts w:ascii="Microsoft Sans Serif" w:hAnsi="Microsoft Sans Serif" w:cs="Microsoft Sans Serif"/>
                        <w:sz w:val="14"/>
                      </w:rPr>
                    </w:pPr>
                    <w:r>
                      <w:rPr>
                        <w:rFonts w:ascii="Microsoft Sans Serif" w:hAnsi="Microsoft Sans Serif" w:cs="Microsoft Sans Serif"/>
                        <w:sz w:val="14"/>
                      </w:rPr>
                      <w:tab/>
                      <w:t>Chair</w:t>
                    </w:r>
                  </w:p>
                  <w:p w:rsidR="00FC1306" w:rsidRDefault="00FC1306" w:rsidP="00FC1306">
                    <w:pPr>
                      <w:ind w:right="50"/>
                      <w:jc w:val="right"/>
                      <w:rPr>
                        <w:rFonts w:ascii="Microsoft Sans Serif" w:hAnsi="Microsoft Sans Serif" w:cs="Microsoft Sans Serif"/>
                        <w:sz w:val="14"/>
                      </w:rPr>
                    </w:pPr>
                  </w:p>
                  <w:p w:rsidR="00FC1306" w:rsidRDefault="00FC1306" w:rsidP="00FC1306">
                    <w:pPr>
                      <w:tabs>
                        <w:tab w:val="right" w:pos="10800"/>
                      </w:tabs>
                      <w:ind w:right="50"/>
                      <w:jc w:val="right"/>
                      <w:rPr>
                        <w:rFonts w:ascii="Microsoft Sans Serif" w:hAnsi="Microsoft Sans Serif" w:cs="Microsoft Sans Serif"/>
                        <w:b/>
                        <w:bCs/>
                        <w:sz w:val="14"/>
                      </w:rPr>
                    </w:pPr>
                    <w:r>
                      <w:rPr>
                        <w:rFonts w:ascii="Microsoft Sans Serif" w:hAnsi="Microsoft Sans Serif" w:cs="Microsoft Sans Serif"/>
                        <w:b/>
                        <w:bCs/>
                        <w:sz w:val="14"/>
                      </w:rPr>
                      <w:t>James D. Fielder, Jr., Ph. D.</w:t>
                    </w:r>
                  </w:p>
                  <w:p w:rsidR="000F020A" w:rsidRDefault="00FC1306" w:rsidP="00FC1306">
                    <w:pPr>
                      <w:ind w:right="50"/>
                      <w:jc w:val="right"/>
                      <w:rPr>
                        <w:rFonts w:ascii="Microsoft Sans Serif" w:hAnsi="Microsoft Sans Serif" w:cs="Microsoft Sans Serif"/>
                        <w:sz w:val="14"/>
                      </w:rPr>
                    </w:pPr>
                    <w:r>
                      <w:rPr>
                        <w:rFonts w:ascii="Microsoft Sans Serif" w:hAnsi="Microsoft Sans Serif" w:cs="Microsoft Sans Serif"/>
                        <w:sz w:val="14"/>
                      </w:rPr>
                      <w:tab/>
                      <w:t>Secretary</w:t>
                    </w:r>
                  </w:p>
                  <w:p w:rsidR="000F020A" w:rsidRDefault="000F020A">
                    <w:pPr>
                      <w:ind w:right="50"/>
                      <w:jc w:val="right"/>
                      <w:rPr>
                        <w:rFonts w:ascii="Microsoft Sans Serif" w:hAnsi="Microsoft Sans Serif" w:cs="Microsoft Sans Serif"/>
                        <w:sz w:val="14"/>
                      </w:rPr>
                    </w:pPr>
                  </w:p>
                  <w:p w:rsidR="000F020A" w:rsidRDefault="000F020A">
                    <w:pPr>
                      <w:tabs>
                        <w:tab w:val="right" w:pos="10800"/>
                      </w:tabs>
                      <w:ind w:right="50"/>
                      <w:jc w:val="right"/>
                      <w:rPr>
                        <w:rFonts w:ascii="Microsoft Sans Serif" w:hAnsi="Microsoft Sans Serif" w:cs="Microsoft Sans Serif"/>
                        <w:b/>
                        <w:bCs/>
                        <w:sz w:val="14"/>
                      </w:rPr>
                    </w:pPr>
                  </w:p>
                  <w:p w:rsidR="000F020A" w:rsidRDefault="000F020A">
                    <w:pPr>
                      <w:tabs>
                        <w:tab w:val="right" w:pos="10800"/>
                      </w:tabs>
                      <w:ind w:right="50"/>
                      <w:jc w:val="right"/>
                      <w:rPr>
                        <w:rFonts w:ascii="Microsoft Sans Serif" w:hAnsi="Microsoft Sans Serif" w:cs="Microsoft Sans Serif"/>
                        <w:b/>
                        <w:bCs/>
                        <w:sz w:val="14"/>
                      </w:rPr>
                    </w:pPr>
                  </w:p>
                </w:txbxContent>
              </v:textbox>
            </v:shape>
          </w:pict>
        </mc:Fallback>
      </mc:AlternateContent>
    </w:r>
  </w:p>
  <w:p w:rsidR="000F020A" w:rsidRPr="003F5C0F" w:rsidRDefault="008F4FBE">
    <w:pPr>
      <w:pStyle w:val="Header"/>
      <w:ind w:left="-748"/>
      <w:rPr>
        <w:rFonts w:ascii="Microsoft Sans Serif" w:hAnsi="Microsoft Sans Serif" w:cs="Microsoft Sans Serif"/>
        <w:b/>
        <w:bCs/>
        <w:sz w:val="14"/>
      </w:rPr>
    </w:pPr>
    <w:r w:rsidRPr="00D94BFB">
      <w:rPr>
        <w:noProof/>
      </w:rPr>
      <w:drawing>
        <wp:inline distT="0" distB="0" distL="0" distR="0">
          <wp:extent cx="1390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0650" cy="1181100"/>
                  </a:xfrm>
                  <a:prstGeom prst="rect">
                    <a:avLst/>
                  </a:prstGeom>
                  <a:noFill/>
                  <a:ln>
                    <a:noFill/>
                  </a:ln>
                </pic:spPr>
              </pic:pic>
            </a:graphicData>
          </a:graphic>
        </wp:inline>
      </w:drawing>
    </w:r>
  </w:p>
  <w:p w:rsidR="000F020A" w:rsidRDefault="000F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0359E"/>
    <w:multiLevelType w:val="hybridMultilevel"/>
    <w:tmpl w:val="4E4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A4400"/>
    <w:multiLevelType w:val="hybridMultilevel"/>
    <w:tmpl w:val="E76CDBB4"/>
    <w:lvl w:ilvl="0" w:tplc="0409000F">
      <w:start w:val="1"/>
      <w:numFmt w:val="decimal"/>
      <w:lvlText w:val="%1."/>
      <w:lvlJc w:val="left"/>
      <w:pPr>
        <w:tabs>
          <w:tab w:val="num" w:pos="720"/>
        </w:tabs>
        <w:ind w:left="720" w:hanging="360"/>
      </w:pPr>
      <w:rPr>
        <w:rFonts w:hint="default"/>
      </w:rPr>
    </w:lvl>
    <w:lvl w:ilvl="1" w:tplc="237497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475070"/>
    <w:multiLevelType w:val="hybridMultilevel"/>
    <w:tmpl w:val="244CE2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B42360"/>
    <w:multiLevelType w:val="hybridMultilevel"/>
    <w:tmpl w:val="89A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AE"/>
    <w:rsid w:val="00003E57"/>
    <w:rsid w:val="00017CD3"/>
    <w:rsid w:val="000246A4"/>
    <w:rsid w:val="00030734"/>
    <w:rsid w:val="000450DE"/>
    <w:rsid w:val="00052E5F"/>
    <w:rsid w:val="000716A6"/>
    <w:rsid w:val="000A5D52"/>
    <w:rsid w:val="000B4987"/>
    <w:rsid w:val="000C4E38"/>
    <w:rsid w:val="000C6F3D"/>
    <w:rsid w:val="000D76D4"/>
    <w:rsid w:val="000E3E44"/>
    <w:rsid w:val="000F020A"/>
    <w:rsid w:val="00112F8C"/>
    <w:rsid w:val="001376BF"/>
    <w:rsid w:val="0014376D"/>
    <w:rsid w:val="0014401C"/>
    <w:rsid w:val="0015278E"/>
    <w:rsid w:val="00153552"/>
    <w:rsid w:val="00155C26"/>
    <w:rsid w:val="001638A0"/>
    <w:rsid w:val="00164F17"/>
    <w:rsid w:val="001B139A"/>
    <w:rsid w:val="001D0174"/>
    <w:rsid w:val="001D3D33"/>
    <w:rsid w:val="001D5595"/>
    <w:rsid w:val="001F1951"/>
    <w:rsid w:val="001F2B96"/>
    <w:rsid w:val="001F6511"/>
    <w:rsid w:val="0020606C"/>
    <w:rsid w:val="00214D42"/>
    <w:rsid w:val="002272B5"/>
    <w:rsid w:val="002501F4"/>
    <w:rsid w:val="002852AB"/>
    <w:rsid w:val="00294443"/>
    <w:rsid w:val="002A7EC9"/>
    <w:rsid w:val="002C5EDA"/>
    <w:rsid w:val="002F1B2D"/>
    <w:rsid w:val="00305F0D"/>
    <w:rsid w:val="00326DAB"/>
    <w:rsid w:val="00332F82"/>
    <w:rsid w:val="00342D5E"/>
    <w:rsid w:val="00355C43"/>
    <w:rsid w:val="003645F6"/>
    <w:rsid w:val="00364753"/>
    <w:rsid w:val="00373279"/>
    <w:rsid w:val="00393B29"/>
    <w:rsid w:val="003A4006"/>
    <w:rsid w:val="003A7F7A"/>
    <w:rsid w:val="003B7723"/>
    <w:rsid w:val="003F2A77"/>
    <w:rsid w:val="003F5C0F"/>
    <w:rsid w:val="00403ED3"/>
    <w:rsid w:val="00404918"/>
    <w:rsid w:val="004134AE"/>
    <w:rsid w:val="00414933"/>
    <w:rsid w:val="00440CC3"/>
    <w:rsid w:val="00446B23"/>
    <w:rsid w:val="004520B8"/>
    <w:rsid w:val="00456ABC"/>
    <w:rsid w:val="00466949"/>
    <w:rsid w:val="004812A2"/>
    <w:rsid w:val="004A4972"/>
    <w:rsid w:val="004A78AF"/>
    <w:rsid w:val="004C76E4"/>
    <w:rsid w:val="004F0027"/>
    <w:rsid w:val="00534FC7"/>
    <w:rsid w:val="00546327"/>
    <w:rsid w:val="005507EE"/>
    <w:rsid w:val="005544C2"/>
    <w:rsid w:val="00563831"/>
    <w:rsid w:val="00567201"/>
    <w:rsid w:val="00575029"/>
    <w:rsid w:val="005823F6"/>
    <w:rsid w:val="005939D9"/>
    <w:rsid w:val="005A3AC6"/>
    <w:rsid w:val="005E0185"/>
    <w:rsid w:val="00620FA2"/>
    <w:rsid w:val="00627C5E"/>
    <w:rsid w:val="00645A6E"/>
    <w:rsid w:val="00647A7A"/>
    <w:rsid w:val="00647F60"/>
    <w:rsid w:val="00652D3C"/>
    <w:rsid w:val="00665E81"/>
    <w:rsid w:val="00685303"/>
    <w:rsid w:val="00693C68"/>
    <w:rsid w:val="00693D62"/>
    <w:rsid w:val="006A74EF"/>
    <w:rsid w:val="006B4F00"/>
    <w:rsid w:val="006D1A63"/>
    <w:rsid w:val="006D3A68"/>
    <w:rsid w:val="006D595D"/>
    <w:rsid w:val="006E5EF0"/>
    <w:rsid w:val="0071033D"/>
    <w:rsid w:val="00714C9C"/>
    <w:rsid w:val="007312E0"/>
    <w:rsid w:val="00753333"/>
    <w:rsid w:val="00762707"/>
    <w:rsid w:val="0079010A"/>
    <w:rsid w:val="00791615"/>
    <w:rsid w:val="007936BC"/>
    <w:rsid w:val="007A5F1B"/>
    <w:rsid w:val="007A72E7"/>
    <w:rsid w:val="007E0A08"/>
    <w:rsid w:val="00827B83"/>
    <w:rsid w:val="008470BD"/>
    <w:rsid w:val="00866B6A"/>
    <w:rsid w:val="00871299"/>
    <w:rsid w:val="0087172B"/>
    <w:rsid w:val="008A6488"/>
    <w:rsid w:val="008D11D7"/>
    <w:rsid w:val="008E6FD9"/>
    <w:rsid w:val="008E7F36"/>
    <w:rsid w:val="008F4FBE"/>
    <w:rsid w:val="009462EC"/>
    <w:rsid w:val="00974D3B"/>
    <w:rsid w:val="00976EC8"/>
    <w:rsid w:val="00995DE2"/>
    <w:rsid w:val="009B38B4"/>
    <w:rsid w:val="009B52EC"/>
    <w:rsid w:val="009D1EF0"/>
    <w:rsid w:val="009E1C1F"/>
    <w:rsid w:val="009F74DC"/>
    <w:rsid w:val="00A27468"/>
    <w:rsid w:val="00A43B81"/>
    <w:rsid w:val="00A44049"/>
    <w:rsid w:val="00A60900"/>
    <w:rsid w:val="00A65DBE"/>
    <w:rsid w:val="00A66C1A"/>
    <w:rsid w:val="00A955C3"/>
    <w:rsid w:val="00AA32E2"/>
    <w:rsid w:val="00AB5DCC"/>
    <w:rsid w:val="00AC2914"/>
    <w:rsid w:val="00AD1E7C"/>
    <w:rsid w:val="00AE13FA"/>
    <w:rsid w:val="00AF1183"/>
    <w:rsid w:val="00B10D52"/>
    <w:rsid w:val="00B11D87"/>
    <w:rsid w:val="00B74415"/>
    <w:rsid w:val="00B8468E"/>
    <w:rsid w:val="00B94905"/>
    <w:rsid w:val="00B965E1"/>
    <w:rsid w:val="00B96E83"/>
    <w:rsid w:val="00BA1ADF"/>
    <w:rsid w:val="00BB784A"/>
    <w:rsid w:val="00BD4088"/>
    <w:rsid w:val="00BD692E"/>
    <w:rsid w:val="00BE38DE"/>
    <w:rsid w:val="00BF229F"/>
    <w:rsid w:val="00C00FD6"/>
    <w:rsid w:val="00C245C1"/>
    <w:rsid w:val="00C3166E"/>
    <w:rsid w:val="00C411A5"/>
    <w:rsid w:val="00C479C2"/>
    <w:rsid w:val="00C7121D"/>
    <w:rsid w:val="00C81C28"/>
    <w:rsid w:val="00C825EF"/>
    <w:rsid w:val="00C91805"/>
    <w:rsid w:val="00CC6BAA"/>
    <w:rsid w:val="00CD1C04"/>
    <w:rsid w:val="00CE02DA"/>
    <w:rsid w:val="00D01C3B"/>
    <w:rsid w:val="00D14270"/>
    <w:rsid w:val="00D25A6E"/>
    <w:rsid w:val="00D625AC"/>
    <w:rsid w:val="00D7360D"/>
    <w:rsid w:val="00D74E59"/>
    <w:rsid w:val="00D9323D"/>
    <w:rsid w:val="00DA07C3"/>
    <w:rsid w:val="00DA1415"/>
    <w:rsid w:val="00DB19BC"/>
    <w:rsid w:val="00DB1B64"/>
    <w:rsid w:val="00DC2065"/>
    <w:rsid w:val="00DD36BA"/>
    <w:rsid w:val="00DE00CB"/>
    <w:rsid w:val="00DE4C2D"/>
    <w:rsid w:val="00DF5A7C"/>
    <w:rsid w:val="00E01759"/>
    <w:rsid w:val="00E22D5A"/>
    <w:rsid w:val="00E35678"/>
    <w:rsid w:val="00E44DE4"/>
    <w:rsid w:val="00E4528F"/>
    <w:rsid w:val="00E46C9D"/>
    <w:rsid w:val="00E612EF"/>
    <w:rsid w:val="00E72D7A"/>
    <w:rsid w:val="00E756A5"/>
    <w:rsid w:val="00E9644C"/>
    <w:rsid w:val="00EA054B"/>
    <w:rsid w:val="00EB4E4A"/>
    <w:rsid w:val="00EB6CE4"/>
    <w:rsid w:val="00EE4A11"/>
    <w:rsid w:val="00EF0459"/>
    <w:rsid w:val="00F05B1E"/>
    <w:rsid w:val="00F068E4"/>
    <w:rsid w:val="00F23135"/>
    <w:rsid w:val="00F50C82"/>
    <w:rsid w:val="00F536AB"/>
    <w:rsid w:val="00F726E0"/>
    <w:rsid w:val="00F918B3"/>
    <w:rsid w:val="00F94DDC"/>
    <w:rsid w:val="00FB4B9B"/>
    <w:rsid w:val="00FB77B8"/>
    <w:rsid w:val="00FC1306"/>
    <w:rsid w:val="00FC3117"/>
    <w:rsid w:val="00FD15AD"/>
    <w:rsid w:val="00FD6FDE"/>
    <w:rsid w:val="00FE4A54"/>
    <w:rsid w:val="00FE5E5F"/>
    <w:rsid w:val="00FE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5:chartTrackingRefBased/>
  <w15:docId w15:val="{EA706B50-E407-4136-9557-292B9018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B8"/>
    <w:pPr>
      <w:widowControl w:val="0"/>
      <w:autoSpaceDE w:val="0"/>
      <w:autoSpaceDN w:val="0"/>
      <w:adjustRightInd w:val="0"/>
    </w:pPr>
    <w:rPr>
      <w:rFonts w:ascii="Arial" w:hAnsi="Arial" w:cs="Arial"/>
    </w:rPr>
  </w:style>
  <w:style w:type="paragraph" w:styleId="Heading1">
    <w:name w:val="heading 1"/>
    <w:basedOn w:val="Normal"/>
    <w:next w:val="Normal"/>
    <w:qFormat/>
    <w:pPr>
      <w:keepNext/>
      <w:tabs>
        <w:tab w:val="right" w:pos="10800"/>
      </w:tabs>
      <w:jc w:val="right"/>
      <w:outlineLvl w:val="0"/>
    </w:pPr>
    <w:rPr>
      <w:b/>
      <w:bCs/>
    </w:rPr>
  </w:style>
  <w:style w:type="paragraph" w:styleId="Heading2">
    <w:name w:val="heading 2"/>
    <w:basedOn w:val="Normal"/>
    <w:next w:val="Normal"/>
    <w:qFormat/>
    <w:pPr>
      <w:keepNext/>
      <w:tabs>
        <w:tab w:val="right" w:pos="1080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spacing w:line="360" w:lineRule="auto"/>
      <w:ind w:firstLine="720"/>
    </w:pPr>
  </w:style>
  <w:style w:type="character" w:styleId="PageNumber">
    <w:name w:val="page number"/>
    <w:basedOn w:val="DefaultParagraphFont"/>
  </w:style>
  <w:style w:type="paragraph" w:styleId="BalloonText">
    <w:name w:val="Balloon Text"/>
    <w:basedOn w:val="Normal"/>
    <w:semiHidden/>
    <w:rsid w:val="00030734"/>
    <w:rPr>
      <w:rFonts w:ascii="Tahoma" w:hAnsi="Tahoma" w:cs="Tahoma"/>
      <w:sz w:val="16"/>
      <w:szCs w:val="16"/>
    </w:rPr>
  </w:style>
  <w:style w:type="paragraph" w:styleId="BodyText">
    <w:name w:val="Body Text"/>
    <w:basedOn w:val="Normal"/>
    <w:rsid w:val="00563831"/>
    <w:pPr>
      <w:widowControl/>
      <w:autoSpaceDE/>
      <w:autoSpaceDN/>
      <w:adjustRightInd/>
      <w:spacing w:after="120"/>
    </w:pPr>
    <w:rPr>
      <w:rFonts w:ascii="Cambria" w:hAnsi="Cambria" w:cs="Times New Roman"/>
      <w:sz w:val="24"/>
      <w:szCs w:val="24"/>
    </w:rPr>
  </w:style>
  <w:style w:type="character" w:styleId="Emphasis">
    <w:name w:val="Emphasis"/>
    <w:qFormat/>
    <w:rsid w:val="00563831"/>
    <w:rPr>
      <w:rFonts w:ascii="Arial Black" w:hAnsi="Arial Black" w:hint="default"/>
      <w:i w:val="0"/>
      <w:iCs w:val="0"/>
      <w:sz w:val="18"/>
    </w:rPr>
  </w:style>
  <w:style w:type="paragraph" w:styleId="MessageHeader">
    <w:name w:val="Message Header"/>
    <w:basedOn w:val="BodyText"/>
    <w:rsid w:val="0056383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DocumentLabel">
    <w:name w:val="Document Label"/>
    <w:basedOn w:val="Normal"/>
    <w:rsid w:val="00563831"/>
    <w:pPr>
      <w:keepNext/>
      <w:keepLines/>
      <w:widowControl/>
      <w:autoSpaceDE/>
      <w:autoSpaceDN/>
      <w:adjustRightInd/>
      <w:spacing w:before="400" w:after="120" w:line="240" w:lineRule="atLeast"/>
    </w:pPr>
    <w:rPr>
      <w:rFonts w:ascii="Arial Black" w:hAnsi="Arial Black" w:cs="Times New Roman"/>
      <w:spacing w:val="-100"/>
      <w:kern w:val="28"/>
      <w:sz w:val="108"/>
    </w:rPr>
  </w:style>
  <w:style w:type="paragraph" w:customStyle="1" w:styleId="MessageHeaderFirst">
    <w:name w:val="Message Header First"/>
    <w:basedOn w:val="MessageHeader"/>
    <w:next w:val="MessageHeader"/>
    <w:rsid w:val="00563831"/>
  </w:style>
  <w:style w:type="paragraph" w:customStyle="1" w:styleId="MessageHeaderLast">
    <w:name w:val="Message Header Last"/>
    <w:basedOn w:val="MessageHeader"/>
    <w:next w:val="BodyText"/>
    <w:rsid w:val="00563831"/>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3831"/>
    <w:rPr>
      <w:rFonts w:ascii="Arial Black" w:hAnsi="Arial Black" w:hint="default"/>
      <w:sz w:val="18"/>
    </w:rPr>
  </w:style>
  <w:style w:type="paragraph" w:customStyle="1" w:styleId="Default">
    <w:name w:val="Default"/>
    <w:rsid w:val="001B139A"/>
    <w:pPr>
      <w:autoSpaceDE w:val="0"/>
      <w:autoSpaceDN w:val="0"/>
      <w:adjustRightInd w:val="0"/>
    </w:pPr>
    <w:rPr>
      <w:rFonts w:ascii="Arial" w:hAnsi="Arial" w:cs="Arial"/>
      <w:color w:val="000000"/>
      <w:sz w:val="24"/>
      <w:szCs w:val="24"/>
    </w:rPr>
  </w:style>
  <w:style w:type="paragraph" w:styleId="NoSpacing">
    <w:name w:val="No Spacing"/>
    <w:uiPriority w:val="1"/>
    <w:qFormat/>
    <w:rsid w:val="00693D62"/>
    <w:rPr>
      <w:rFonts w:ascii="Calibri" w:eastAsia="Calibri" w:hAnsi="Calibri"/>
      <w:sz w:val="22"/>
      <w:szCs w:val="22"/>
    </w:rPr>
  </w:style>
  <w:style w:type="paragraph" w:styleId="ListParagraph">
    <w:name w:val="List Paragraph"/>
    <w:basedOn w:val="Normal"/>
    <w:uiPriority w:val="34"/>
    <w:qFormat/>
    <w:rsid w:val="00693D62"/>
    <w:pPr>
      <w:widowControl/>
      <w:autoSpaceDE/>
      <w:autoSpaceDN/>
      <w:adjustRightInd/>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693D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4972"/>
  </w:style>
  <w:style w:type="character" w:customStyle="1" w:styleId="aqj">
    <w:name w:val="aqj"/>
    <w:rsid w:val="004A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4042">
      <w:bodyDiv w:val="1"/>
      <w:marLeft w:val="0"/>
      <w:marRight w:val="0"/>
      <w:marTop w:val="0"/>
      <w:marBottom w:val="0"/>
      <w:divBdr>
        <w:top w:val="none" w:sz="0" w:space="0" w:color="auto"/>
        <w:left w:val="none" w:sz="0" w:space="0" w:color="auto"/>
        <w:bottom w:val="none" w:sz="0" w:space="0" w:color="auto"/>
        <w:right w:val="none" w:sz="0" w:space="0" w:color="auto"/>
      </w:divBdr>
    </w:div>
    <w:div w:id="805971268">
      <w:bodyDiv w:val="1"/>
      <w:marLeft w:val="0"/>
      <w:marRight w:val="0"/>
      <w:marTop w:val="0"/>
      <w:marBottom w:val="0"/>
      <w:divBdr>
        <w:top w:val="none" w:sz="0" w:space="0" w:color="auto"/>
        <w:left w:val="none" w:sz="0" w:space="0" w:color="auto"/>
        <w:bottom w:val="none" w:sz="0" w:space="0" w:color="auto"/>
        <w:right w:val="none" w:sz="0" w:space="0" w:color="auto"/>
      </w:divBdr>
    </w:div>
    <w:div w:id="926573065">
      <w:bodyDiv w:val="1"/>
      <w:marLeft w:val="0"/>
      <w:marRight w:val="0"/>
      <w:marTop w:val="0"/>
      <w:marBottom w:val="0"/>
      <w:divBdr>
        <w:top w:val="none" w:sz="0" w:space="0" w:color="auto"/>
        <w:left w:val="none" w:sz="0" w:space="0" w:color="auto"/>
        <w:bottom w:val="none" w:sz="0" w:space="0" w:color="auto"/>
        <w:right w:val="none" w:sz="0" w:space="0" w:color="auto"/>
      </w:divBdr>
    </w:div>
    <w:div w:id="1208296721">
      <w:bodyDiv w:val="1"/>
      <w:marLeft w:val="0"/>
      <w:marRight w:val="0"/>
      <w:marTop w:val="0"/>
      <w:marBottom w:val="0"/>
      <w:divBdr>
        <w:top w:val="none" w:sz="0" w:space="0" w:color="auto"/>
        <w:left w:val="none" w:sz="0" w:space="0" w:color="auto"/>
        <w:bottom w:val="none" w:sz="0" w:space="0" w:color="auto"/>
        <w:right w:val="none" w:sz="0" w:space="0" w:color="auto"/>
      </w:divBdr>
    </w:div>
    <w:div w:id="1215433278">
      <w:bodyDiv w:val="1"/>
      <w:marLeft w:val="0"/>
      <w:marRight w:val="0"/>
      <w:marTop w:val="0"/>
      <w:marBottom w:val="0"/>
      <w:divBdr>
        <w:top w:val="none" w:sz="0" w:space="0" w:color="auto"/>
        <w:left w:val="none" w:sz="0" w:space="0" w:color="auto"/>
        <w:bottom w:val="none" w:sz="0" w:space="0" w:color="auto"/>
        <w:right w:val="none" w:sz="0" w:space="0" w:color="auto"/>
      </w:divBdr>
    </w:div>
    <w:div w:id="1396077264">
      <w:bodyDiv w:val="1"/>
      <w:marLeft w:val="0"/>
      <w:marRight w:val="0"/>
      <w:marTop w:val="0"/>
      <w:marBottom w:val="0"/>
      <w:divBdr>
        <w:top w:val="none" w:sz="0" w:space="0" w:color="auto"/>
        <w:left w:val="none" w:sz="0" w:space="0" w:color="auto"/>
        <w:bottom w:val="none" w:sz="0" w:space="0" w:color="auto"/>
        <w:right w:val="none" w:sz="0" w:space="0" w:color="auto"/>
      </w:divBdr>
    </w:div>
    <w:div w:id="1600066973">
      <w:bodyDiv w:val="1"/>
      <w:marLeft w:val="0"/>
      <w:marRight w:val="0"/>
      <w:marTop w:val="0"/>
      <w:marBottom w:val="0"/>
      <w:divBdr>
        <w:top w:val="none" w:sz="0" w:space="0" w:color="auto"/>
        <w:left w:val="none" w:sz="0" w:space="0" w:color="auto"/>
        <w:bottom w:val="none" w:sz="0" w:space="0" w:color="auto"/>
        <w:right w:val="none" w:sz="0" w:space="0" w:color="auto"/>
      </w:divBdr>
      <w:divsChild>
        <w:div w:id="78524160">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728723176">
          <w:marLeft w:val="0"/>
          <w:marRight w:val="0"/>
          <w:marTop w:val="0"/>
          <w:marBottom w:val="0"/>
          <w:divBdr>
            <w:top w:val="none" w:sz="0" w:space="0" w:color="auto"/>
            <w:left w:val="none" w:sz="0" w:space="0" w:color="auto"/>
            <w:bottom w:val="none" w:sz="0" w:space="0" w:color="auto"/>
            <w:right w:val="none" w:sz="0" w:space="0" w:color="auto"/>
          </w:divBdr>
        </w:div>
        <w:div w:id="1133908300">
          <w:marLeft w:val="0"/>
          <w:marRight w:val="0"/>
          <w:marTop w:val="0"/>
          <w:marBottom w:val="0"/>
          <w:divBdr>
            <w:top w:val="none" w:sz="0" w:space="0" w:color="auto"/>
            <w:left w:val="none" w:sz="0" w:space="0" w:color="auto"/>
            <w:bottom w:val="none" w:sz="0" w:space="0" w:color="auto"/>
            <w:right w:val="none" w:sz="0" w:space="0" w:color="auto"/>
          </w:divBdr>
        </w:div>
        <w:div w:id="1306742752">
          <w:marLeft w:val="0"/>
          <w:marRight w:val="0"/>
          <w:marTop w:val="0"/>
          <w:marBottom w:val="0"/>
          <w:divBdr>
            <w:top w:val="none" w:sz="0" w:space="0" w:color="auto"/>
            <w:left w:val="none" w:sz="0" w:space="0" w:color="auto"/>
            <w:bottom w:val="none" w:sz="0" w:space="0" w:color="auto"/>
            <w:right w:val="none" w:sz="0" w:space="0" w:color="auto"/>
          </w:divBdr>
        </w:div>
        <w:div w:id="1911845175">
          <w:marLeft w:val="0"/>
          <w:marRight w:val="0"/>
          <w:marTop w:val="0"/>
          <w:marBottom w:val="0"/>
          <w:divBdr>
            <w:top w:val="none" w:sz="0" w:space="0" w:color="auto"/>
            <w:left w:val="none" w:sz="0" w:space="0" w:color="auto"/>
            <w:bottom w:val="none" w:sz="0" w:space="0" w:color="auto"/>
            <w:right w:val="none" w:sz="0" w:space="0" w:color="auto"/>
          </w:divBdr>
        </w:div>
      </w:divsChild>
    </w:div>
    <w:div w:id="1695501221">
      <w:bodyDiv w:val="1"/>
      <w:marLeft w:val="0"/>
      <w:marRight w:val="0"/>
      <w:marTop w:val="0"/>
      <w:marBottom w:val="0"/>
      <w:divBdr>
        <w:top w:val="none" w:sz="0" w:space="0" w:color="auto"/>
        <w:left w:val="none" w:sz="0" w:space="0" w:color="auto"/>
        <w:bottom w:val="none" w:sz="0" w:space="0" w:color="auto"/>
        <w:right w:val="none" w:sz="0" w:space="0" w:color="auto"/>
      </w:divBdr>
      <w:divsChild>
        <w:div w:id="1696687167">
          <w:marLeft w:val="0"/>
          <w:marRight w:val="0"/>
          <w:marTop w:val="0"/>
          <w:marBottom w:val="0"/>
          <w:divBdr>
            <w:top w:val="none" w:sz="0" w:space="0" w:color="auto"/>
            <w:left w:val="none" w:sz="0" w:space="0" w:color="auto"/>
            <w:bottom w:val="none" w:sz="0" w:space="0" w:color="auto"/>
            <w:right w:val="none" w:sz="0" w:space="0" w:color="auto"/>
          </w:divBdr>
          <w:divsChild>
            <w:div w:id="627320914">
              <w:marLeft w:val="0"/>
              <w:marRight w:val="0"/>
              <w:marTop w:val="0"/>
              <w:marBottom w:val="0"/>
              <w:divBdr>
                <w:top w:val="none" w:sz="0" w:space="0" w:color="auto"/>
                <w:left w:val="none" w:sz="0" w:space="0" w:color="auto"/>
                <w:bottom w:val="none" w:sz="0" w:space="0" w:color="auto"/>
                <w:right w:val="none" w:sz="0" w:space="0" w:color="auto"/>
              </w:divBdr>
              <w:divsChild>
                <w:div w:id="1556350547">
                  <w:marLeft w:val="0"/>
                  <w:marRight w:val="0"/>
                  <w:marTop w:val="0"/>
                  <w:marBottom w:val="0"/>
                  <w:divBdr>
                    <w:top w:val="none" w:sz="0" w:space="0" w:color="auto"/>
                    <w:left w:val="none" w:sz="0" w:space="0" w:color="auto"/>
                    <w:bottom w:val="none" w:sz="0" w:space="0" w:color="auto"/>
                    <w:right w:val="none" w:sz="0" w:space="0" w:color="auto"/>
                  </w:divBdr>
                  <w:divsChild>
                    <w:div w:id="990985826">
                      <w:marLeft w:val="0"/>
                      <w:marRight w:val="0"/>
                      <w:marTop w:val="0"/>
                      <w:marBottom w:val="0"/>
                      <w:divBdr>
                        <w:top w:val="none" w:sz="0" w:space="0" w:color="auto"/>
                        <w:left w:val="none" w:sz="0" w:space="0" w:color="auto"/>
                        <w:bottom w:val="none" w:sz="0" w:space="0" w:color="auto"/>
                        <w:right w:val="none" w:sz="0" w:space="0" w:color="auto"/>
                      </w:divBdr>
                      <w:divsChild>
                        <w:div w:id="5680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ord\Downloads\MHEC%20Official%20Letterhead%20-%20Jul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FD0E02-C555-4735-BEEF-1CA7247CDF85}"/>
</file>

<file path=customXml/itemProps2.xml><?xml version="1.0" encoding="utf-8"?>
<ds:datastoreItem xmlns:ds="http://schemas.openxmlformats.org/officeDocument/2006/customXml" ds:itemID="{CA295ACE-BEF8-407F-A3C2-356A6642266C}"/>
</file>

<file path=customXml/itemProps3.xml><?xml version="1.0" encoding="utf-8"?>
<ds:datastoreItem xmlns:ds="http://schemas.openxmlformats.org/officeDocument/2006/customXml" ds:itemID="{1D48C71D-0033-4D07-A423-BE5864058EED}"/>
</file>

<file path=docProps/app.xml><?xml version="1.0" encoding="utf-8"?>
<Properties xmlns="http://schemas.openxmlformats.org/officeDocument/2006/extended-properties" xmlns:vt="http://schemas.openxmlformats.org/officeDocument/2006/docPropsVTypes">
  <Template>MHEC Official Letterhead - July 2021</Template>
  <TotalTime>1</TotalTime>
  <Pages>4</Pages>
  <Words>410</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MD Higher Education Commission</Company>
  <LinksUpToDate>false</LinksUpToDate>
  <CharactersWithSpaces>3066</CharactersWithSpaces>
  <SharedDoc>false</SharedDoc>
  <HLinks>
    <vt:vector size="12" baseType="variant">
      <vt:variant>
        <vt:i4>65543</vt:i4>
      </vt:variant>
      <vt:variant>
        <vt:i4>3</vt:i4>
      </vt:variant>
      <vt:variant>
        <vt:i4>0</vt:i4>
      </vt:variant>
      <vt:variant>
        <vt:i4>5</vt:i4>
      </vt:variant>
      <vt:variant>
        <vt:lpwstr>http://www.mhec.maryland.gov/</vt:lpwstr>
      </vt:variant>
      <vt:variant>
        <vt:lpwstr/>
      </vt:variant>
      <vt:variant>
        <vt:i4>65543</vt:i4>
      </vt:variant>
      <vt:variant>
        <vt:i4>0</vt:i4>
      </vt:variant>
      <vt:variant>
        <vt:i4>0</vt:i4>
      </vt:variant>
      <vt:variant>
        <vt:i4>5</vt:i4>
      </vt:variant>
      <vt:variant>
        <vt:lpwstr>http://www.mhec.maryland.gov/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Ford, Kimberly</dc:creator>
  <cp:keywords/>
  <cp:lastModifiedBy>Laura Schenk</cp:lastModifiedBy>
  <cp:revision>2</cp:revision>
  <cp:lastPrinted>2014-04-10T16:27:00Z</cp:lastPrinted>
  <dcterms:created xsi:type="dcterms:W3CDTF">2024-09-26T01:48:00Z</dcterms:created>
  <dcterms:modified xsi:type="dcterms:W3CDTF">2024-09-26T01:48:00Z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