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CDB" w:rsidRPr="00C01CDB" w:rsidRDefault="00C01CDB" w:rsidP="00C01CDB">
      <w:pPr>
        <w:widowControl/>
        <w:shd w:val="clear" w:color="auto" w:fill="FFFFFF"/>
        <w:autoSpaceDE/>
        <w:autoSpaceDN/>
        <w:adjustRightInd/>
        <w:spacing w:before="240"/>
        <w:jc w:val="center"/>
        <w:rPr>
          <w:rFonts w:ascii="Calibri" w:hAnsi="Calibri" w:cs="Calibri"/>
          <w:color w:val="222222"/>
          <w:sz w:val="22"/>
          <w:szCs w:val="22"/>
        </w:rPr>
      </w:pPr>
      <w:bookmarkStart w:id="0" w:name="_GoBack"/>
      <w:bookmarkEnd w:id="0"/>
      <w:r w:rsidRPr="00C01CDB">
        <w:rPr>
          <w:rFonts w:ascii="Times New Roman" w:hAnsi="Times New Roman" w:cs="Times New Roman"/>
          <w:b/>
          <w:bCs/>
          <w:color w:val="000000"/>
          <w:sz w:val="32"/>
          <w:szCs w:val="32"/>
        </w:rPr>
        <w:t>Awards to Maryland Nurse Faculty Promote Best Practices in Nursing Education</w:t>
      </w:r>
    </w:p>
    <w:p w:rsidR="00C01CDB" w:rsidRPr="00C01CDB" w:rsidRDefault="00C01CDB" w:rsidP="00C01CDB">
      <w:pPr>
        <w:widowControl/>
        <w:shd w:val="clear" w:color="auto" w:fill="FFFFFF"/>
        <w:autoSpaceDE/>
        <w:autoSpaceDN/>
        <w:adjustRightInd/>
        <w:spacing w:before="240"/>
        <w:rPr>
          <w:rFonts w:ascii="Calibri" w:hAnsi="Calibri" w:cs="Calibri"/>
          <w:color w:val="222222"/>
          <w:sz w:val="22"/>
          <w:szCs w:val="22"/>
        </w:rPr>
      </w:pPr>
      <w:r w:rsidRPr="00C01CDB">
        <w:rPr>
          <w:rFonts w:ascii="Times New Roman" w:hAnsi="Times New Roman" w:cs="Times New Roman"/>
          <w:color w:val="000000"/>
          <w:sz w:val="24"/>
          <w:szCs w:val="24"/>
        </w:rPr>
        <w:t>Baltimore, Maryland – (April 20, 2022) –Maryland’s Higher Education Secretary, Dr. James D. Fielder, announced that $95,000 was awarded to full-time nurse faculty at higher education institutions in Maryland to promote best practices in nursing education.</w:t>
      </w:r>
    </w:p>
    <w:p w:rsidR="00C01CDB" w:rsidRPr="00C01CDB" w:rsidRDefault="00C01CDB" w:rsidP="00C01CDB">
      <w:pPr>
        <w:widowControl/>
        <w:shd w:val="clear" w:color="auto" w:fill="FFFFFF"/>
        <w:autoSpaceDE/>
        <w:autoSpaceDN/>
        <w:adjustRightInd/>
        <w:spacing w:before="240"/>
        <w:rPr>
          <w:rFonts w:ascii="Calibri" w:hAnsi="Calibri" w:cs="Calibri"/>
          <w:color w:val="222222"/>
          <w:sz w:val="22"/>
          <w:szCs w:val="22"/>
        </w:rPr>
      </w:pPr>
      <w:r w:rsidRPr="00C01CDB">
        <w:rPr>
          <w:rFonts w:ascii="Times New Roman" w:hAnsi="Times New Roman" w:cs="Times New Roman"/>
          <w:color w:val="000000"/>
          <w:sz w:val="24"/>
          <w:szCs w:val="24"/>
        </w:rPr>
        <w:t xml:space="preserve">Each of the </w:t>
      </w:r>
      <w:proofErr w:type="gramStart"/>
      <w:r w:rsidRPr="00C01CDB">
        <w:rPr>
          <w:rFonts w:ascii="Times New Roman" w:hAnsi="Times New Roman" w:cs="Times New Roman"/>
          <w:color w:val="000000"/>
          <w:sz w:val="24"/>
          <w:szCs w:val="24"/>
        </w:rPr>
        <w:t>19 nurse</w:t>
      </w:r>
      <w:proofErr w:type="gramEnd"/>
      <w:r w:rsidRPr="00C01CDB">
        <w:rPr>
          <w:rFonts w:ascii="Times New Roman" w:hAnsi="Times New Roman" w:cs="Times New Roman"/>
          <w:color w:val="000000"/>
          <w:sz w:val="24"/>
          <w:szCs w:val="24"/>
        </w:rPr>
        <w:t xml:space="preserve"> faculty who received the Academic Nurse Educator Certification (ANEC) award will receive $5,000 to complete the professional development and continuing education requirements to maintain their Certified Nurse Educator (CNE) credential, which is a symbol of expertise in the specialty practice of nursing education.  </w:t>
      </w:r>
    </w:p>
    <w:p w:rsidR="00C01CDB" w:rsidRPr="00C01CDB" w:rsidRDefault="00C01CDB" w:rsidP="00C01CDB">
      <w:pPr>
        <w:widowControl/>
        <w:shd w:val="clear" w:color="auto" w:fill="FFFFFF"/>
        <w:autoSpaceDE/>
        <w:autoSpaceDN/>
        <w:adjustRightInd/>
        <w:spacing w:before="300" w:after="300"/>
        <w:ind w:right="500"/>
        <w:rPr>
          <w:rFonts w:ascii="Calibri" w:hAnsi="Calibri" w:cs="Calibri"/>
          <w:color w:val="222222"/>
          <w:sz w:val="22"/>
          <w:szCs w:val="22"/>
        </w:rPr>
      </w:pPr>
      <w:r w:rsidRPr="00C01CDB">
        <w:rPr>
          <w:rFonts w:ascii="Times New Roman" w:hAnsi="Times New Roman" w:cs="Times New Roman"/>
          <w:color w:val="000000"/>
          <w:sz w:val="24"/>
          <w:szCs w:val="24"/>
        </w:rPr>
        <w:t>“These awards offer nursing faculty a competitive edge through continuing education, as well as the ability to receive additional certification,” said Governor Larry Hogan. “This will allow our nurses to stay on the cutting edge of technology and help keep our nurse faculty right here in Maryland.” </w:t>
      </w:r>
    </w:p>
    <w:p w:rsidR="00C01CDB" w:rsidRPr="00C01CDB" w:rsidRDefault="00C01CDB" w:rsidP="00C01CDB">
      <w:pPr>
        <w:widowControl/>
        <w:shd w:val="clear" w:color="auto" w:fill="FFFFFF"/>
        <w:autoSpaceDE/>
        <w:autoSpaceDN/>
        <w:adjustRightInd/>
        <w:spacing w:before="300" w:after="300"/>
        <w:ind w:right="500"/>
        <w:rPr>
          <w:rFonts w:ascii="Calibri" w:hAnsi="Calibri" w:cs="Calibri"/>
          <w:color w:val="222222"/>
          <w:sz w:val="22"/>
          <w:szCs w:val="22"/>
        </w:rPr>
      </w:pPr>
      <w:r w:rsidRPr="00C01CDB">
        <w:rPr>
          <w:rFonts w:ascii="Times New Roman" w:hAnsi="Times New Roman" w:cs="Times New Roman"/>
          <w:color w:val="000000"/>
          <w:sz w:val="24"/>
          <w:szCs w:val="24"/>
        </w:rPr>
        <w:t xml:space="preserve">The Maryland Higher Education Commission (MHEC) Nurse Support Program II (NSP II) provides funding for the awards, which is based on faculty who demonstrated excellence as an academic nurse educator through achieving and maintaining the National League for Nursing’s (NLN’s) Certified Nurse Educator (CNE) credential.  The recipients </w:t>
      </w:r>
      <w:proofErr w:type="gramStart"/>
      <w:r w:rsidRPr="00C01CDB">
        <w:rPr>
          <w:rFonts w:ascii="Times New Roman" w:hAnsi="Times New Roman" w:cs="Times New Roman"/>
          <w:color w:val="000000"/>
          <w:sz w:val="24"/>
          <w:szCs w:val="24"/>
        </w:rPr>
        <w:t>were nominated</w:t>
      </w:r>
      <w:proofErr w:type="gramEnd"/>
      <w:r w:rsidRPr="00C01CDB">
        <w:rPr>
          <w:rFonts w:ascii="Times New Roman" w:hAnsi="Times New Roman" w:cs="Times New Roman"/>
          <w:color w:val="000000"/>
          <w:sz w:val="24"/>
          <w:szCs w:val="24"/>
        </w:rPr>
        <w:t xml:space="preserve"> by their own institutions, which included five community colleges and seven universities throughout Maryland:</w:t>
      </w:r>
    </w:p>
    <w:p w:rsidR="00C01CDB" w:rsidRPr="00C01CDB" w:rsidRDefault="00C01CDB" w:rsidP="00C01CDB">
      <w:pPr>
        <w:widowControl/>
        <w:numPr>
          <w:ilvl w:val="0"/>
          <w:numId w:val="5"/>
        </w:numPr>
        <w:shd w:val="clear" w:color="auto" w:fill="FFFFFF"/>
        <w:autoSpaceDE/>
        <w:autoSpaceDN/>
        <w:adjustRightInd/>
        <w:spacing w:after="160"/>
        <w:rPr>
          <w:rFonts w:ascii="Calibri" w:hAnsi="Calibri" w:cs="Calibri"/>
          <w:color w:val="222222"/>
          <w:sz w:val="22"/>
          <w:szCs w:val="22"/>
        </w:rPr>
      </w:pPr>
      <w:r w:rsidRPr="00C01CDB">
        <w:rPr>
          <w:rFonts w:ascii="Times New Roman" w:hAnsi="Times New Roman" w:cs="Times New Roman"/>
          <w:color w:val="000000"/>
          <w:sz w:val="24"/>
          <w:szCs w:val="24"/>
        </w:rPr>
        <w:t>Allegany College of Maryland</w:t>
      </w:r>
    </w:p>
    <w:p w:rsidR="00C01CDB" w:rsidRPr="00C01CDB" w:rsidRDefault="00C01CDB" w:rsidP="00C01CDB">
      <w:pPr>
        <w:widowControl/>
        <w:numPr>
          <w:ilvl w:val="0"/>
          <w:numId w:val="5"/>
        </w:numPr>
        <w:shd w:val="clear" w:color="auto" w:fill="FFFFFF"/>
        <w:autoSpaceDE/>
        <w:autoSpaceDN/>
        <w:adjustRightInd/>
        <w:spacing w:after="160"/>
        <w:rPr>
          <w:rFonts w:ascii="Calibri" w:hAnsi="Calibri" w:cs="Calibri"/>
          <w:color w:val="222222"/>
          <w:sz w:val="22"/>
          <w:szCs w:val="22"/>
        </w:rPr>
      </w:pPr>
      <w:r w:rsidRPr="00C01CDB">
        <w:rPr>
          <w:rFonts w:ascii="Times New Roman" w:hAnsi="Times New Roman" w:cs="Times New Roman"/>
          <w:color w:val="000000"/>
          <w:sz w:val="24"/>
          <w:szCs w:val="24"/>
        </w:rPr>
        <w:t>Anne Arundel Community College</w:t>
      </w:r>
    </w:p>
    <w:p w:rsidR="00C01CDB" w:rsidRPr="00C01CDB" w:rsidRDefault="00C01CDB" w:rsidP="00C01CDB">
      <w:pPr>
        <w:widowControl/>
        <w:numPr>
          <w:ilvl w:val="0"/>
          <w:numId w:val="5"/>
        </w:numPr>
        <w:shd w:val="clear" w:color="auto" w:fill="FFFFFF"/>
        <w:autoSpaceDE/>
        <w:autoSpaceDN/>
        <w:adjustRightInd/>
        <w:spacing w:after="160"/>
        <w:rPr>
          <w:rFonts w:ascii="Calibri" w:hAnsi="Calibri" w:cs="Calibri"/>
          <w:color w:val="222222"/>
          <w:sz w:val="22"/>
          <w:szCs w:val="22"/>
        </w:rPr>
      </w:pPr>
      <w:r w:rsidRPr="00C01CDB">
        <w:rPr>
          <w:rFonts w:ascii="Times New Roman" w:hAnsi="Times New Roman" w:cs="Times New Roman"/>
          <w:color w:val="000000"/>
          <w:sz w:val="24"/>
          <w:szCs w:val="24"/>
        </w:rPr>
        <w:t>Bowie State University</w:t>
      </w:r>
    </w:p>
    <w:p w:rsidR="00C01CDB" w:rsidRPr="00C01CDB" w:rsidRDefault="00C01CDB" w:rsidP="00C01CDB">
      <w:pPr>
        <w:widowControl/>
        <w:numPr>
          <w:ilvl w:val="0"/>
          <w:numId w:val="5"/>
        </w:numPr>
        <w:shd w:val="clear" w:color="auto" w:fill="FFFFFF"/>
        <w:autoSpaceDE/>
        <w:autoSpaceDN/>
        <w:adjustRightInd/>
        <w:spacing w:after="160"/>
        <w:rPr>
          <w:rFonts w:ascii="Calibri" w:hAnsi="Calibri" w:cs="Calibri"/>
          <w:color w:val="222222"/>
          <w:sz w:val="22"/>
          <w:szCs w:val="22"/>
        </w:rPr>
      </w:pPr>
      <w:r w:rsidRPr="00C01CDB">
        <w:rPr>
          <w:rFonts w:ascii="Times New Roman" w:hAnsi="Times New Roman" w:cs="Times New Roman"/>
          <w:color w:val="000000"/>
          <w:sz w:val="24"/>
          <w:szCs w:val="24"/>
        </w:rPr>
        <w:t>Frostburg State University</w:t>
      </w:r>
    </w:p>
    <w:p w:rsidR="00C01CDB" w:rsidRPr="00C01CDB" w:rsidRDefault="00C01CDB" w:rsidP="00C01CDB">
      <w:pPr>
        <w:widowControl/>
        <w:numPr>
          <w:ilvl w:val="0"/>
          <w:numId w:val="5"/>
        </w:numPr>
        <w:shd w:val="clear" w:color="auto" w:fill="FFFFFF"/>
        <w:autoSpaceDE/>
        <w:autoSpaceDN/>
        <w:adjustRightInd/>
        <w:spacing w:after="160"/>
        <w:rPr>
          <w:rFonts w:ascii="Calibri" w:hAnsi="Calibri" w:cs="Calibri"/>
          <w:color w:val="222222"/>
          <w:sz w:val="22"/>
          <w:szCs w:val="22"/>
        </w:rPr>
      </w:pPr>
      <w:r w:rsidRPr="00C01CDB">
        <w:rPr>
          <w:rFonts w:ascii="Times New Roman" w:hAnsi="Times New Roman" w:cs="Times New Roman"/>
          <w:color w:val="000000"/>
          <w:sz w:val="24"/>
          <w:szCs w:val="24"/>
        </w:rPr>
        <w:t>Harford Community College</w:t>
      </w:r>
    </w:p>
    <w:p w:rsidR="00C01CDB" w:rsidRPr="00C01CDB" w:rsidRDefault="00C01CDB" w:rsidP="00C01CDB">
      <w:pPr>
        <w:widowControl/>
        <w:numPr>
          <w:ilvl w:val="0"/>
          <w:numId w:val="5"/>
        </w:numPr>
        <w:shd w:val="clear" w:color="auto" w:fill="FFFFFF"/>
        <w:autoSpaceDE/>
        <w:autoSpaceDN/>
        <w:adjustRightInd/>
        <w:spacing w:after="160"/>
        <w:rPr>
          <w:rFonts w:ascii="Calibri" w:hAnsi="Calibri" w:cs="Calibri"/>
          <w:color w:val="222222"/>
          <w:sz w:val="22"/>
          <w:szCs w:val="22"/>
        </w:rPr>
      </w:pPr>
      <w:r w:rsidRPr="00C01CDB">
        <w:rPr>
          <w:rFonts w:ascii="Times New Roman" w:hAnsi="Times New Roman" w:cs="Times New Roman"/>
          <w:color w:val="000000"/>
          <w:sz w:val="24"/>
          <w:szCs w:val="24"/>
        </w:rPr>
        <w:t>Howard Community College</w:t>
      </w:r>
    </w:p>
    <w:p w:rsidR="00C01CDB" w:rsidRPr="00C01CDB" w:rsidRDefault="00C01CDB" w:rsidP="00C01CDB">
      <w:pPr>
        <w:widowControl/>
        <w:numPr>
          <w:ilvl w:val="0"/>
          <w:numId w:val="5"/>
        </w:numPr>
        <w:shd w:val="clear" w:color="auto" w:fill="FFFFFF"/>
        <w:autoSpaceDE/>
        <w:autoSpaceDN/>
        <w:adjustRightInd/>
        <w:spacing w:after="160"/>
        <w:rPr>
          <w:rFonts w:ascii="Calibri" w:hAnsi="Calibri" w:cs="Calibri"/>
          <w:color w:val="222222"/>
          <w:sz w:val="22"/>
          <w:szCs w:val="22"/>
        </w:rPr>
      </w:pPr>
      <w:r w:rsidRPr="00C01CDB">
        <w:rPr>
          <w:rFonts w:ascii="Times New Roman" w:hAnsi="Times New Roman" w:cs="Times New Roman"/>
          <w:color w:val="000000"/>
          <w:sz w:val="24"/>
          <w:szCs w:val="24"/>
        </w:rPr>
        <w:t>Notre Dame of Maryland University</w:t>
      </w:r>
    </w:p>
    <w:p w:rsidR="00C01CDB" w:rsidRPr="00C01CDB" w:rsidRDefault="00C01CDB" w:rsidP="00C01CDB">
      <w:pPr>
        <w:widowControl/>
        <w:numPr>
          <w:ilvl w:val="0"/>
          <w:numId w:val="5"/>
        </w:numPr>
        <w:shd w:val="clear" w:color="auto" w:fill="FFFFFF"/>
        <w:autoSpaceDE/>
        <w:autoSpaceDN/>
        <w:adjustRightInd/>
        <w:spacing w:after="160"/>
        <w:rPr>
          <w:rFonts w:ascii="Calibri" w:hAnsi="Calibri" w:cs="Calibri"/>
          <w:color w:val="222222"/>
          <w:sz w:val="22"/>
          <w:szCs w:val="22"/>
        </w:rPr>
      </w:pPr>
      <w:r w:rsidRPr="00C01CDB">
        <w:rPr>
          <w:rFonts w:ascii="Times New Roman" w:hAnsi="Times New Roman" w:cs="Times New Roman"/>
          <w:color w:val="000000"/>
          <w:sz w:val="24"/>
          <w:szCs w:val="24"/>
        </w:rPr>
        <w:t>Stevenson University</w:t>
      </w:r>
    </w:p>
    <w:p w:rsidR="00C01CDB" w:rsidRPr="00C01CDB" w:rsidRDefault="00C01CDB" w:rsidP="00C01CDB">
      <w:pPr>
        <w:widowControl/>
        <w:numPr>
          <w:ilvl w:val="0"/>
          <w:numId w:val="5"/>
        </w:numPr>
        <w:shd w:val="clear" w:color="auto" w:fill="FFFFFF"/>
        <w:autoSpaceDE/>
        <w:autoSpaceDN/>
        <w:adjustRightInd/>
        <w:spacing w:after="160"/>
        <w:rPr>
          <w:rFonts w:ascii="Calibri" w:hAnsi="Calibri" w:cs="Calibri"/>
          <w:color w:val="222222"/>
          <w:sz w:val="22"/>
          <w:szCs w:val="22"/>
        </w:rPr>
      </w:pPr>
      <w:r w:rsidRPr="00C01CDB">
        <w:rPr>
          <w:rFonts w:ascii="Times New Roman" w:hAnsi="Times New Roman" w:cs="Times New Roman"/>
          <w:color w:val="000000"/>
          <w:sz w:val="24"/>
          <w:szCs w:val="24"/>
        </w:rPr>
        <w:t>Towson University</w:t>
      </w:r>
    </w:p>
    <w:p w:rsidR="00C01CDB" w:rsidRPr="00C01CDB" w:rsidRDefault="00C01CDB" w:rsidP="00C01CDB">
      <w:pPr>
        <w:widowControl/>
        <w:numPr>
          <w:ilvl w:val="0"/>
          <w:numId w:val="5"/>
        </w:numPr>
        <w:shd w:val="clear" w:color="auto" w:fill="FFFFFF"/>
        <w:autoSpaceDE/>
        <w:autoSpaceDN/>
        <w:adjustRightInd/>
        <w:spacing w:after="160"/>
        <w:rPr>
          <w:rFonts w:ascii="Calibri" w:hAnsi="Calibri" w:cs="Calibri"/>
          <w:color w:val="222222"/>
          <w:sz w:val="22"/>
          <w:szCs w:val="22"/>
        </w:rPr>
      </w:pPr>
      <w:r w:rsidRPr="00C01CDB">
        <w:rPr>
          <w:rFonts w:ascii="Times New Roman" w:hAnsi="Times New Roman" w:cs="Times New Roman"/>
          <w:color w:val="000000"/>
          <w:sz w:val="24"/>
          <w:szCs w:val="24"/>
        </w:rPr>
        <w:t>University of Maryland, Baltimore</w:t>
      </w:r>
    </w:p>
    <w:p w:rsidR="00C01CDB" w:rsidRPr="00C01CDB" w:rsidRDefault="00C01CDB" w:rsidP="00C01CDB">
      <w:pPr>
        <w:widowControl/>
        <w:numPr>
          <w:ilvl w:val="0"/>
          <w:numId w:val="5"/>
        </w:numPr>
        <w:shd w:val="clear" w:color="auto" w:fill="FFFFFF"/>
        <w:autoSpaceDE/>
        <w:autoSpaceDN/>
        <w:adjustRightInd/>
        <w:spacing w:after="160"/>
        <w:rPr>
          <w:rFonts w:ascii="Calibri" w:hAnsi="Calibri" w:cs="Calibri"/>
          <w:color w:val="222222"/>
          <w:sz w:val="22"/>
          <w:szCs w:val="22"/>
        </w:rPr>
      </w:pPr>
      <w:r w:rsidRPr="00C01CDB">
        <w:rPr>
          <w:rFonts w:ascii="Times New Roman" w:hAnsi="Times New Roman" w:cs="Times New Roman"/>
          <w:color w:val="000000"/>
          <w:sz w:val="24"/>
          <w:szCs w:val="24"/>
        </w:rPr>
        <w:lastRenderedPageBreak/>
        <w:t>Washington Adventist University</w:t>
      </w:r>
    </w:p>
    <w:p w:rsidR="00C01CDB" w:rsidRPr="00C01CDB" w:rsidRDefault="00C01CDB" w:rsidP="00C01CDB">
      <w:pPr>
        <w:widowControl/>
        <w:numPr>
          <w:ilvl w:val="0"/>
          <w:numId w:val="5"/>
        </w:numPr>
        <w:shd w:val="clear" w:color="auto" w:fill="FFFFFF"/>
        <w:autoSpaceDE/>
        <w:autoSpaceDN/>
        <w:adjustRightInd/>
        <w:spacing w:after="160"/>
        <w:rPr>
          <w:rFonts w:ascii="Calibri" w:hAnsi="Calibri" w:cs="Calibri"/>
          <w:color w:val="222222"/>
          <w:sz w:val="22"/>
          <w:szCs w:val="22"/>
        </w:rPr>
      </w:pPr>
      <w:proofErr w:type="spellStart"/>
      <w:r w:rsidRPr="00C01CDB">
        <w:rPr>
          <w:rFonts w:ascii="Times New Roman" w:hAnsi="Times New Roman" w:cs="Times New Roman"/>
          <w:color w:val="000000"/>
          <w:sz w:val="24"/>
          <w:szCs w:val="24"/>
        </w:rPr>
        <w:t>Wor-Wic</w:t>
      </w:r>
      <w:proofErr w:type="spellEnd"/>
      <w:r w:rsidRPr="00C01CDB">
        <w:rPr>
          <w:rFonts w:ascii="Times New Roman" w:hAnsi="Times New Roman" w:cs="Times New Roman"/>
          <w:color w:val="000000"/>
          <w:sz w:val="24"/>
          <w:szCs w:val="24"/>
        </w:rPr>
        <w:t xml:space="preserve"> Community College</w:t>
      </w:r>
      <w:r w:rsidRPr="00C01CDB">
        <w:rPr>
          <w:rFonts w:ascii="Times New Roman" w:hAnsi="Times New Roman" w:cs="Times New Roman"/>
          <w:color w:val="222222"/>
          <w:sz w:val="24"/>
          <w:szCs w:val="24"/>
        </w:rPr>
        <w:t> </w:t>
      </w:r>
    </w:p>
    <w:p w:rsidR="00C01CDB" w:rsidRPr="00C01CDB" w:rsidRDefault="00C01CDB" w:rsidP="00C01CDB">
      <w:pPr>
        <w:widowControl/>
        <w:shd w:val="clear" w:color="auto" w:fill="FFFFFF"/>
        <w:autoSpaceDE/>
        <w:autoSpaceDN/>
        <w:adjustRightInd/>
        <w:rPr>
          <w:rFonts w:ascii="Calibri" w:hAnsi="Calibri" w:cs="Calibri"/>
          <w:color w:val="222222"/>
          <w:sz w:val="22"/>
          <w:szCs w:val="22"/>
        </w:rPr>
      </w:pPr>
      <w:r w:rsidRPr="00C01CDB">
        <w:rPr>
          <w:rFonts w:ascii="Times New Roman" w:hAnsi="Times New Roman" w:cs="Times New Roman"/>
          <w:color w:val="000000"/>
          <w:sz w:val="24"/>
          <w:szCs w:val="24"/>
        </w:rPr>
        <w:t>“Maryland’s nurse faculty are responsible for educating Maryland’s future nurses to be mentally, physically, and emotionally ready to face the new health-care demands brought on by the pandemic,” Secretary Fielder said.  “This award allows each faculty member an innovative opportunity to create higher standards for nursing education.” </w:t>
      </w:r>
    </w:p>
    <w:p w:rsidR="00C01CDB" w:rsidRPr="00C01CDB" w:rsidRDefault="00C01CDB" w:rsidP="00C01CDB">
      <w:pPr>
        <w:widowControl/>
        <w:shd w:val="clear" w:color="auto" w:fill="FFFFFF"/>
        <w:autoSpaceDE/>
        <w:autoSpaceDN/>
        <w:adjustRightInd/>
        <w:spacing w:before="300" w:after="300"/>
        <w:rPr>
          <w:rFonts w:ascii="Calibri" w:hAnsi="Calibri" w:cs="Calibri"/>
          <w:color w:val="222222"/>
          <w:sz w:val="22"/>
          <w:szCs w:val="22"/>
        </w:rPr>
      </w:pPr>
      <w:r w:rsidRPr="00C01CDB">
        <w:rPr>
          <w:rFonts w:ascii="Times New Roman" w:hAnsi="Times New Roman" w:cs="Times New Roman"/>
          <w:color w:val="000000"/>
          <w:sz w:val="24"/>
          <w:szCs w:val="24"/>
        </w:rPr>
        <w:t xml:space="preserve">Since inception of the ANEC award in 2019, </w:t>
      </w:r>
      <w:proofErr w:type="gramStart"/>
      <w:r w:rsidRPr="00C01CDB">
        <w:rPr>
          <w:rFonts w:ascii="Times New Roman" w:hAnsi="Times New Roman" w:cs="Times New Roman"/>
          <w:color w:val="000000"/>
          <w:sz w:val="24"/>
          <w:szCs w:val="24"/>
        </w:rPr>
        <w:t>a total of 144</w:t>
      </w:r>
      <w:proofErr w:type="gramEnd"/>
      <w:r w:rsidRPr="00C01CDB">
        <w:rPr>
          <w:rFonts w:ascii="Times New Roman" w:hAnsi="Times New Roman" w:cs="Times New Roman"/>
          <w:color w:val="000000"/>
          <w:sz w:val="24"/>
          <w:szCs w:val="24"/>
        </w:rPr>
        <w:t xml:space="preserve"> full-time nurse faculty completed the requirements to be recognized as Certified Nurse Educators (CNEs).  In order to renew, faculty must demonstrate continued excellence in the specialty practice of nursing education.</w:t>
      </w:r>
    </w:p>
    <w:p w:rsidR="00C01CDB" w:rsidRPr="00C01CDB" w:rsidRDefault="00C01CDB" w:rsidP="00C01CDB">
      <w:pPr>
        <w:widowControl/>
        <w:shd w:val="clear" w:color="auto" w:fill="FFFFFF"/>
        <w:autoSpaceDE/>
        <w:autoSpaceDN/>
        <w:adjustRightInd/>
        <w:spacing w:before="300" w:after="300"/>
        <w:rPr>
          <w:rFonts w:ascii="Calibri" w:hAnsi="Calibri" w:cs="Calibri"/>
          <w:color w:val="222222"/>
          <w:sz w:val="22"/>
          <w:szCs w:val="22"/>
        </w:rPr>
      </w:pPr>
      <w:r w:rsidRPr="00C01CDB">
        <w:rPr>
          <w:rFonts w:ascii="Times New Roman" w:hAnsi="Times New Roman" w:cs="Times New Roman"/>
          <w:color w:val="000000"/>
          <w:sz w:val="24"/>
          <w:szCs w:val="24"/>
        </w:rPr>
        <w:t xml:space="preserve">NSP II has sponsored two NLN CNE Workshops with Diane Billings, </w:t>
      </w:r>
      <w:proofErr w:type="spellStart"/>
      <w:r w:rsidRPr="00C01CDB">
        <w:rPr>
          <w:rFonts w:ascii="Times New Roman" w:hAnsi="Times New Roman" w:cs="Times New Roman"/>
          <w:color w:val="000000"/>
          <w:sz w:val="24"/>
          <w:szCs w:val="24"/>
        </w:rPr>
        <w:t>Ed.D</w:t>
      </w:r>
      <w:proofErr w:type="spellEnd"/>
      <w:r w:rsidRPr="00C01CDB">
        <w:rPr>
          <w:rFonts w:ascii="Times New Roman" w:hAnsi="Times New Roman" w:cs="Times New Roman"/>
          <w:color w:val="000000"/>
          <w:sz w:val="24"/>
          <w:szCs w:val="24"/>
        </w:rPr>
        <w:t xml:space="preserve">, RN, ANEF, FAAN, a nationally recognized leader in nursing education in FY 2022.  These 8-hour workshops offer a review of the NLN Nurse Educator Competencies and a blueprint for faculty test preparation for successful achievement of the CNE credential.  NSP II has a statewide goal to increase the number of full-time faculty with the credential to </w:t>
      </w:r>
      <w:proofErr w:type="gramStart"/>
      <w:r w:rsidRPr="00C01CDB">
        <w:rPr>
          <w:rFonts w:ascii="Times New Roman" w:hAnsi="Times New Roman" w:cs="Times New Roman"/>
          <w:color w:val="000000"/>
          <w:sz w:val="24"/>
          <w:szCs w:val="24"/>
        </w:rPr>
        <w:t>300 nurse</w:t>
      </w:r>
      <w:proofErr w:type="gramEnd"/>
      <w:r w:rsidRPr="00C01CDB">
        <w:rPr>
          <w:rFonts w:ascii="Times New Roman" w:hAnsi="Times New Roman" w:cs="Times New Roman"/>
          <w:color w:val="000000"/>
          <w:sz w:val="24"/>
          <w:szCs w:val="24"/>
        </w:rPr>
        <w:t xml:space="preserve"> faculty by 2025.</w:t>
      </w:r>
    </w:p>
    <w:p w:rsidR="00C01CDB" w:rsidRPr="00C01CDB" w:rsidRDefault="00C01CDB" w:rsidP="00C01CDB">
      <w:pPr>
        <w:widowControl/>
        <w:shd w:val="clear" w:color="auto" w:fill="FFFFFF"/>
        <w:autoSpaceDE/>
        <w:autoSpaceDN/>
        <w:adjustRightInd/>
        <w:spacing w:before="300" w:after="300"/>
        <w:rPr>
          <w:rFonts w:ascii="Calibri" w:hAnsi="Calibri" w:cs="Calibri"/>
          <w:color w:val="222222"/>
          <w:sz w:val="22"/>
          <w:szCs w:val="22"/>
        </w:rPr>
      </w:pPr>
      <w:r w:rsidRPr="00C01CDB">
        <w:rPr>
          <w:rFonts w:ascii="Times New Roman" w:hAnsi="Times New Roman" w:cs="Times New Roman"/>
          <w:color w:val="000000"/>
          <w:sz w:val="24"/>
          <w:szCs w:val="24"/>
        </w:rPr>
        <w:t xml:space="preserve">“We will continue to pursue the highest standards for student success in Maryland’s nursing programs by increasing the number of certified nurse educators in the state and demonstrating excellence in nursing education,” said Dr. Peg E. </w:t>
      </w:r>
      <w:proofErr w:type="spellStart"/>
      <w:r w:rsidRPr="00C01CDB">
        <w:rPr>
          <w:rFonts w:ascii="Times New Roman" w:hAnsi="Times New Roman" w:cs="Times New Roman"/>
          <w:color w:val="000000"/>
          <w:sz w:val="24"/>
          <w:szCs w:val="24"/>
        </w:rPr>
        <w:t>Daw</w:t>
      </w:r>
      <w:proofErr w:type="spellEnd"/>
      <w:r w:rsidRPr="00C01CDB">
        <w:rPr>
          <w:rFonts w:ascii="Times New Roman" w:hAnsi="Times New Roman" w:cs="Times New Roman"/>
          <w:color w:val="000000"/>
          <w:sz w:val="24"/>
          <w:szCs w:val="24"/>
        </w:rPr>
        <w:t>, NSP II Administrator. </w:t>
      </w:r>
    </w:p>
    <w:p w:rsidR="00C01CDB" w:rsidRPr="00C01CDB" w:rsidRDefault="00C01CDB" w:rsidP="00C01CDB">
      <w:pPr>
        <w:widowControl/>
        <w:shd w:val="clear" w:color="auto" w:fill="FFFFFF"/>
        <w:autoSpaceDE/>
        <w:autoSpaceDN/>
        <w:adjustRightInd/>
        <w:spacing w:before="300" w:after="300"/>
        <w:rPr>
          <w:rFonts w:ascii="Calibri" w:hAnsi="Calibri" w:cs="Calibri"/>
          <w:color w:val="222222"/>
          <w:sz w:val="22"/>
          <w:szCs w:val="22"/>
        </w:rPr>
      </w:pPr>
      <w:r w:rsidRPr="00C01CDB">
        <w:rPr>
          <w:rFonts w:ascii="Times New Roman" w:hAnsi="Times New Roman" w:cs="Times New Roman"/>
          <w:color w:val="000000"/>
          <w:sz w:val="24"/>
          <w:szCs w:val="24"/>
        </w:rPr>
        <w:t>For more information on the Nurse Support Program II (NSP II), go to</w:t>
      </w:r>
      <w:proofErr w:type="gramStart"/>
      <w:r w:rsidRPr="00C01CDB">
        <w:rPr>
          <w:rFonts w:ascii="Times New Roman" w:hAnsi="Times New Roman" w:cs="Times New Roman"/>
          <w:color w:val="000000"/>
          <w:sz w:val="24"/>
          <w:szCs w:val="24"/>
        </w:rPr>
        <w:t> </w:t>
      </w:r>
      <w:r w:rsidRPr="00C01CDB">
        <w:rPr>
          <w:rFonts w:ascii="Times New Roman" w:hAnsi="Times New Roman" w:cs="Times New Roman"/>
          <w:color w:val="1A1A1A"/>
          <w:sz w:val="24"/>
          <w:szCs w:val="24"/>
        </w:rPr>
        <w:t> </w:t>
      </w:r>
      <w:proofErr w:type="gramEnd"/>
      <w:hyperlink r:id="rId7" w:tgtFrame="_blank" w:history="1">
        <w:r w:rsidRPr="00C01CDB">
          <w:rPr>
            <w:rFonts w:ascii="Times New Roman" w:hAnsi="Times New Roman" w:cs="Times New Roman"/>
            <w:color w:val="1155CC"/>
            <w:sz w:val="24"/>
            <w:szCs w:val="24"/>
            <w:u w:val="single"/>
          </w:rPr>
          <w:t>https://nursesupport.org/nurse-support-program-ii/grants/statewide-initiatives/-academic-nurse-educator-certification-anec-/</w:t>
        </w:r>
      </w:hyperlink>
    </w:p>
    <w:p w:rsidR="00C01CDB" w:rsidRPr="00C01CDB" w:rsidRDefault="00C01CDB" w:rsidP="00C01CDB">
      <w:pPr>
        <w:widowControl/>
        <w:shd w:val="clear" w:color="auto" w:fill="FFFFFF"/>
        <w:autoSpaceDE/>
        <w:autoSpaceDN/>
        <w:adjustRightInd/>
        <w:spacing w:before="240"/>
        <w:jc w:val="center"/>
        <w:rPr>
          <w:rFonts w:ascii="Calibri" w:hAnsi="Calibri" w:cs="Calibri"/>
          <w:color w:val="222222"/>
          <w:sz w:val="22"/>
          <w:szCs w:val="22"/>
        </w:rPr>
      </w:pPr>
      <w:r w:rsidRPr="00C01CDB">
        <w:rPr>
          <w:rFonts w:ascii="Times New Roman" w:hAnsi="Times New Roman" w:cs="Times New Roman"/>
          <w:color w:val="000000"/>
          <w:sz w:val="24"/>
          <w:szCs w:val="24"/>
        </w:rPr>
        <w:t>###</w:t>
      </w:r>
    </w:p>
    <w:p w:rsidR="00AE13FA" w:rsidRPr="00A43B81" w:rsidRDefault="00AE13FA" w:rsidP="00A43B81">
      <w:pPr>
        <w:ind w:right="50"/>
        <w:rPr>
          <w:sz w:val="24"/>
          <w:szCs w:val="24"/>
        </w:rPr>
      </w:pPr>
    </w:p>
    <w:p w:rsidR="00A43B81" w:rsidRDefault="00A43B81" w:rsidP="00FC1306">
      <w:pPr>
        <w:ind w:right="50"/>
        <w:jc w:val="right"/>
        <w:rPr>
          <w:rFonts w:ascii="Microsoft Sans Serif" w:hAnsi="Microsoft Sans Serif" w:cs="Microsoft Sans Serif"/>
          <w:sz w:val="14"/>
        </w:rPr>
      </w:pPr>
    </w:p>
    <w:p w:rsidR="00A43B81" w:rsidRDefault="00A43B81" w:rsidP="00FC1306">
      <w:pPr>
        <w:ind w:right="50"/>
        <w:jc w:val="right"/>
        <w:rPr>
          <w:rFonts w:ascii="Microsoft Sans Serif" w:hAnsi="Microsoft Sans Serif" w:cs="Microsoft Sans Serif"/>
          <w:sz w:val="14"/>
        </w:rPr>
      </w:pPr>
    </w:p>
    <w:p w:rsidR="00A43B81" w:rsidRDefault="00A43B81" w:rsidP="00FC1306">
      <w:pPr>
        <w:ind w:right="50"/>
        <w:jc w:val="right"/>
        <w:rPr>
          <w:rFonts w:ascii="Microsoft Sans Serif" w:hAnsi="Microsoft Sans Serif" w:cs="Microsoft Sans Serif"/>
          <w:sz w:val="14"/>
        </w:rPr>
      </w:pPr>
    </w:p>
    <w:p w:rsidR="00A43B81" w:rsidRDefault="00A43B81" w:rsidP="00FC1306">
      <w:pPr>
        <w:ind w:right="50"/>
        <w:jc w:val="right"/>
        <w:rPr>
          <w:rFonts w:ascii="Microsoft Sans Serif" w:hAnsi="Microsoft Sans Serif" w:cs="Microsoft Sans Serif"/>
          <w:sz w:val="14"/>
        </w:rPr>
      </w:pPr>
    </w:p>
    <w:p w:rsidR="00A43B81" w:rsidRDefault="00A43B81" w:rsidP="00FC1306">
      <w:pPr>
        <w:ind w:right="50"/>
        <w:jc w:val="right"/>
        <w:rPr>
          <w:rFonts w:ascii="Microsoft Sans Serif" w:hAnsi="Microsoft Sans Serif" w:cs="Microsoft Sans Serif"/>
          <w:sz w:val="1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Pr="008470BD" w:rsidRDefault="006E5EF0" w:rsidP="00214D42">
      <w:pPr>
        <w:jc w:val="both"/>
        <w:rPr>
          <w:sz w:val="24"/>
          <w:szCs w:val="24"/>
        </w:rPr>
      </w:pPr>
    </w:p>
    <w:sectPr w:rsidR="006E5EF0" w:rsidRPr="008470BD">
      <w:headerReference w:type="default" r:id="rId8"/>
      <w:footerReference w:type="default" r:id="rId9"/>
      <w:headerReference w:type="first" r:id="rId10"/>
      <w:footerReference w:type="first" r:id="rId11"/>
      <w:pgSz w:w="12240" w:h="15840" w:code="1"/>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CDB" w:rsidRDefault="00C01CDB">
      <w:r>
        <w:separator/>
      </w:r>
    </w:p>
  </w:endnote>
  <w:endnote w:type="continuationSeparator" w:id="0">
    <w:p w:rsidR="00C01CDB" w:rsidRDefault="00C0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C1F" w:rsidRDefault="009E1C1F" w:rsidP="009E1C1F">
    <w:pPr>
      <w:pStyle w:val="Footer"/>
      <w:jc w:val="center"/>
      <w:rPr>
        <w:rFonts w:ascii="Microsoft Sans Serif" w:hAnsi="Microsoft Sans Serif" w:cs="Microsoft Sans Serif"/>
        <w:b/>
        <w:bCs/>
        <w:smallCaps/>
        <w:sz w:val="14"/>
      </w:rPr>
    </w:pPr>
    <w:smartTag w:uri="urn:schemas-microsoft-com:office:smarttags" w:element="place">
      <w:smartTag w:uri="urn:schemas-microsoft-com:office:smarttags" w:element="State">
        <w:r>
          <w:rPr>
            <w:rFonts w:ascii="Microsoft Sans Serif" w:hAnsi="Microsoft Sans Serif" w:cs="Microsoft Sans Serif"/>
            <w:b/>
            <w:bCs/>
            <w:smallCaps/>
            <w:sz w:val="14"/>
          </w:rPr>
          <w:t>Maryland</w:t>
        </w:r>
      </w:smartTag>
    </w:smartTag>
    <w:r>
      <w:rPr>
        <w:rFonts w:ascii="Microsoft Sans Serif" w:hAnsi="Microsoft Sans Serif" w:cs="Microsoft Sans Serif"/>
        <w:b/>
        <w:bCs/>
        <w:smallCaps/>
        <w:sz w:val="14"/>
      </w:rPr>
      <w:t xml:space="preserve"> Higher Education Commission</w:t>
    </w:r>
  </w:p>
  <w:p w:rsidR="009E1C1F" w:rsidRDefault="009E1C1F" w:rsidP="009E1C1F">
    <w:pPr>
      <w:pStyle w:val="Footer"/>
      <w:jc w:val="center"/>
      <w:rPr>
        <w:rFonts w:ascii="Microsoft Sans Serif" w:hAnsi="Microsoft Sans Serif" w:cs="Microsoft Sans Serif"/>
        <w:sz w:val="14"/>
      </w:rPr>
    </w:pPr>
    <w:smartTag w:uri="urn:schemas-microsoft-com:office:smarttags" w:element="Street">
      <w:smartTag w:uri="urn:schemas-microsoft-com:office:smarttags" w:element="address">
        <w:r>
          <w:rPr>
            <w:rFonts w:ascii="Microsoft Sans Serif" w:hAnsi="Microsoft Sans Serif" w:cs="Microsoft Sans Serif"/>
            <w:sz w:val="14"/>
          </w:rPr>
          <w:t>6 N. Liberty Street</w:t>
        </w:r>
      </w:smartTag>
    </w:smartTag>
    <w:r>
      <w:rPr>
        <w:rFonts w:ascii="Microsoft Sans Serif" w:hAnsi="Microsoft Sans Serif" w:cs="Microsoft Sans Serif"/>
        <w:sz w:val="14"/>
      </w:rPr>
      <w:t xml:space="preserve"> </w:t>
    </w:r>
    <w:r>
      <w:rPr>
        <w:rFonts w:ascii="Microsoft Sans Serif" w:hAnsi="Microsoft Sans Serif" w:cs="Microsoft Sans Serif"/>
        <w:sz w:val="14"/>
      </w:rPr>
      <w:sym w:font="Symbol" w:char="F0B7"/>
    </w:r>
    <w:r>
      <w:rPr>
        <w:rFonts w:ascii="Microsoft Sans Serif" w:hAnsi="Microsoft Sans Serif" w:cs="Microsoft Sans Serif"/>
        <w:sz w:val="14"/>
      </w:rPr>
      <w:t xml:space="preserve"> 10</w:t>
    </w:r>
    <w:r w:rsidRPr="008E6FD9">
      <w:rPr>
        <w:rFonts w:ascii="Microsoft Sans Serif" w:hAnsi="Microsoft Sans Serif" w:cs="Microsoft Sans Serif"/>
        <w:sz w:val="14"/>
        <w:vertAlign w:val="superscript"/>
      </w:rPr>
      <w:t>th</w:t>
    </w:r>
    <w:r>
      <w:rPr>
        <w:rFonts w:ascii="Microsoft Sans Serif" w:hAnsi="Microsoft Sans Serif" w:cs="Microsoft Sans Serif"/>
        <w:sz w:val="14"/>
      </w:rPr>
      <w:t xml:space="preserve"> Floor </w:t>
    </w:r>
    <w:r>
      <w:rPr>
        <w:rFonts w:ascii="Microsoft Sans Serif" w:hAnsi="Microsoft Sans Serif" w:cs="Microsoft Sans Serif"/>
        <w:sz w:val="14"/>
      </w:rPr>
      <w:sym w:font="Symbol" w:char="F0B7"/>
    </w:r>
    <w:r>
      <w:rPr>
        <w:rFonts w:ascii="Microsoft Sans Serif" w:hAnsi="Microsoft Sans Serif" w:cs="Microsoft Sans Serif"/>
        <w:sz w:val="14"/>
      </w:rPr>
      <w:t xml:space="preserve"> </w:t>
    </w:r>
    <w:smartTag w:uri="urn:schemas-microsoft-com:office:smarttags" w:element="place">
      <w:smartTag w:uri="urn:schemas-microsoft-com:office:smarttags" w:element="City">
        <w:r>
          <w:rPr>
            <w:rFonts w:ascii="Microsoft Sans Serif" w:hAnsi="Microsoft Sans Serif" w:cs="Microsoft Sans Serif"/>
            <w:sz w:val="14"/>
          </w:rPr>
          <w:t>Baltimore</w:t>
        </w:r>
      </w:smartTag>
      <w:r>
        <w:rPr>
          <w:rFonts w:ascii="Microsoft Sans Serif" w:hAnsi="Microsoft Sans Serif" w:cs="Microsoft Sans Serif"/>
          <w:sz w:val="14"/>
        </w:rPr>
        <w:t xml:space="preserve">, </w:t>
      </w:r>
      <w:smartTag w:uri="urn:schemas-microsoft-com:office:smarttags" w:element="State">
        <w:r>
          <w:rPr>
            <w:rFonts w:ascii="Microsoft Sans Serif" w:hAnsi="Microsoft Sans Serif" w:cs="Microsoft Sans Serif"/>
            <w:sz w:val="14"/>
          </w:rPr>
          <w:t>MD</w:t>
        </w:r>
      </w:smartTag>
      <w:r>
        <w:rPr>
          <w:rFonts w:ascii="Microsoft Sans Serif" w:hAnsi="Microsoft Sans Serif" w:cs="Microsoft Sans Serif"/>
          <w:sz w:val="14"/>
        </w:rPr>
        <w:t xml:space="preserve"> </w:t>
      </w:r>
      <w:smartTag w:uri="urn:schemas-microsoft-com:office:smarttags" w:element="PostalCode">
        <w:r>
          <w:rPr>
            <w:rFonts w:ascii="Microsoft Sans Serif" w:hAnsi="Microsoft Sans Serif" w:cs="Microsoft Sans Serif"/>
            <w:sz w:val="14"/>
          </w:rPr>
          <w:t>21201</w:t>
        </w:r>
      </w:smartTag>
    </w:smartTag>
  </w:p>
  <w:p w:rsidR="009E1C1F" w:rsidRDefault="009E1C1F" w:rsidP="009E1C1F">
    <w:pPr>
      <w:pStyle w:val="Footer"/>
      <w:jc w:val="center"/>
    </w:pPr>
    <w:r>
      <w:rPr>
        <w:rFonts w:ascii="Microsoft Sans Serif" w:hAnsi="Microsoft Sans Serif" w:cs="Microsoft Sans Serif"/>
        <w:sz w:val="14"/>
      </w:rPr>
      <w:t>T 410.767.330</w:t>
    </w:r>
    <w:r w:rsidR="00017CD3">
      <w:rPr>
        <w:rFonts w:ascii="Microsoft Sans Serif" w:hAnsi="Microsoft Sans Serif" w:cs="Microsoft Sans Serif"/>
        <w:sz w:val="14"/>
      </w:rPr>
      <w:t>0</w:t>
    </w:r>
    <w:r>
      <w:rPr>
        <w:rFonts w:ascii="Microsoft Sans Serif" w:hAnsi="Microsoft Sans Serif" w:cs="Microsoft Sans Serif"/>
        <w:sz w:val="14"/>
      </w:rPr>
      <w:t xml:space="preserve"> </w:t>
    </w:r>
    <w:r>
      <w:rPr>
        <w:rFonts w:ascii="Microsoft Sans Serif" w:hAnsi="Microsoft Sans Serif" w:cs="Microsoft Sans Serif"/>
        <w:sz w:val="14"/>
      </w:rPr>
      <w:sym w:font="Symbol" w:char="F0B7"/>
    </w:r>
    <w:r>
      <w:rPr>
        <w:rFonts w:ascii="Microsoft Sans Serif" w:hAnsi="Microsoft Sans Serif" w:cs="Microsoft Sans Serif"/>
        <w:sz w:val="14"/>
      </w:rPr>
      <w:t xml:space="preserve"> 800.974.0203 </w:t>
    </w:r>
    <w:r>
      <w:rPr>
        <w:rFonts w:ascii="Microsoft Sans Serif" w:hAnsi="Microsoft Sans Serif" w:cs="Microsoft Sans Serif"/>
        <w:sz w:val="14"/>
      </w:rPr>
      <w:sym w:font="Symbol" w:char="F0B7"/>
    </w:r>
    <w:r>
      <w:rPr>
        <w:rFonts w:ascii="Microsoft Sans Serif" w:hAnsi="Microsoft Sans Serif" w:cs="Microsoft Sans Serif"/>
        <w:sz w:val="14"/>
      </w:rPr>
      <w:t xml:space="preserve"> F 410.332.0270 </w:t>
    </w:r>
    <w:r>
      <w:rPr>
        <w:rFonts w:ascii="Microsoft Sans Serif" w:hAnsi="Microsoft Sans Serif" w:cs="Microsoft Sans Serif"/>
        <w:sz w:val="14"/>
      </w:rPr>
      <w:sym w:font="Symbol" w:char="F0B7"/>
    </w:r>
    <w:r>
      <w:rPr>
        <w:rFonts w:ascii="Microsoft Sans Serif" w:hAnsi="Microsoft Sans Serif" w:cs="Microsoft Sans Serif"/>
        <w:sz w:val="14"/>
      </w:rPr>
      <w:t xml:space="preserve"> TTY for the Deaf 800.735.2258 </w:t>
    </w:r>
    <w:hyperlink r:id="rId1" w:history="1">
      <w:r w:rsidR="006E5EF0" w:rsidRPr="00935F07">
        <w:rPr>
          <w:rStyle w:val="Hyperlink"/>
          <w:rFonts w:ascii="Microsoft Sans Serif" w:hAnsi="Microsoft Sans Serif" w:cs="Microsoft Sans Serif"/>
          <w:sz w:val="14"/>
        </w:rPr>
        <w:t>www.mhec.maryland.gov</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20A" w:rsidRDefault="000F020A">
    <w:pPr>
      <w:pStyle w:val="Footer"/>
      <w:jc w:val="center"/>
      <w:rPr>
        <w:rFonts w:ascii="Microsoft Sans Serif" w:hAnsi="Microsoft Sans Serif" w:cs="Microsoft Sans Serif"/>
        <w:b/>
        <w:bCs/>
        <w:smallCaps/>
        <w:sz w:val="14"/>
      </w:rPr>
    </w:pPr>
    <w:smartTag w:uri="urn:schemas-microsoft-com:office:smarttags" w:element="place">
      <w:smartTag w:uri="urn:schemas-microsoft-com:office:smarttags" w:element="State">
        <w:r>
          <w:rPr>
            <w:rFonts w:ascii="Microsoft Sans Serif" w:hAnsi="Microsoft Sans Serif" w:cs="Microsoft Sans Serif"/>
            <w:b/>
            <w:bCs/>
            <w:smallCaps/>
            <w:sz w:val="14"/>
          </w:rPr>
          <w:t>Maryland</w:t>
        </w:r>
      </w:smartTag>
    </w:smartTag>
    <w:r>
      <w:rPr>
        <w:rFonts w:ascii="Microsoft Sans Serif" w:hAnsi="Microsoft Sans Serif" w:cs="Microsoft Sans Serif"/>
        <w:b/>
        <w:bCs/>
        <w:smallCaps/>
        <w:sz w:val="14"/>
      </w:rPr>
      <w:t xml:space="preserve"> Higher Education Commission</w:t>
    </w:r>
  </w:p>
  <w:p w:rsidR="000F020A" w:rsidRDefault="000F020A">
    <w:pPr>
      <w:pStyle w:val="Footer"/>
      <w:jc w:val="center"/>
      <w:rPr>
        <w:rFonts w:ascii="Microsoft Sans Serif" w:hAnsi="Microsoft Sans Serif" w:cs="Microsoft Sans Serif"/>
        <w:sz w:val="14"/>
      </w:rPr>
    </w:pPr>
    <w:smartTag w:uri="urn:schemas-microsoft-com:office:smarttags" w:element="Street">
      <w:smartTag w:uri="urn:schemas-microsoft-com:office:smarttags" w:element="address">
        <w:r>
          <w:rPr>
            <w:rFonts w:ascii="Microsoft Sans Serif" w:hAnsi="Microsoft Sans Serif" w:cs="Microsoft Sans Serif"/>
            <w:sz w:val="14"/>
          </w:rPr>
          <w:t>6 N. Liberty Street</w:t>
        </w:r>
      </w:smartTag>
    </w:smartTag>
    <w:r>
      <w:rPr>
        <w:rFonts w:ascii="Microsoft Sans Serif" w:hAnsi="Microsoft Sans Serif" w:cs="Microsoft Sans Serif"/>
        <w:sz w:val="14"/>
      </w:rPr>
      <w:t xml:space="preserve"> </w:t>
    </w:r>
    <w:r>
      <w:rPr>
        <w:rFonts w:ascii="Microsoft Sans Serif" w:hAnsi="Microsoft Sans Serif" w:cs="Microsoft Sans Serif"/>
        <w:sz w:val="14"/>
      </w:rPr>
      <w:sym w:font="Symbol" w:char="F0B7"/>
    </w:r>
    <w:r>
      <w:rPr>
        <w:rFonts w:ascii="Microsoft Sans Serif" w:hAnsi="Microsoft Sans Serif" w:cs="Microsoft Sans Serif"/>
        <w:sz w:val="14"/>
      </w:rPr>
      <w:t xml:space="preserve"> 10</w:t>
    </w:r>
    <w:r w:rsidRPr="008E6FD9">
      <w:rPr>
        <w:rFonts w:ascii="Microsoft Sans Serif" w:hAnsi="Microsoft Sans Serif" w:cs="Microsoft Sans Serif"/>
        <w:sz w:val="14"/>
        <w:vertAlign w:val="superscript"/>
      </w:rPr>
      <w:t>th</w:t>
    </w:r>
    <w:r>
      <w:rPr>
        <w:rFonts w:ascii="Microsoft Sans Serif" w:hAnsi="Microsoft Sans Serif" w:cs="Microsoft Sans Serif"/>
        <w:sz w:val="14"/>
      </w:rPr>
      <w:t xml:space="preserve"> Floor </w:t>
    </w:r>
    <w:r>
      <w:rPr>
        <w:rFonts w:ascii="Microsoft Sans Serif" w:hAnsi="Microsoft Sans Serif" w:cs="Microsoft Sans Serif"/>
        <w:sz w:val="14"/>
      </w:rPr>
      <w:sym w:font="Symbol" w:char="F0B7"/>
    </w:r>
    <w:r>
      <w:rPr>
        <w:rFonts w:ascii="Microsoft Sans Serif" w:hAnsi="Microsoft Sans Serif" w:cs="Microsoft Sans Serif"/>
        <w:sz w:val="14"/>
      </w:rPr>
      <w:t xml:space="preserve"> </w:t>
    </w:r>
    <w:smartTag w:uri="urn:schemas-microsoft-com:office:smarttags" w:element="place">
      <w:smartTag w:uri="urn:schemas-microsoft-com:office:smarttags" w:element="City">
        <w:r>
          <w:rPr>
            <w:rFonts w:ascii="Microsoft Sans Serif" w:hAnsi="Microsoft Sans Serif" w:cs="Microsoft Sans Serif"/>
            <w:sz w:val="14"/>
          </w:rPr>
          <w:t>Baltimore</w:t>
        </w:r>
      </w:smartTag>
      <w:r>
        <w:rPr>
          <w:rFonts w:ascii="Microsoft Sans Serif" w:hAnsi="Microsoft Sans Serif" w:cs="Microsoft Sans Serif"/>
          <w:sz w:val="14"/>
        </w:rPr>
        <w:t xml:space="preserve">, </w:t>
      </w:r>
      <w:smartTag w:uri="urn:schemas-microsoft-com:office:smarttags" w:element="State">
        <w:r>
          <w:rPr>
            <w:rFonts w:ascii="Microsoft Sans Serif" w:hAnsi="Microsoft Sans Serif" w:cs="Microsoft Sans Serif"/>
            <w:sz w:val="14"/>
          </w:rPr>
          <w:t>MD</w:t>
        </w:r>
      </w:smartTag>
      <w:r>
        <w:rPr>
          <w:rFonts w:ascii="Microsoft Sans Serif" w:hAnsi="Microsoft Sans Serif" w:cs="Microsoft Sans Serif"/>
          <w:sz w:val="14"/>
        </w:rPr>
        <w:t xml:space="preserve"> </w:t>
      </w:r>
      <w:smartTag w:uri="urn:schemas-microsoft-com:office:smarttags" w:element="PostalCode">
        <w:r>
          <w:rPr>
            <w:rFonts w:ascii="Microsoft Sans Serif" w:hAnsi="Microsoft Sans Serif" w:cs="Microsoft Sans Serif"/>
            <w:sz w:val="14"/>
          </w:rPr>
          <w:t>21201</w:t>
        </w:r>
      </w:smartTag>
    </w:smartTag>
  </w:p>
  <w:p w:rsidR="000F020A" w:rsidRDefault="00017CD3">
    <w:pPr>
      <w:pStyle w:val="Footer"/>
      <w:jc w:val="center"/>
    </w:pPr>
    <w:r>
      <w:rPr>
        <w:rFonts w:ascii="Microsoft Sans Serif" w:hAnsi="Microsoft Sans Serif" w:cs="Microsoft Sans Serif"/>
        <w:sz w:val="14"/>
      </w:rPr>
      <w:t>T 410.767.3300</w:t>
    </w:r>
    <w:r w:rsidR="000F020A">
      <w:rPr>
        <w:rFonts w:ascii="Microsoft Sans Serif" w:hAnsi="Microsoft Sans Serif" w:cs="Microsoft Sans Serif"/>
        <w:sz w:val="14"/>
      </w:rPr>
      <w:t xml:space="preserve"> </w:t>
    </w:r>
    <w:r w:rsidR="000F020A">
      <w:rPr>
        <w:rFonts w:ascii="Microsoft Sans Serif" w:hAnsi="Microsoft Sans Serif" w:cs="Microsoft Sans Serif"/>
        <w:sz w:val="14"/>
      </w:rPr>
      <w:sym w:font="Symbol" w:char="F0B7"/>
    </w:r>
    <w:r w:rsidR="000F020A">
      <w:rPr>
        <w:rFonts w:ascii="Microsoft Sans Serif" w:hAnsi="Microsoft Sans Serif" w:cs="Microsoft Sans Serif"/>
        <w:sz w:val="14"/>
      </w:rPr>
      <w:t xml:space="preserve"> 800.974.0203 </w:t>
    </w:r>
    <w:r w:rsidR="000F020A">
      <w:rPr>
        <w:rFonts w:ascii="Microsoft Sans Serif" w:hAnsi="Microsoft Sans Serif" w:cs="Microsoft Sans Serif"/>
        <w:sz w:val="14"/>
      </w:rPr>
      <w:sym w:font="Symbol" w:char="F0B7"/>
    </w:r>
    <w:r w:rsidR="000F020A">
      <w:rPr>
        <w:rFonts w:ascii="Microsoft Sans Serif" w:hAnsi="Microsoft Sans Serif" w:cs="Microsoft Sans Serif"/>
        <w:sz w:val="14"/>
      </w:rPr>
      <w:t xml:space="preserve"> F 410.332.0270 </w:t>
    </w:r>
    <w:r w:rsidR="000F020A">
      <w:rPr>
        <w:rFonts w:ascii="Microsoft Sans Serif" w:hAnsi="Microsoft Sans Serif" w:cs="Microsoft Sans Serif"/>
        <w:sz w:val="14"/>
      </w:rPr>
      <w:sym w:font="Symbol" w:char="F0B7"/>
    </w:r>
    <w:r w:rsidR="000F020A">
      <w:rPr>
        <w:rFonts w:ascii="Microsoft Sans Serif" w:hAnsi="Microsoft Sans Serif" w:cs="Microsoft Sans Serif"/>
        <w:sz w:val="14"/>
      </w:rPr>
      <w:t xml:space="preserve"> TTY for the Deaf 800.735.2258 </w:t>
    </w:r>
    <w:hyperlink r:id="rId1" w:history="1">
      <w:r w:rsidR="00CC6BAA" w:rsidRPr="00AE709E">
        <w:rPr>
          <w:rStyle w:val="Hyperlink"/>
          <w:rFonts w:ascii="Microsoft Sans Serif" w:hAnsi="Microsoft Sans Serif" w:cs="Microsoft Sans Serif"/>
          <w:sz w:val="14"/>
        </w:rPr>
        <w:t>www.mhec.maryland.gov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CDB" w:rsidRDefault="00C01CDB">
      <w:r>
        <w:separator/>
      </w:r>
    </w:p>
  </w:footnote>
  <w:footnote w:type="continuationSeparator" w:id="0">
    <w:p w:rsidR="00C01CDB" w:rsidRDefault="00C01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20A" w:rsidRDefault="000F020A">
    <w:pPr>
      <w:pStyle w:val="Header"/>
      <w:rPr>
        <w:sz w:val="22"/>
      </w:rPr>
    </w:pPr>
  </w:p>
  <w:p w:rsidR="000F020A" w:rsidRDefault="000F020A">
    <w:pPr>
      <w:pStyle w:val="Header"/>
      <w:rPr>
        <w:sz w:val="22"/>
      </w:rPr>
    </w:pPr>
  </w:p>
  <w:p w:rsidR="000F020A" w:rsidRDefault="000F020A">
    <w:pPr>
      <w:pStyle w:val="Header"/>
      <w:rPr>
        <w:sz w:val="22"/>
      </w:rPr>
    </w:pPr>
  </w:p>
  <w:p w:rsidR="000F020A" w:rsidRDefault="000F020A">
    <w:pPr>
      <w:pStyle w:val="Header"/>
      <w:rPr>
        <w:rStyle w:val="PageNumber"/>
        <w:sz w:val="22"/>
      </w:rPr>
    </w:pPr>
  </w:p>
  <w:p w:rsidR="000F020A" w:rsidRDefault="000F020A">
    <w:pPr>
      <w:pStyle w:val="Head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20A" w:rsidRDefault="000F020A">
    <w:pPr>
      <w:pStyle w:val="Header"/>
      <w:ind w:left="-748"/>
    </w:pPr>
  </w:p>
  <w:p w:rsidR="00AE13FA" w:rsidRDefault="00AE13FA">
    <w:pPr>
      <w:pStyle w:val="Header"/>
      <w:ind w:left="-748"/>
    </w:pPr>
  </w:p>
  <w:p w:rsidR="000F020A" w:rsidRDefault="008F4FBE">
    <w:pPr>
      <w:pStyle w:val="Header"/>
      <w:ind w:left="-748"/>
    </w:pPr>
    <w:r>
      <w:rPr>
        <w:noProof/>
      </w:rPr>
      <mc:AlternateContent>
        <mc:Choice Requires="wps">
          <w:drawing>
            <wp:anchor distT="0" distB="0" distL="114300" distR="114300" simplePos="0" relativeHeight="251657728" behindDoc="1" locked="0" layoutInCell="1" allowOverlap="1">
              <wp:simplePos x="0" y="0"/>
              <wp:positionH relativeFrom="column">
                <wp:posOffset>4631055</wp:posOffset>
              </wp:positionH>
              <wp:positionV relativeFrom="paragraph">
                <wp:posOffset>167640</wp:posOffset>
              </wp:positionV>
              <wp:extent cx="1751965" cy="128841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965" cy="1288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1306" w:rsidRDefault="00FC1306" w:rsidP="00FC1306">
                          <w:pPr>
                            <w:tabs>
                              <w:tab w:val="right" w:pos="10800"/>
                            </w:tabs>
                            <w:ind w:right="50"/>
                            <w:jc w:val="right"/>
                            <w:rPr>
                              <w:rFonts w:ascii="Microsoft Sans Serif" w:hAnsi="Microsoft Sans Serif" w:cs="Microsoft Sans Serif"/>
                              <w:b/>
                              <w:bCs/>
                              <w:sz w:val="14"/>
                            </w:rPr>
                          </w:pPr>
                          <w:r>
                            <w:rPr>
                              <w:rFonts w:ascii="Microsoft Sans Serif" w:hAnsi="Microsoft Sans Serif" w:cs="Microsoft Sans Serif"/>
                              <w:b/>
                              <w:bCs/>
                              <w:sz w:val="14"/>
                            </w:rPr>
                            <w:t>Larry Hogan</w:t>
                          </w:r>
                        </w:p>
                        <w:p w:rsidR="00FC1306" w:rsidRDefault="00FC1306" w:rsidP="00FC1306">
                          <w:pPr>
                            <w:tabs>
                              <w:tab w:val="right" w:pos="10800"/>
                            </w:tabs>
                            <w:ind w:right="50"/>
                            <w:jc w:val="right"/>
                            <w:rPr>
                              <w:rFonts w:ascii="Microsoft Sans Serif" w:hAnsi="Microsoft Sans Serif" w:cs="Microsoft Sans Serif"/>
                              <w:sz w:val="14"/>
                            </w:rPr>
                          </w:pPr>
                          <w:r>
                            <w:rPr>
                              <w:rFonts w:ascii="Microsoft Sans Serif" w:hAnsi="Microsoft Sans Serif" w:cs="Microsoft Sans Serif"/>
                              <w:sz w:val="14"/>
                            </w:rPr>
                            <w:t>Governor</w:t>
                          </w:r>
                        </w:p>
                        <w:p w:rsidR="00FC1306" w:rsidRDefault="00FC1306" w:rsidP="00FC1306">
                          <w:pPr>
                            <w:tabs>
                              <w:tab w:val="right" w:pos="10800"/>
                            </w:tabs>
                            <w:ind w:right="50"/>
                            <w:jc w:val="right"/>
                            <w:rPr>
                              <w:rFonts w:ascii="Microsoft Sans Serif" w:hAnsi="Microsoft Sans Serif" w:cs="Microsoft Sans Serif"/>
                              <w:sz w:val="14"/>
                            </w:rPr>
                          </w:pPr>
                        </w:p>
                        <w:p w:rsidR="00FC1306" w:rsidRDefault="00FC1306" w:rsidP="00FC1306">
                          <w:pPr>
                            <w:pStyle w:val="Heading1"/>
                            <w:ind w:right="50"/>
                            <w:rPr>
                              <w:rFonts w:ascii="Microsoft Sans Serif" w:hAnsi="Microsoft Sans Serif" w:cs="Microsoft Sans Serif"/>
                              <w:sz w:val="14"/>
                            </w:rPr>
                          </w:pPr>
                          <w:r>
                            <w:rPr>
                              <w:rFonts w:ascii="Microsoft Sans Serif" w:hAnsi="Microsoft Sans Serif" w:cs="Microsoft Sans Serif"/>
                              <w:sz w:val="14"/>
                            </w:rPr>
                            <w:t>Boyd K. Rutherford</w:t>
                          </w:r>
                        </w:p>
                        <w:p w:rsidR="00FC1306" w:rsidRDefault="00FC1306" w:rsidP="00FC1306">
                          <w:pPr>
                            <w:tabs>
                              <w:tab w:val="right" w:pos="10800"/>
                            </w:tabs>
                            <w:ind w:right="50"/>
                            <w:jc w:val="right"/>
                            <w:rPr>
                              <w:rFonts w:ascii="Microsoft Sans Serif" w:hAnsi="Microsoft Sans Serif" w:cs="Microsoft Sans Serif"/>
                              <w:sz w:val="14"/>
                            </w:rPr>
                          </w:pPr>
                          <w:r>
                            <w:rPr>
                              <w:rFonts w:ascii="Microsoft Sans Serif" w:hAnsi="Microsoft Sans Serif" w:cs="Microsoft Sans Serif"/>
                              <w:sz w:val="14"/>
                            </w:rPr>
                            <w:t>Lt. Governor</w:t>
                          </w:r>
                        </w:p>
                        <w:p w:rsidR="003F5C0F" w:rsidRDefault="003F5C0F" w:rsidP="00FC1306">
                          <w:pPr>
                            <w:tabs>
                              <w:tab w:val="right" w:pos="10800"/>
                            </w:tabs>
                            <w:ind w:right="50"/>
                            <w:jc w:val="right"/>
                            <w:rPr>
                              <w:rFonts w:ascii="Microsoft Sans Serif" w:hAnsi="Microsoft Sans Serif" w:cs="Microsoft Sans Serif"/>
                              <w:sz w:val="14"/>
                            </w:rPr>
                          </w:pPr>
                        </w:p>
                        <w:p w:rsidR="003F5C0F" w:rsidRDefault="003F5C0F" w:rsidP="003F5C0F">
                          <w:pPr>
                            <w:tabs>
                              <w:tab w:val="right" w:pos="10800"/>
                            </w:tabs>
                            <w:ind w:right="50"/>
                            <w:jc w:val="right"/>
                            <w:rPr>
                              <w:rFonts w:ascii="Microsoft Sans Serif" w:hAnsi="Microsoft Sans Serif" w:cs="Microsoft Sans Serif"/>
                              <w:b/>
                              <w:bCs/>
                              <w:sz w:val="14"/>
                            </w:rPr>
                          </w:pPr>
                          <w:r w:rsidRPr="003F5C0F">
                            <w:rPr>
                              <w:rFonts w:ascii="Microsoft Sans Serif" w:hAnsi="Microsoft Sans Serif" w:cs="Microsoft Sans Serif"/>
                              <w:b/>
                              <w:bCs/>
                              <w:sz w:val="14"/>
                            </w:rPr>
                            <w:t xml:space="preserve">Mary Pat </w:t>
                          </w:r>
                          <w:proofErr w:type="spellStart"/>
                          <w:r w:rsidRPr="003F5C0F">
                            <w:rPr>
                              <w:rFonts w:ascii="Microsoft Sans Serif" w:hAnsi="Microsoft Sans Serif" w:cs="Microsoft Sans Serif"/>
                              <w:b/>
                              <w:bCs/>
                              <w:sz w:val="14"/>
                            </w:rPr>
                            <w:t>Seurkamp</w:t>
                          </w:r>
                          <w:proofErr w:type="spellEnd"/>
                          <w:r w:rsidRPr="003F5C0F">
                            <w:rPr>
                              <w:rFonts w:ascii="Microsoft Sans Serif" w:hAnsi="Microsoft Sans Serif" w:cs="Microsoft Sans Serif"/>
                              <w:b/>
                              <w:bCs/>
                              <w:sz w:val="14"/>
                            </w:rPr>
                            <w:t>, Ph.D.</w:t>
                          </w:r>
                          <w:r>
                            <w:rPr>
                              <w:rFonts w:ascii="Microsoft Sans Serif" w:hAnsi="Microsoft Sans Serif" w:cs="Microsoft Sans Serif"/>
                              <w:b/>
                              <w:bCs/>
                              <w:sz w:val="14"/>
                            </w:rPr>
                            <w:t xml:space="preserve"> </w:t>
                          </w:r>
                        </w:p>
                        <w:p w:rsidR="003F5C0F" w:rsidRDefault="003F5C0F" w:rsidP="003F5C0F">
                          <w:pPr>
                            <w:ind w:right="50"/>
                            <w:jc w:val="right"/>
                            <w:rPr>
                              <w:rFonts w:ascii="Microsoft Sans Serif" w:hAnsi="Microsoft Sans Serif" w:cs="Microsoft Sans Serif"/>
                              <w:sz w:val="14"/>
                            </w:rPr>
                          </w:pPr>
                          <w:r>
                            <w:rPr>
                              <w:rFonts w:ascii="Microsoft Sans Serif" w:hAnsi="Microsoft Sans Serif" w:cs="Microsoft Sans Serif"/>
                              <w:sz w:val="14"/>
                            </w:rPr>
                            <w:tab/>
                            <w:t>Chair</w:t>
                          </w:r>
                        </w:p>
                        <w:p w:rsidR="00FC1306" w:rsidRDefault="00FC1306" w:rsidP="00FC1306">
                          <w:pPr>
                            <w:ind w:right="50"/>
                            <w:jc w:val="right"/>
                            <w:rPr>
                              <w:rFonts w:ascii="Microsoft Sans Serif" w:hAnsi="Microsoft Sans Serif" w:cs="Microsoft Sans Serif"/>
                              <w:sz w:val="14"/>
                            </w:rPr>
                          </w:pPr>
                        </w:p>
                        <w:p w:rsidR="00FC1306" w:rsidRDefault="00FC1306" w:rsidP="00FC1306">
                          <w:pPr>
                            <w:tabs>
                              <w:tab w:val="right" w:pos="10800"/>
                            </w:tabs>
                            <w:ind w:right="50"/>
                            <w:jc w:val="right"/>
                            <w:rPr>
                              <w:rFonts w:ascii="Microsoft Sans Serif" w:hAnsi="Microsoft Sans Serif" w:cs="Microsoft Sans Serif"/>
                              <w:b/>
                              <w:bCs/>
                              <w:sz w:val="14"/>
                            </w:rPr>
                          </w:pPr>
                          <w:r>
                            <w:rPr>
                              <w:rFonts w:ascii="Microsoft Sans Serif" w:hAnsi="Microsoft Sans Serif" w:cs="Microsoft Sans Serif"/>
                              <w:b/>
                              <w:bCs/>
                              <w:sz w:val="14"/>
                            </w:rPr>
                            <w:t>James D. Fielder, Jr., Ph. D.</w:t>
                          </w:r>
                        </w:p>
                        <w:p w:rsidR="000F020A" w:rsidRDefault="00FC1306" w:rsidP="00FC1306">
                          <w:pPr>
                            <w:ind w:right="50"/>
                            <w:jc w:val="right"/>
                            <w:rPr>
                              <w:rFonts w:ascii="Microsoft Sans Serif" w:hAnsi="Microsoft Sans Serif" w:cs="Microsoft Sans Serif"/>
                              <w:sz w:val="14"/>
                            </w:rPr>
                          </w:pPr>
                          <w:r>
                            <w:rPr>
                              <w:rFonts w:ascii="Microsoft Sans Serif" w:hAnsi="Microsoft Sans Serif" w:cs="Microsoft Sans Serif"/>
                              <w:sz w:val="14"/>
                            </w:rPr>
                            <w:tab/>
                            <w:t>Secretary</w:t>
                          </w:r>
                        </w:p>
                        <w:p w:rsidR="000F020A" w:rsidRDefault="000F020A">
                          <w:pPr>
                            <w:ind w:right="50"/>
                            <w:jc w:val="right"/>
                            <w:rPr>
                              <w:rFonts w:ascii="Microsoft Sans Serif" w:hAnsi="Microsoft Sans Serif" w:cs="Microsoft Sans Serif"/>
                              <w:sz w:val="14"/>
                            </w:rPr>
                          </w:pPr>
                        </w:p>
                        <w:p w:rsidR="000F020A" w:rsidRDefault="000F020A">
                          <w:pPr>
                            <w:tabs>
                              <w:tab w:val="right" w:pos="10800"/>
                            </w:tabs>
                            <w:ind w:right="50"/>
                            <w:jc w:val="right"/>
                            <w:rPr>
                              <w:rFonts w:ascii="Microsoft Sans Serif" w:hAnsi="Microsoft Sans Serif" w:cs="Microsoft Sans Serif"/>
                              <w:b/>
                              <w:bCs/>
                              <w:sz w:val="14"/>
                            </w:rPr>
                          </w:pPr>
                        </w:p>
                        <w:p w:rsidR="000F020A" w:rsidRDefault="000F020A">
                          <w:pPr>
                            <w:tabs>
                              <w:tab w:val="right" w:pos="10800"/>
                            </w:tabs>
                            <w:ind w:right="50"/>
                            <w:jc w:val="right"/>
                            <w:rPr>
                              <w:rFonts w:ascii="Microsoft Sans Serif" w:hAnsi="Microsoft Sans Serif" w:cs="Microsoft Sans Serif"/>
                              <w:b/>
                              <w:bCs/>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64.65pt;margin-top:13.2pt;width:137.95pt;height:10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" stroked="f">
              <v:textbox>
                <w:txbxContent>
                  <w:p w:rsidR="00FC1306" w:rsidRDefault="00FC1306" w:rsidP="00FC1306">
                    <w:pPr>
                      <w:tabs>
                        <w:tab w:val="right" w:pos="10800"/>
                      </w:tabs>
                      <w:ind w:right="50"/>
                      <w:jc w:val="right"/>
                      <w:rPr>
                        <w:rFonts w:ascii="Microsoft Sans Serif" w:hAnsi="Microsoft Sans Serif" w:cs="Microsoft Sans Serif"/>
                        <w:b/>
                        <w:bCs/>
                        <w:sz w:val="14"/>
                      </w:rPr>
                    </w:pPr>
                    <w:r>
                      <w:rPr>
                        <w:rFonts w:ascii="Microsoft Sans Serif" w:hAnsi="Microsoft Sans Serif" w:cs="Microsoft Sans Serif"/>
                        <w:b/>
                        <w:bCs/>
                        <w:sz w:val="14"/>
                      </w:rPr>
                      <w:t>Larry Hogan</w:t>
                    </w:r>
                  </w:p>
                  <w:p w:rsidR="00FC1306" w:rsidRDefault="00FC1306" w:rsidP="00FC1306">
                    <w:pPr>
                      <w:tabs>
                        <w:tab w:val="right" w:pos="10800"/>
                      </w:tabs>
                      <w:ind w:right="50"/>
                      <w:jc w:val="right"/>
                      <w:rPr>
                        <w:rFonts w:ascii="Microsoft Sans Serif" w:hAnsi="Microsoft Sans Serif" w:cs="Microsoft Sans Serif"/>
                        <w:sz w:val="14"/>
                      </w:rPr>
                    </w:pPr>
                    <w:r>
                      <w:rPr>
                        <w:rFonts w:ascii="Microsoft Sans Serif" w:hAnsi="Microsoft Sans Serif" w:cs="Microsoft Sans Serif"/>
                        <w:sz w:val="14"/>
                      </w:rPr>
                      <w:t>Governor</w:t>
                    </w:r>
                  </w:p>
                  <w:p w:rsidR="00FC1306" w:rsidRDefault="00FC1306" w:rsidP="00FC1306">
                    <w:pPr>
                      <w:tabs>
                        <w:tab w:val="right" w:pos="10800"/>
                      </w:tabs>
                      <w:ind w:right="50"/>
                      <w:jc w:val="right"/>
                      <w:rPr>
                        <w:rFonts w:ascii="Microsoft Sans Serif" w:hAnsi="Microsoft Sans Serif" w:cs="Microsoft Sans Serif"/>
                        <w:sz w:val="14"/>
                      </w:rPr>
                    </w:pPr>
                  </w:p>
                  <w:p w:rsidR="00FC1306" w:rsidRDefault="00FC1306" w:rsidP="00FC1306">
                    <w:pPr>
                      <w:pStyle w:val="Heading1"/>
                      <w:ind w:right="50"/>
                      <w:rPr>
                        <w:rFonts w:ascii="Microsoft Sans Serif" w:hAnsi="Microsoft Sans Serif" w:cs="Microsoft Sans Serif"/>
                        <w:sz w:val="14"/>
                      </w:rPr>
                    </w:pPr>
                    <w:r>
                      <w:rPr>
                        <w:rFonts w:ascii="Microsoft Sans Serif" w:hAnsi="Microsoft Sans Serif" w:cs="Microsoft Sans Serif"/>
                        <w:sz w:val="14"/>
                      </w:rPr>
                      <w:t>Boyd K. Rutherford</w:t>
                    </w:r>
                  </w:p>
                  <w:p w:rsidR="00FC1306" w:rsidRDefault="00FC1306" w:rsidP="00FC1306">
                    <w:pPr>
                      <w:tabs>
                        <w:tab w:val="right" w:pos="10800"/>
                      </w:tabs>
                      <w:ind w:right="50"/>
                      <w:jc w:val="right"/>
                      <w:rPr>
                        <w:rFonts w:ascii="Microsoft Sans Serif" w:hAnsi="Microsoft Sans Serif" w:cs="Microsoft Sans Serif"/>
                        <w:sz w:val="14"/>
                      </w:rPr>
                    </w:pPr>
                    <w:r>
                      <w:rPr>
                        <w:rFonts w:ascii="Microsoft Sans Serif" w:hAnsi="Microsoft Sans Serif" w:cs="Microsoft Sans Serif"/>
                        <w:sz w:val="14"/>
                      </w:rPr>
                      <w:t>Lt. Governor</w:t>
                    </w:r>
                  </w:p>
                  <w:p w:rsidR="003F5C0F" w:rsidRDefault="003F5C0F" w:rsidP="00FC1306">
                    <w:pPr>
                      <w:tabs>
                        <w:tab w:val="right" w:pos="10800"/>
                      </w:tabs>
                      <w:ind w:right="50"/>
                      <w:jc w:val="right"/>
                      <w:rPr>
                        <w:rFonts w:ascii="Microsoft Sans Serif" w:hAnsi="Microsoft Sans Serif" w:cs="Microsoft Sans Serif"/>
                        <w:sz w:val="14"/>
                      </w:rPr>
                    </w:pPr>
                  </w:p>
                  <w:p w:rsidR="003F5C0F" w:rsidRDefault="003F5C0F" w:rsidP="003F5C0F">
                    <w:pPr>
                      <w:tabs>
                        <w:tab w:val="right" w:pos="10800"/>
                      </w:tabs>
                      <w:ind w:right="50"/>
                      <w:jc w:val="right"/>
                      <w:rPr>
                        <w:rFonts w:ascii="Microsoft Sans Serif" w:hAnsi="Microsoft Sans Serif" w:cs="Microsoft Sans Serif"/>
                        <w:b/>
                        <w:bCs/>
                        <w:sz w:val="14"/>
                      </w:rPr>
                    </w:pPr>
                    <w:r w:rsidRPr="003F5C0F">
                      <w:rPr>
                        <w:rFonts w:ascii="Microsoft Sans Serif" w:hAnsi="Microsoft Sans Serif" w:cs="Microsoft Sans Serif"/>
                        <w:b/>
                        <w:bCs/>
                        <w:sz w:val="14"/>
                      </w:rPr>
                      <w:t xml:space="preserve">Mary Pat </w:t>
                    </w:r>
                    <w:proofErr w:type="spellStart"/>
                    <w:r w:rsidRPr="003F5C0F">
                      <w:rPr>
                        <w:rFonts w:ascii="Microsoft Sans Serif" w:hAnsi="Microsoft Sans Serif" w:cs="Microsoft Sans Serif"/>
                        <w:b/>
                        <w:bCs/>
                        <w:sz w:val="14"/>
                      </w:rPr>
                      <w:t>Seurkamp</w:t>
                    </w:r>
                    <w:proofErr w:type="spellEnd"/>
                    <w:r w:rsidRPr="003F5C0F">
                      <w:rPr>
                        <w:rFonts w:ascii="Microsoft Sans Serif" w:hAnsi="Microsoft Sans Serif" w:cs="Microsoft Sans Serif"/>
                        <w:b/>
                        <w:bCs/>
                        <w:sz w:val="14"/>
                      </w:rPr>
                      <w:t>, Ph.D.</w:t>
                    </w:r>
                    <w:r>
                      <w:rPr>
                        <w:rFonts w:ascii="Microsoft Sans Serif" w:hAnsi="Microsoft Sans Serif" w:cs="Microsoft Sans Serif"/>
                        <w:b/>
                        <w:bCs/>
                        <w:sz w:val="14"/>
                      </w:rPr>
                      <w:t xml:space="preserve"> </w:t>
                    </w:r>
                  </w:p>
                  <w:p w:rsidR="003F5C0F" w:rsidRDefault="003F5C0F" w:rsidP="003F5C0F">
                    <w:pPr>
                      <w:ind w:right="50"/>
                      <w:jc w:val="right"/>
                      <w:rPr>
                        <w:rFonts w:ascii="Microsoft Sans Serif" w:hAnsi="Microsoft Sans Serif" w:cs="Microsoft Sans Serif"/>
                        <w:sz w:val="14"/>
                      </w:rPr>
                    </w:pPr>
                    <w:r>
                      <w:rPr>
                        <w:rFonts w:ascii="Microsoft Sans Serif" w:hAnsi="Microsoft Sans Serif" w:cs="Microsoft Sans Serif"/>
                        <w:sz w:val="14"/>
                      </w:rPr>
                      <w:tab/>
                      <w:t>Chair</w:t>
                    </w:r>
                  </w:p>
                  <w:p w:rsidR="00FC1306" w:rsidRDefault="00FC1306" w:rsidP="00FC1306">
                    <w:pPr>
                      <w:ind w:right="50"/>
                      <w:jc w:val="right"/>
                      <w:rPr>
                        <w:rFonts w:ascii="Microsoft Sans Serif" w:hAnsi="Microsoft Sans Serif" w:cs="Microsoft Sans Serif"/>
                        <w:sz w:val="14"/>
                      </w:rPr>
                    </w:pPr>
                  </w:p>
                  <w:p w:rsidR="00FC1306" w:rsidRDefault="00FC1306" w:rsidP="00FC1306">
                    <w:pPr>
                      <w:tabs>
                        <w:tab w:val="right" w:pos="10800"/>
                      </w:tabs>
                      <w:ind w:right="50"/>
                      <w:jc w:val="right"/>
                      <w:rPr>
                        <w:rFonts w:ascii="Microsoft Sans Serif" w:hAnsi="Microsoft Sans Serif" w:cs="Microsoft Sans Serif"/>
                        <w:b/>
                        <w:bCs/>
                        <w:sz w:val="14"/>
                      </w:rPr>
                    </w:pPr>
                    <w:r>
                      <w:rPr>
                        <w:rFonts w:ascii="Microsoft Sans Serif" w:hAnsi="Microsoft Sans Serif" w:cs="Microsoft Sans Serif"/>
                        <w:b/>
                        <w:bCs/>
                        <w:sz w:val="14"/>
                      </w:rPr>
                      <w:t>James D. Fielder, Jr., Ph. D.</w:t>
                    </w:r>
                  </w:p>
                  <w:p w:rsidR="000F020A" w:rsidRDefault="00FC1306" w:rsidP="00FC1306">
                    <w:pPr>
                      <w:ind w:right="50"/>
                      <w:jc w:val="right"/>
                      <w:rPr>
                        <w:rFonts w:ascii="Microsoft Sans Serif" w:hAnsi="Microsoft Sans Serif" w:cs="Microsoft Sans Serif"/>
                        <w:sz w:val="14"/>
                      </w:rPr>
                    </w:pPr>
                    <w:r>
                      <w:rPr>
                        <w:rFonts w:ascii="Microsoft Sans Serif" w:hAnsi="Microsoft Sans Serif" w:cs="Microsoft Sans Serif"/>
                        <w:sz w:val="14"/>
                      </w:rPr>
                      <w:tab/>
                      <w:t>Secretary</w:t>
                    </w:r>
                  </w:p>
                  <w:p w:rsidR="000F020A" w:rsidRDefault="000F020A">
                    <w:pPr>
                      <w:ind w:right="50"/>
                      <w:jc w:val="right"/>
                      <w:rPr>
                        <w:rFonts w:ascii="Microsoft Sans Serif" w:hAnsi="Microsoft Sans Serif" w:cs="Microsoft Sans Serif"/>
                        <w:sz w:val="14"/>
                      </w:rPr>
                    </w:pPr>
                  </w:p>
                  <w:p w:rsidR="000F020A" w:rsidRDefault="000F020A">
                    <w:pPr>
                      <w:tabs>
                        <w:tab w:val="right" w:pos="10800"/>
                      </w:tabs>
                      <w:ind w:right="50"/>
                      <w:jc w:val="right"/>
                      <w:rPr>
                        <w:rFonts w:ascii="Microsoft Sans Serif" w:hAnsi="Microsoft Sans Serif" w:cs="Microsoft Sans Serif"/>
                        <w:b/>
                        <w:bCs/>
                        <w:sz w:val="14"/>
                      </w:rPr>
                    </w:pPr>
                  </w:p>
                  <w:p w:rsidR="000F020A" w:rsidRDefault="000F020A">
                    <w:pPr>
                      <w:tabs>
                        <w:tab w:val="right" w:pos="10800"/>
                      </w:tabs>
                      <w:ind w:right="50"/>
                      <w:jc w:val="right"/>
                      <w:rPr>
                        <w:rFonts w:ascii="Microsoft Sans Serif" w:hAnsi="Microsoft Sans Serif" w:cs="Microsoft Sans Serif"/>
                        <w:b/>
                        <w:bCs/>
                        <w:sz w:val="14"/>
                      </w:rPr>
                    </w:pPr>
                  </w:p>
                </w:txbxContent>
              </v:textbox>
            </v:shape>
          </w:pict>
        </mc:Fallback>
      </mc:AlternateContent>
    </w:r>
  </w:p>
  <w:p w:rsidR="000F020A" w:rsidRPr="003F5C0F" w:rsidRDefault="008F4FBE">
    <w:pPr>
      <w:pStyle w:val="Header"/>
      <w:ind w:left="-748"/>
      <w:rPr>
        <w:rFonts w:ascii="Microsoft Sans Serif" w:hAnsi="Microsoft Sans Serif" w:cs="Microsoft Sans Serif"/>
        <w:b/>
        <w:bCs/>
        <w:sz w:val="14"/>
      </w:rPr>
    </w:pPr>
    <w:r w:rsidRPr="00D94BFB">
      <w:rPr>
        <w:noProof/>
      </w:rPr>
      <w:drawing>
        <wp:inline distT="0" distB="0" distL="0" distR="0">
          <wp:extent cx="139065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8414" t="42529" r="38313" b="20657"/>
                  <a:stretch>
                    <a:fillRect/>
                  </a:stretch>
                </pic:blipFill>
                <pic:spPr bwMode="auto">
                  <a:xfrm>
                    <a:off x="0" y="0"/>
                    <a:ext cx="1390650" cy="1181100"/>
                  </a:xfrm>
                  <a:prstGeom prst="rect">
                    <a:avLst/>
                  </a:prstGeom>
                  <a:noFill/>
                  <a:ln>
                    <a:noFill/>
                  </a:ln>
                </pic:spPr>
              </pic:pic>
            </a:graphicData>
          </a:graphic>
        </wp:inline>
      </w:drawing>
    </w:r>
  </w:p>
  <w:p w:rsidR="000F020A" w:rsidRDefault="000F02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0326A"/>
    <w:multiLevelType w:val="multilevel"/>
    <w:tmpl w:val="833C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70359E"/>
    <w:multiLevelType w:val="hybridMultilevel"/>
    <w:tmpl w:val="4E40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AA4400"/>
    <w:multiLevelType w:val="hybridMultilevel"/>
    <w:tmpl w:val="E76CDBB4"/>
    <w:lvl w:ilvl="0" w:tplc="0409000F">
      <w:start w:val="1"/>
      <w:numFmt w:val="decimal"/>
      <w:lvlText w:val="%1."/>
      <w:lvlJc w:val="left"/>
      <w:pPr>
        <w:tabs>
          <w:tab w:val="num" w:pos="720"/>
        </w:tabs>
        <w:ind w:left="720" w:hanging="360"/>
      </w:pPr>
      <w:rPr>
        <w:rFonts w:hint="default"/>
      </w:rPr>
    </w:lvl>
    <w:lvl w:ilvl="1" w:tplc="2374971A">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2475070"/>
    <w:multiLevelType w:val="hybridMultilevel"/>
    <w:tmpl w:val="244CE20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AB42360"/>
    <w:multiLevelType w:val="hybridMultilevel"/>
    <w:tmpl w:val="89A60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defaultTabStop w:val="720"/>
  <w:drawingGridHorizontalSpacing w:val="187"/>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CDB"/>
    <w:rsid w:val="00003E57"/>
    <w:rsid w:val="00017CD3"/>
    <w:rsid w:val="000246A4"/>
    <w:rsid w:val="00030734"/>
    <w:rsid w:val="000450DE"/>
    <w:rsid w:val="00052E5F"/>
    <w:rsid w:val="000716A6"/>
    <w:rsid w:val="000A5D52"/>
    <w:rsid w:val="000B4987"/>
    <w:rsid w:val="000C4E38"/>
    <w:rsid w:val="000C6F3D"/>
    <w:rsid w:val="000D76D4"/>
    <w:rsid w:val="000E3E44"/>
    <w:rsid w:val="000F020A"/>
    <w:rsid w:val="00112F8C"/>
    <w:rsid w:val="001376BF"/>
    <w:rsid w:val="0014376D"/>
    <w:rsid w:val="0014401C"/>
    <w:rsid w:val="0015278E"/>
    <w:rsid w:val="00153552"/>
    <w:rsid w:val="00155C26"/>
    <w:rsid w:val="001638A0"/>
    <w:rsid w:val="00164F17"/>
    <w:rsid w:val="001B139A"/>
    <w:rsid w:val="001D0174"/>
    <w:rsid w:val="001D3D33"/>
    <w:rsid w:val="001D5595"/>
    <w:rsid w:val="001F1951"/>
    <w:rsid w:val="001F2B96"/>
    <w:rsid w:val="001F6511"/>
    <w:rsid w:val="0020606C"/>
    <w:rsid w:val="00214D42"/>
    <w:rsid w:val="002272B5"/>
    <w:rsid w:val="002501F4"/>
    <w:rsid w:val="002852AB"/>
    <w:rsid w:val="00294443"/>
    <w:rsid w:val="002A7EC9"/>
    <w:rsid w:val="002C5EDA"/>
    <w:rsid w:val="002F1B2D"/>
    <w:rsid w:val="00305F0D"/>
    <w:rsid w:val="00326DAB"/>
    <w:rsid w:val="00332F82"/>
    <w:rsid w:val="00342D5E"/>
    <w:rsid w:val="00355C43"/>
    <w:rsid w:val="003645F6"/>
    <w:rsid w:val="00364753"/>
    <w:rsid w:val="00373279"/>
    <w:rsid w:val="00393B29"/>
    <w:rsid w:val="003A4006"/>
    <w:rsid w:val="003A7F7A"/>
    <w:rsid w:val="003B7723"/>
    <w:rsid w:val="003F2A77"/>
    <w:rsid w:val="003F5C0F"/>
    <w:rsid w:val="00403ED3"/>
    <w:rsid w:val="00404918"/>
    <w:rsid w:val="00414933"/>
    <w:rsid w:val="00440CC3"/>
    <w:rsid w:val="00446B23"/>
    <w:rsid w:val="004520B8"/>
    <w:rsid w:val="00456ABC"/>
    <w:rsid w:val="00466949"/>
    <w:rsid w:val="004812A2"/>
    <w:rsid w:val="004A4972"/>
    <w:rsid w:val="004A78AF"/>
    <w:rsid w:val="004C76E4"/>
    <w:rsid w:val="004F0027"/>
    <w:rsid w:val="00534FC7"/>
    <w:rsid w:val="00546327"/>
    <w:rsid w:val="005507EE"/>
    <w:rsid w:val="005544C2"/>
    <w:rsid w:val="00563831"/>
    <w:rsid w:val="00567201"/>
    <w:rsid w:val="00575029"/>
    <w:rsid w:val="005823F6"/>
    <w:rsid w:val="005939D9"/>
    <w:rsid w:val="005A3AC6"/>
    <w:rsid w:val="005E0185"/>
    <w:rsid w:val="00620FA2"/>
    <w:rsid w:val="00627C5E"/>
    <w:rsid w:val="00645A6E"/>
    <w:rsid w:val="00647A7A"/>
    <w:rsid w:val="00647F60"/>
    <w:rsid w:val="00652D3C"/>
    <w:rsid w:val="00665E81"/>
    <w:rsid w:val="00685303"/>
    <w:rsid w:val="00693C68"/>
    <w:rsid w:val="00693D62"/>
    <w:rsid w:val="006A74EF"/>
    <w:rsid w:val="006B4F00"/>
    <w:rsid w:val="006D1A63"/>
    <w:rsid w:val="006D3A68"/>
    <w:rsid w:val="006D595D"/>
    <w:rsid w:val="006E5EF0"/>
    <w:rsid w:val="0071033D"/>
    <w:rsid w:val="00714C9C"/>
    <w:rsid w:val="007312E0"/>
    <w:rsid w:val="00753333"/>
    <w:rsid w:val="00762707"/>
    <w:rsid w:val="0079010A"/>
    <w:rsid w:val="00791615"/>
    <w:rsid w:val="007936BC"/>
    <w:rsid w:val="007A5F1B"/>
    <w:rsid w:val="007A72E7"/>
    <w:rsid w:val="007E0A08"/>
    <w:rsid w:val="00827B83"/>
    <w:rsid w:val="008470BD"/>
    <w:rsid w:val="00866B6A"/>
    <w:rsid w:val="00871299"/>
    <w:rsid w:val="008A6488"/>
    <w:rsid w:val="008D11D7"/>
    <w:rsid w:val="008E6FD9"/>
    <w:rsid w:val="008E7F36"/>
    <w:rsid w:val="008F4FBE"/>
    <w:rsid w:val="009462EC"/>
    <w:rsid w:val="00974D3B"/>
    <w:rsid w:val="00976EC8"/>
    <w:rsid w:val="00995DE2"/>
    <w:rsid w:val="009B38B4"/>
    <w:rsid w:val="009B52EC"/>
    <w:rsid w:val="009D1EF0"/>
    <w:rsid w:val="009E1C1F"/>
    <w:rsid w:val="009F74DC"/>
    <w:rsid w:val="00A27468"/>
    <w:rsid w:val="00A43B81"/>
    <w:rsid w:val="00A44049"/>
    <w:rsid w:val="00A60900"/>
    <w:rsid w:val="00A66C1A"/>
    <w:rsid w:val="00A955C3"/>
    <w:rsid w:val="00AA32E2"/>
    <w:rsid w:val="00AB5DCC"/>
    <w:rsid w:val="00AC2914"/>
    <w:rsid w:val="00AD1E7C"/>
    <w:rsid w:val="00AE13FA"/>
    <w:rsid w:val="00AF1183"/>
    <w:rsid w:val="00B10D52"/>
    <w:rsid w:val="00B11D87"/>
    <w:rsid w:val="00B74415"/>
    <w:rsid w:val="00B8468E"/>
    <w:rsid w:val="00B94905"/>
    <w:rsid w:val="00B965E1"/>
    <w:rsid w:val="00B96E83"/>
    <w:rsid w:val="00BA1ADF"/>
    <w:rsid w:val="00BB784A"/>
    <w:rsid w:val="00BD31B8"/>
    <w:rsid w:val="00BD4088"/>
    <w:rsid w:val="00BD692E"/>
    <w:rsid w:val="00BE38DE"/>
    <w:rsid w:val="00BF229F"/>
    <w:rsid w:val="00C00FD6"/>
    <w:rsid w:val="00C01CDB"/>
    <w:rsid w:val="00C245C1"/>
    <w:rsid w:val="00C3166E"/>
    <w:rsid w:val="00C411A5"/>
    <w:rsid w:val="00C479C2"/>
    <w:rsid w:val="00C7121D"/>
    <w:rsid w:val="00C81C28"/>
    <w:rsid w:val="00C825EF"/>
    <w:rsid w:val="00C91805"/>
    <w:rsid w:val="00CC6BAA"/>
    <w:rsid w:val="00CD1C04"/>
    <w:rsid w:val="00D01C3B"/>
    <w:rsid w:val="00D14270"/>
    <w:rsid w:val="00D25A6E"/>
    <w:rsid w:val="00D625AC"/>
    <w:rsid w:val="00D7360D"/>
    <w:rsid w:val="00D74E59"/>
    <w:rsid w:val="00D9323D"/>
    <w:rsid w:val="00DA07C3"/>
    <w:rsid w:val="00DA1415"/>
    <w:rsid w:val="00DB19BC"/>
    <w:rsid w:val="00DB1B64"/>
    <w:rsid w:val="00DC2065"/>
    <w:rsid w:val="00DD36BA"/>
    <w:rsid w:val="00DE00CB"/>
    <w:rsid w:val="00DE4C2D"/>
    <w:rsid w:val="00DF5A7C"/>
    <w:rsid w:val="00E01759"/>
    <w:rsid w:val="00E22D5A"/>
    <w:rsid w:val="00E35678"/>
    <w:rsid w:val="00E44DE4"/>
    <w:rsid w:val="00E4528F"/>
    <w:rsid w:val="00E46C9D"/>
    <w:rsid w:val="00E612EF"/>
    <w:rsid w:val="00E72D7A"/>
    <w:rsid w:val="00E756A5"/>
    <w:rsid w:val="00E9644C"/>
    <w:rsid w:val="00EA054B"/>
    <w:rsid w:val="00EB4E4A"/>
    <w:rsid w:val="00EB6CE4"/>
    <w:rsid w:val="00EE4A11"/>
    <w:rsid w:val="00EF0459"/>
    <w:rsid w:val="00F05B1E"/>
    <w:rsid w:val="00F068E4"/>
    <w:rsid w:val="00F23135"/>
    <w:rsid w:val="00F50C82"/>
    <w:rsid w:val="00F536AB"/>
    <w:rsid w:val="00F918B3"/>
    <w:rsid w:val="00F94DDC"/>
    <w:rsid w:val="00FB4B9B"/>
    <w:rsid w:val="00FB77B8"/>
    <w:rsid w:val="00FC1306"/>
    <w:rsid w:val="00FC3117"/>
    <w:rsid w:val="00FD15AD"/>
    <w:rsid w:val="00FD6FDE"/>
    <w:rsid w:val="00FE4A54"/>
    <w:rsid w:val="00FE5E5F"/>
    <w:rsid w:val="00FE6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5:chartTrackingRefBased/>
  <w15:docId w15:val="{AB7BB782-A978-4F96-9A6E-02FAAE8A2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7B8"/>
    <w:pPr>
      <w:widowControl w:val="0"/>
      <w:autoSpaceDE w:val="0"/>
      <w:autoSpaceDN w:val="0"/>
      <w:adjustRightInd w:val="0"/>
    </w:pPr>
    <w:rPr>
      <w:rFonts w:ascii="Arial" w:hAnsi="Arial" w:cs="Arial"/>
    </w:rPr>
  </w:style>
  <w:style w:type="paragraph" w:styleId="Heading1">
    <w:name w:val="heading 1"/>
    <w:basedOn w:val="Normal"/>
    <w:next w:val="Normal"/>
    <w:qFormat/>
    <w:pPr>
      <w:keepNext/>
      <w:tabs>
        <w:tab w:val="right" w:pos="10800"/>
      </w:tabs>
      <w:jc w:val="right"/>
      <w:outlineLvl w:val="0"/>
    </w:pPr>
    <w:rPr>
      <w:b/>
      <w:bCs/>
    </w:rPr>
  </w:style>
  <w:style w:type="paragraph" w:styleId="Heading2">
    <w:name w:val="heading 2"/>
    <w:basedOn w:val="Normal"/>
    <w:next w:val="Normal"/>
    <w:qFormat/>
    <w:pPr>
      <w:keepNext/>
      <w:tabs>
        <w:tab w:val="right" w:pos="10800"/>
      </w:tabs>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pPr>
  </w:style>
  <w:style w:type="paragraph" w:styleId="BodyTextIndent">
    <w:name w:val="Body Text Indent"/>
    <w:basedOn w:val="Normal"/>
    <w:pPr>
      <w:spacing w:line="360" w:lineRule="auto"/>
      <w:ind w:firstLine="720"/>
    </w:pPr>
  </w:style>
  <w:style w:type="character" w:styleId="PageNumber">
    <w:name w:val="page number"/>
    <w:basedOn w:val="DefaultParagraphFont"/>
  </w:style>
  <w:style w:type="paragraph" w:styleId="BalloonText">
    <w:name w:val="Balloon Text"/>
    <w:basedOn w:val="Normal"/>
    <w:semiHidden/>
    <w:rsid w:val="00030734"/>
    <w:rPr>
      <w:rFonts w:ascii="Tahoma" w:hAnsi="Tahoma" w:cs="Tahoma"/>
      <w:sz w:val="16"/>
      <w:szCs w:val="16"/>
    </w:rPr>
  </w:style>
  <w:style w:type="paragraph" w:styleId="BodyText">
    <w:name w:val="Body Text"/>
    <w:basedOn w:val="Normal"/>
    <w:rsid w:val="00563831"/>
    <w:pPr>
      <w:widowControl/>
      <w:autoSpaceDE/>
      <w:autoSpaceDN/>
      <w:adjustRightInd/>
      <w:spacing w:after="120"/>
    </w:pPr>
    <w:rPr>
      <w:rFonts w:ascii="Cambria" w:hAnsi="Cambria" w:cs="Times New Roman"/>
      <w:sz w:val="24"/>
      <w:szCs w:val="24"/>
    </w:rPr>
  </w:style>
  <w:style w:type="character" w:styleId="Emphasis">
    <w:name w:val="Emphasis"/>
    <w:qFormat/>
    <w:rsid w:val="00563831"/>
    <w:rPr>
      <w:rFonts w:ascii="Arial Black" w:hAnsi="Arial Black" w:hint="default"/>
      <w:i w:val="0"/>
      <w:iCs w:val="0"/>
      <w:sz w:val="18"/>
    </w:rPr>
  </w:style>
  <w:style w:type="paragraph" w:styleId="MessageHeader">
    <w:name w:val="Message Header"/>
    <w:basedOn w:val="BodyText"/>
    <w:rsid w:val="00563831"/>
    <w:pPr>
      <w:keepLines/>
      <w:tabs>
        <w:tab w:val="left" w:pos="720"/>
        <w:tab w:val="left" w:pos="4320"/>
        <w:tab w:val="left" w:pos="5040"/>
        <w:tab w:val="right" w:pos="8640"/>
      </w:tabs>
      <w:spacing w:after="40" w:line="440" w:lineRule="atLeast"/>
      <w:ind w:left="720" w:hanging="720"/>
    </w:pPr>
    <w:rPr>
      <w:rFonts w:ascii="Arial" w:hAnsi="Arial"/>
      <w:spacing w:val="-5"/>
      <w:sz w:val="20"/>
      <w:szCs w:val="20"/>
    </w:rPr>
  </w:style>
  <w:style w:type="paragraph" w:customStyle="1" w:styleId="DocumentLabel">
    <w:name w:val="Document Label"/>
    <w:basedOn w:val="Normal"/>
    <w:rsid w:val="00563831"/>
    <w:pPr>
      <w:keepNext/>
      <w:keepLines/>
      <w:widowControl/>
      <w:autoSpaceDE/>
      <w:autoSpaceDN/>
      <w:adjustRightInd/>
      <w:spacing w:before="400" w:after="120" w:line="240" w:lineRule="atLeast"/>
    </w:pPr>
    <w:rPr>
      <w:rFonts w:ascii="Arial Black" w:hAnsi="Arial Black" w:cs="Times New Roman"/>
      <w:spacing w:val="-100"/>
      <w:kern w:val="28"/>
      <w:sz w:val="108"/>
    </w:rPr>
  </w:style>
  <w:style w:type="paragraph" w:customStyle="1" w:styleId="MessageHeaderFirst">
    <w:name w:val="Message Header First"/>
    <w:basedOn w:val="MessageHeader"/>
    <w:next w:val="MessageHeader"/>
    <w:rsid w:val="00563831"/>
  </w:style>
  <w:style w:type="paragraph" w:customStyle="1" w:styleId="MessageHeaderLast">
    <w:name w:val="Message Header Last"/>
    <w:basedOn w:val="MessageHeader"/>
    <w:next w:val="BodyText"/>
    <w:rsid w:val="00563831"/>
    <w:pPr>
      <w:pBdr>
        <w:bottom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character" w:customStyle="1" w:styleId="MessageHeaderLabel">
    <w:name w:val="Message Header Label"/>
    <w:rsid w:val="00563831"/>
    <w:rPr>
      <w:rFonts w:ascii="Arial Black" w:hAnsi="Arial Black" w:hint="default"/>
      <w:sz w:val="18"/>
    </w:rPr>
  </w:style>
  <w:style w:type="paragraph" w:customStyle="1" w:styleId="Default">
    <w:name w:val="Default"/>
    <w:rsid w:val="001B139A"/>
    <w:pPr>
      <w:autoSpaceDE w:val="0"/>
      <w:autoSpaceDN w:val="0"/>
      <w:adjustRightInd w:val="0"/>
    </w:pPr>
    <w:rPr>
      <w:rFonts w:ascii="Arial" w:hAnsi="Arial" w:cs="Arial"/>
      <w:color w:val="000000"/>
      <w:sz w:val="24"/>
      <w:szCs w:val="24"/>
    </w:rPr>
  </w:style>
  <w:style w:type="paragraph" w:styleId="NoSpacing">
    <w:name w:val="No Spacing"/>
    <w:uiPriority w:val="1"/>
    <w:qFormat/>
    <w:rsid w:val="00693D62"/>
    <w:rPr>
      <w:rFonts w:ascii="Calibri" w:eastAsia="Calibri" w:hAnsi="Calibri"/>
      <w:sz w:val="22"/>
      <w:szCs w:val="22"/>
    </w:rPr>
  </w:style>
  <w:style w:type="paragraph" w:styleId="ListParagraph">
    <w:name w:val="List Paragraph"/>
    <w:basedOn w:val="Normal"/>
    <w:uiPriority w:val="34"/>
    <w:qFormat/>
    <w:rsid w:val="00693D62"/>
    <w:pPr>
      <w:widowControl/>
      <w:autoSpaceDE/>
      <w:autoSpaceDN/>
      <w:adjustRightInd/>
      <w:spacing w:after="200" w:line="276" w:lineRule="auto"/>
      <w:ind w:left="720"/>
      <w:contextualSpacing/>
    </w:pPr>
    <w:rPr>
      <w:rFonts w:ascii="Calibri" w:hAnsi="Calibri" w:cs="Times New Roman"/>
      <w:sz w:val="22"/>
      <w:szCs w:val="22"/>
    </w:rPr>
  </w:style>
  <w:style w:type="table" w:styleId="TableGrid">
    <w:name w:val="Table Grid"/>
    <w:basedOn w:val="TableNormal"/>
    <w:uiPriority w:val="59"/>
    <w:rsid w:val="00693D6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A4972"/>
  </w:style>
  <w:style w:type="character" w:customStyle="1" w:styleId="aqj">
    <w:name w:val="aqj"/>
    <w:rsid w:val="004A4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094042">
      <w:bodyDiv w:val="1"/>
      <w:marLeft w:val="0"/>
      <w:marRight w:val="0"/>
      <w:marTop w:val="0"/>
      <w:marBottom w:val="0"/>
      <w:divBdr>
        <w:top w:val="none" w:sz="0" w:space="0" w:color="auto"/>
        <w:left w:val="none" w:sz="0" w:space="0" w:color="auto"/>
        <w:bottom w:val="none" w:sz="0" w:space="0" w:color="auto"/>
        <w:right w:val="none" w:sz="0" w:space="0" w:color="auto"/>
      </w:divBdr>
    </w:div>
    <w:div w:id="805971268">
      <w:bodyDiv w:val="1"/>
      <w:marLeft w:val="0"/>
      <w:marRight w:val="0"/>
      <w:marTop w:val="0"/>
      <w:marBottom w:val="0"/>
      <w:divBdr>
        <w:top w:val="none" w:sz="0" w:space="0" w:color="auto"/>
        <w:left w:val="none" w:sz="0" w:space="0" w:color="auto"/>
        <w:bottom w:val="none" w:sz="0" w:space="0" w:color="auto"/>
        <w:right w:val="none" w:sz="0" w:space="0" w:color="auto"/>
      </w:divBdr>
    </w:div>
    <w:div w:id="926573065">
      <w:bodyDiv w:val="1"/>
      <w:marLeft w:val="0"/>
      <w:marRight w:val="0"/>
      <w:marTop w:val="0"/>
      <w:marBottom w:val="0"/>
      <w:divBdr>
        <w:top w:val="none" w:sz="0" w:space="0" w:color="auto"/>
        <w:left w:val="none" w:sz="0" w:space="0" w:color="auto"/>
        <w:bottom w:val="none" w:sz="0" w:space="0" w:color="auto"/>
        <w:right w:val="none" w:sz="0" w:space="0" w:color="auto"/>
      </w:divBdr>
    </w:div>
    <w:div w:id="1396077264">
      <w:bodyDiv w:val="1"/>
      <w:marLeft w:val="0"/>
      <w:marRight w:val="0"/>
      <w:marTop w:val="0"/>
      <w:marBottom w:val="0"/>
      <w:divBdr>
        <w:top w:val="none" w:sz="0" w:space="0" w:color="auto"/>
        <w:left w:val="none" w:sz="0" w:space="0" w:color="auto"/>
        <w:bottom w:val="none" w:sz="0" w:space="0" w:color="auto"/>
        <w:right w:val="none" w:sz="0" w:space="0" w:color="auto"/>
      </w:divBdr>
    </w:div>
    <w:div w:id="1600066973">
      <w:bodyDiv w:val="1"/>
      <w:marLeft w:val="0"/>
      <w:marRight w:val="0"/>
      <w:marTop w:val="0"/>
      <w:marBottom w:val="0"/>
      <w:divBdr>
        <w:top w:val="none" w:sz="0" w:space="0" w:color="auto"/>
        <w:left w:val="none" w:sz="0" w:space="0" w:color="auto"/>
        <w:bottom w:val="none" w:sz="0" w:space="0" w:color="auto"/>
        <w:right w:val="none" w:sz="0" w:space="0" w:color="auto"/>
      </w:divBdr>
      <w:divsChild>
        <w:div w:id="78524160">
          <w:marLeft w:val="0"/>
          <w:marRight w:val="0"/>
          <w:marTop w:val="0"/>
          <w:marBottom w:val="0"/>
          <w:divBdr>
            <w:top w:val="none" w:sz="0" w:space="0" w:color="auto"/>
            <w:left w:val="none" w:sz="0" w:space="0" w:color="auto"/>
            <w:bottom w:val="none" w:sz="0" w:space="0" w:color="auto"/>
            <w:right w:val="none" w:sz="0" w:space="0" w:color="auto"/>
          </w:divBdr>
        </w:div>
        <w:div w:id="534972929">
          <w:marLeft w:val="0"/>
          <w:marRight w:val="0"/>
          <w:marTop w:val="0"/>
          <w:marBottom w:val="0"/>
          <w:divBdr>
            <w:top w:val="none" w:sz="0" w:space="0" w:color="auto"/>
            <w:left w:val="none" w:sz="0" w:space="0" w:color="auto"/>
            <w:bottom w:val="none" w:sz="0" w:space="0" w:color="auto"/>
            <w:right w:val="none" w:sz="0" w:space="0" w:color="auto"/>
          </w:divBdr>
        </w:div>
        <w:div w:id="728723176">
          <w:marLeft w:val="0"/>
          <w:marRight w:val="0"/>
          <w:marTop w:val="0"/>
          <w:marBottom w:val="0"/>
          <w:divBdr>
            <w:top w:val="none" w:sz="0" w:space="0" w:color="auto"/>
            <w:left w:val="none" w:sz="0" w:space="0" w:color="auto"/>
            <w:bottom w:val="none" w:sz="0" w:space="0" w:color="auto"/>
            <w:right w:val="none" w:sz="0" w:space="0" w:color="auto"/>
          </w:divBdr>
        </w:div>
        <w:div w:id="1133908300">
          <w:marLeft w:val="0"/>
          <w:marRight w:val="0"/>
          <w:marTop w:val="0"/>
          <w:marBottom w:val="0"/>
          <w:divBdr>
            <w:top w:val="none" w:sz="0" w:space="0" w:color="auto"/>
            <w:left w:val="none" w:sz="0" w:space="0" w:color="auto"/>
            <w:bottom w:val="none" w:sz="0" w:space="0" w:color="auto"/>
            <w:right w:val="none" w:sz="0" w:space="0" w:color="auto"/>
          </w:divBdr>
        </w:div>
        <w:div w:id="1306742752">
          <w:marLeft w:val="0"/>
          <w:marRight w:val="0"/>
          <w:marTop w:val="0"/>
          <w:marBottom w:val="0"/>
          <w:divBdr>
            <w:top w:val="none" w:sz="0" w:space="0" w:color="auto"/>
            <w:left w:val="none" w:sz="0" w:space="0" w:color="auto"/>
            <w:bottom w:val="none" w:sz="0" w:space="0" w:color="auto"/>
            <w:right w:val="none" w:sz="0" w:space="0" w:color="auto"/>
          </w:divBdr>
        </w:div>
        <w:div w:id="1911845175">
          <w:marLeft w:val="0"/>
          <w:marRight w:val="0"/>
          <w:marTop w:val="0"/>
          <w:marBottom w:val="0"/>
          <w:divBdr>
            <w:top w:val="none" w:sz="0" w:space="0" w:color="auto"/>
            <w:left w:val="none" w:sz="0" w:space="0" w:color="auto"/>
            <w:bottom w:val="none" w:sz="0" w:space="0" w:color="auto"/>
            <w:right w:val="none" w:sz="0" w:space="0" w:color="auto"/>
          </w:divBdr>
        </w:div>
      </w:divsChild>
    </w:div>
    <w:div w:id="163397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ursesupport.org/nurse-support-program-ii/grants/statewide-initiatives/-academic-nurse-educator-certification-anec-/"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hyperlink" Target="http://www.mhec.maryland.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hec.maryland.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ford\Downloads\MHEC%20Official%20Letterhead%20-%20July%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E29FA2539924B8FF10D976EFA6CA1" ma:contentTypeVersion="1" ma:contentTypeDescription="Create a new document." ma:contentTypeScope="" ma:versionID="1c3d35c3cafe042e2610d8dea1e0ddb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CE89E09-D2E4-4FF6-A866-935D3B0F6F20}"/>
</file>

<file path=customXml/itemProps2.xml><?xml version="1.0" encoding="utf-8"?>
<ds:datastoreItem xmlns:ds="http://schemas.openxmlformats.org/officeDocument/2006/customXml" ds:itemID="{0AA034AF-419A-4C4E-9DF2-9686E864491A}"/>
</file>

<file path=customXml/itemProps3.xml><?xml version="1.0" encoding="utf-8"?>
<ds:datastoreItem xmlns:ds="http://schemas.openxmlformats.org/officeDocument/2006/customXml" ds:itemID="{ACF3D66F-F97B-41E4-BC68-B3C911620ACD}"/>
</file>

<file path=docProps/app.xml><?xml version="1.0" encoding="utf-8"?>
<Properties xmlns="http://schemas.openxmlformats.org/officeDocument/2006/extended-properties" xmlns:vt="http://schemas.openxmlformats.org/officeDocument/2006/docPropsVTypes">
  <Template>MHEC Official Letterhead - July 2021</Template>
  <TotalTime>0</TotalTime>
  <Pages>4</Pages>
  <Words>460</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Letterhead</vt:lpstr>
    </vt:vector>
  </TitlesOfParts>
  <Company>MD Higher Education Commission</Company>
  <LinksUpToDate>false</LinksUpToDate>
  <CharactersWithSpaces>3521</CharactersWithSpaces>
  <SharedDoc>false</SharedDoc>
  <HLinks>
    <vt:vector size="12" baseType="variant">
      <vt:variant>
        <vt:i4>65543</vt:i4>
      </vt:variant>
      <vt:variant>
        <vt:i4>3</vt:i4>
      </vt:variant>
      <vt:variant>
        <vt:i4>0</vt:i4>
      </vt:variant>
      <vt:variant>
        <vt:i4>5</vt:i4>
      </vt:variant>
      <vt:variant>
        <vt:lpwstr>http://www.mhec.maryland.gov/</vt:lpwstr>
      </vt:variant>
      <vt:variant>
        <vt:lpwstr/>
      </vt:variant>
      <vt:variant>
        <vt:i4>65543</vt:i4>
      </vt:variant>
      <vt:variant>
        <vt:i4>0</vt:i4>
      </vt:variant>
      <vt:variant>
        <vt:i4>0</vt:i4>
      </vt:variant>
      <vt:variant>
        <vt:i4>5</vt:i4>
      </vt:variant>
      <vt:variant>
        <vt:lpwstr>http://www.mhec.maryland.gov/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Ford, Kimberly</dc:creator>
  <cp:keywords/>
  <cp:lastModifiedBy>Laura Schenk</cp:lastModifiedBy>
  <cp:revision>2</cp:revision>
  <cp:lastPrinted>2014-04-10T16:27:00Z</cp:lastPrinted>
  <dcterms:created xsi:type="dcterms:W3CDTF">2024-09-26T01:52:00Z</dcterms:created>
  <dcterms:modified xsi:type="dcterms:W3CDTF">2024-09-26T01:52:00Z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0x0101005B8E29FA2539924B8FF10D976EFA6CA1</vt:lpwstr>
  </property>
</Properties>
</file>